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49" w:rsidRDefault="002E2CF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882650" cy="342900"/>
                <wp:effectExtent l="0" t="0" r="0" b="0"/>
                <wp:wrapTopAndBottom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0" cy="342900"/>
                          <a:chOff x="0" y="0"/>
                          <a:chExt cx="882650" cy="342900"/>
                        </a:xfrm>
                      </wpg:grpSpPr>
                      <wps:wsp>
                        <wps:cNvPr id="823" name="Shape 823"/>
                        <wps:cNvSpPr/>
                        <wps:spPr>
                          <a:xfrm>
                            <a:off x="0" y="0"/>
                            <a:ext cx="6540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" h="342900">
                                <a:moveTo>
                                  <a:pt x="0" y="0"/>
                                </a:moveTo>
                                <a:lnTo>
                                  <a:pt x="654050" y="0"/>
                                </a:lnTo>
                                <a:lnTo>
                                  <a:pt x="65405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B7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647700" y="0"/>
                            <a:ext cx="2349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342900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24D87" id="Group 732" o:spid="_x0000_s1026" style="position:absolute;margin-left:0;margin-top:765pt;width:69.5pt;height:27pt;z-index:251659264;mso-position-horizontal-relative:page;mso-position-vertical-relative:page" coordsize="882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8oxwIAAPMJAAAOAAAAZHJzL2Uyb0RvYy54bWzsVs1u2zAMvg/YOwi+r3adND9GnCJbt16G&#10;rVi7B1Bl+QeQJUFS4+TtR9GWm6ZYu3XD0MNysGmK/ER+IhmtznetIFtubKNkHp2eJBHhkqmikVUe&#10;fb/59G4REeuoLKhQkufRntvofP32zarTGU9VrUTBDQEQabNO51HtnM7i2LKat9SeKM0lLJbKtNTB&#10;p6niwtAO0FsRp0kyiztlCm0U49aC9qJfjNaIX5acua9labkjIo8gNodPg89b/4zXK5pVhuq6YUMY&#10;9AVRtLSRsOkIdUEdJXemeQTVNswoq0p3wlQbq7JsGMccIJvT5CibS6PuNOZSZV2lR5qA2iOeXgzL&#10;vmyvDGmKPJpP0ohI2sIh4b7EK4CeTlcZWF0afa2vzKCo+i+f8a40rX9DLmSHxO5HYvnOEQbKxSKd&#10;nQH9DJYm03SZDMSzGk7nkRerPz7pF4dNYx/bGEqnoYTsPUv2z1i6rqnmSL71+Q8sLdJJYAkNiFcg&#10;KWg1UmQzC2z9Kj+zs2nymJ8xT5qxO+suuUKi6fazdX3dFkGidZDYTgbRQPU/WfeaOu/no/Qi6fIo&#10;RFKPB+VXW7XlNwrt3NFxQZD3q0IeWgWsUA9gGgzCWyPcgeF9dfzUGuroQRk9Y4ilNtqA4FNdrwYB&#10;0wf5kGAhPRO+XClMpFJQh63dNg5GlWhamHPpPOlrGIEBzRdff+Ioub3gni4hv/ES2gsbwyusqW4/&#10;CEO21A8k/CE4Fbqmg9bXE+AOpigjjvcvGyFGyFN0fQC52byfX8wGhMHY+3GchaNn0nuyIZp+IMJY&#10;gaTDWIQIRifcWUk3+ksY5rjJQbZevFXFHocEEgLd6OfHP2nL6XFbTn+rLWfTORwpVtYwm8LsSifT&#10;5evozRDJ3+jNgPVsbx4Y/u/N/sLw0t5cLpeb5eY19Sb+gcLNAmfMcAvyV5fDb5AP72rrHwAAAP//&#10;AwBQSwMEFAAGAAgAAAAhAJ2zn3PeAAAACgEAAA8AAABkcnMvZG93bnJldi54bWxMT8FKw0AUvAv+&#10;w/IEb3YTY6VNsymlqKcitBXE2zb7moRm34bsNkn/3peT3ubNDPNmsvVoG9Fj52tHCuJZBAKpcKam&#10;UsHX8f1pAcIHTUY3jlDBDT2s8/u7TKfGDbTH/hBKwSHkU62gCqFNpfRFhVb7mWuRWDu7zurAZ1dK&#10;0+mBw20jn6PoVVpdE3+odIvbCovL4WoVfAx62CTxW7+7nLe3n+P883sXo1KPD+NmBSLgGP7MMNXn&#10;6pBzp5O7kvGiUcBDArPzJGI06cmSwWmiFi8RyDyT/yfkvwAAAP//AwBQSwECLQAUAAYACAAAACEA&#10;toM4kv4AAADhAQAAEwAAAAAAAAAAAAAAAAAAAAAAW0NvbnRlbnRfVHlwZXNdLnhtbFBLAQItABQA&#10;BgAIAAAAIQA4/SH/1gAAAJQBAAALAAAAAAAAAAAAAAAAAC8BAABfcmVscy8ucmVsc1BLAQItABQA&#10;BgAIAAAAIQAlvl8oxwIAAPMJAAAOAAAAAAAAAAAAAAAAAC4CAABkcnMvZTJvRG9jLnhtbFBLAQIt&#10;ABQABgAIAAAAIQCds59z3gAAAAoBAAAPAAAAAAAAAAAAAAAAACEFAABkcnMvZG93bnJldi54bWxQ&#10;SwUGAAAAAAQABADzAAAALAYAAAAA&#10;">
                <v:shape id="Shape 823" o:spid="_x0000_s1027" style="position:absolute;width:6540;height:3429;visibility:visible;mso-wrap-style:square;v-text-anchor:top" coordsize="6540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HdsYA&#10;AADcAAAADwAAAGRycy9kb3ducmV2LnhtbESPQWsCMRSE70L/Q3iFXkSzXcHKapRSsHiwBa0e9vbY&#10;PDdrNy9LEnX775tCweMwM98wi1VvW3ElHxrHCp7HGQjiyumGawWHr/VoBiJEZI2tY1LwQwFWy4fB&#10;Agvtbryj6z7WIkE4FKjAxNgVUobKkMUwdh1x8k7OW4xJ+lpqj7cEt63Ms2wqLTacFgx29Gao+t5f&#10;rILj8H3ipqY85+W2+hi6tS+3ny9KPT32r3MQkfp4D/+3N1rBLJ/A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JHdsYAAADcAAAADwAAAAAAAAAAAAAAAACYAgAAZHJz&#10;L2Rvd25yZXYueG1sUEsFBgAAAAAEAAQA9QAAAIsDAAAAAA==&#10;" path="m,l654050,r,342900l,342900,,e" fillcolor="#aab7d6" stroked="f" strokeweight="0">
                  <v:stroke miterlimit="83231f" joinstyle="miter"/>
                  <v:path arrowok="t" textboxrect="0,0,654050,342900"/>
                </v:shape>
                <v:shape id="Shape 824" o:spid="_x0000_s1028" style="position:absolute;left:6477;width:2349;height:3429;visibility:visible;mso-wrap-style:square;v-text-anchor:top" coordsize="234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FtsAA&#10;AADcAAAADwAAAGRycy9kb3ducmV2LnhtbESPQYvCMBSE74L/ITzBm6aKK6UaRRRB9qb24PHRPJti&#10;81KaqNVfvxEWPA4z8w2zXHe2Fg9qfeVYwWScgCAunK64VJCf96MUhA/IGmvHpOBFHtarfm+JmXZP&#10;PtLjFEoRIewzVGBCaDIpfWHIoh+7hjh6V9daDFG2pdQtPiPc1nKaJHNpseK4YLChraHidrpbBdsq&#10;311+KCcTzuaX6Fo35r1XajjoNgsQgbrwDf+3D1pBOp3B50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qFtsAAAADcAAAADwAAAAAAAAAAAAAAAACYAgAAZHJzL2Rvd25y&#10;ZXYueG1sUEsFBgAAAAAEAAQA9QAAAIUDAAAAAA==&#10;" path="m,l234950,r,342900l,342900,,e" fillcolor="#999a9a" stroked="f" strokeweight="0">
                  <v:stroke miterlimit="83231f" joinstyle="miter"/>
                  <v:path arrowok="t" textboxrect="0,0,234950,342900"/>
                </v:shape>
                <w10:wrap type="topAndBottom" anchorx="page" anchory="page"/>
              </v:group>
            </w:pict>
          </mc:Fallback>
        </mc:AlternateContent>
      </w:r>
      <w:r>
        <w:t>EXA</w:t>
      </w:r>
      <w:bookmarkStart w:id="0" w:name="_GoBack"/>
      <w:bookmarkEnd w:id="0"/>
      <w:r>
        <w:t xml:space="preserve">MPLE OF A COMMUNITY ACTION PLAN </w:t>
      </w:r>
    </w:p>
    <w:p w:rsidR="00495D49" w:rsidRDefault="002E2CF9">
      <w:pPr>
        <w:spacing w:after="480"/>
        <w:ind w:righ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731" name="Gro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B07B6" id="Group 731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U2XQIAAM8FAAAOAAAAZHJzL2Uyb0RvYy54bWykVEuP2jAQvlfqf7ByL0nYdqERyR66LZeq&#10;XXW3P8A4dhLJL9mGwL/vePIAgbQHyiGMPa9vvhnP5umoJDlw5zujyyRfZAnhmpm6002Z/H378Wmd&#10;EB+orqk0mpfJifvkqfr4YdPbgi9Na2TNHYEg2he9LZM2BFukqWctV9QvjOUalMI4RQMcXZPWjvYQ&#10;Xcl0mWWPaW9cbZ1h3Hu4fR6USYXxheAs/BbC80BkmQC2gF+H3138ptWGFo2jtu3YCIPegULRTkPS&#10;OdQzDZTsXXcTSnXMGW9EWDCjUiNExzjWANXk2VU1W2f2Fmtpir6xM01A7RVPd4dlvw4vjnR1mawe&#10;8oRoqqBJmJfEC6Cnt00BVltnX+2LGy+a4RQrPgqn4j/UQo5I7Gkmlh8DYXD55evnh8cM+Gegy5cr&#10;EJF41kJ3brxY+/1dv3RKmkZsM5Tewgj5M0v+/1h6banlSL6P9Y8swTgPHKGarAeG0GKmxxcemLqL&#10;G+Rlro8WbO/DlhskmB5++jDMaz1JtJ0kdtST6GDq3513S0P0iwijSPpzh+KdMgf+ZlAbrpoD0M5a&#10;qS+t5h5P7QfbwQKEmKbajAKmBvmyOKkjimE0CKOwCYSkAZ+U6gKsCNmpUT9xJDVEjE0f2EYpnCSP&#10;wKX+wwWMNcxejkG8a3bfpCMHCosgX+erfBVbhxjBNPqITsrZK7v1yvCH91Talg6xJjRjAgw5RopB&#10;Oe6g67BsRDMsInjO8DSmdQSQZieEZXSY/TUsUcR9UW0Ud6Y+4eNEQuAVIDW4NRDRuOHiWro8o9V5&#10;D1f/AAAA//8DAFBLAwQUAAYACAAAACEAkkNeB9oAAAADAQAADwAAAGRycy9kb3ducmV2LnhtbEyP&#10;QUvDQBCF74L/YRnBm92kxaIxm1KKeiqCrSDeptlpEpqdDdltkv57Ry96efB4w3vf5KvJtWqgPjSe&#10;DaSzBBRx6W3DlYGP/cvdA6gQkS22nsnAhQKsiuurHDPrR36nYRcrJSUcMjRQx9hlWoeyJodh5jti&#10;yY6+dxjF9pW2PY5S7lo9T5KldtiwLNTY0aam8rQ7OwOvI47rRfo8bE/HzeVrf//2uU3JmNubaf0E&#10;KtIU/47hB1/QoRCmgz+zDao1II/EX5XscbEUezAwT0AXuf7PXnwDAAD//wMAUEsBAi0AFAAGAAgA&#10;AAAhALaDOJL+AAAA4QEAABMAAAAAAAAAAAAAAAAAAAAAAFtDb250ZW50X1R5cGVzXS54bWxQSwEC&#10;LQAUAAYACAAAACEAOP0h/9YAAACUAQAACwAAAAAAAAAAAAAAAAAvAQAAX3JlbHMvLnJlbHNQSwEC&#10;LQAUAAYACAAAACEA08WlNl0CAADPBQAADgAAAAAAAAAAAAAAAAAuAgAAZHJzL2Uyb0RvYy54bWxQ&#10;SwECLQAUAAYACAAAACEAkkNeB9oAAAADAQAADwAAAAAAAAAAAAAAAAC3BAAAZHJzL2Rvd25yZXYu&#10;eG1sUEsFBgAAAAAEAAQA8wAAAL4FAAAAAA==&#10;">
                <v:shape id="Shape 8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O+MEA&#10;AADaAAAADwAAAGRycy9kb3ducmV2LnhtbERPz2vCMBS+D/wfwhO8rakDy+yMUoWJh8FmnYfdHs1b&#10;W2xeShLb7r9fDoMdP77fm91kOjGQ861lBcskBUFcWd1yreDz8vr4DMIHZI2dZVLwQx5229nDBnNt&#10;Rz7TUIZaxBD2OSpoQuhzKX3VkEGf2J44ct/WGQwRulpqh2MMN518StNMGmw5NjTY06Gh6lbejYJr&#10;vcrW2fVY7I8ftnj7qt5HKQelFvOpeAERaAr/4j/3SSuIW+OVe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TvjBAAAA2gAAAA8AAAAAAAAAAAAAAAAAmAIAAGRycy9kb3du&#10;cmV2LnhtbFBLBQYAAAAABAAEAPUAAACGAwAAAAA=&#10;" path="m,l5943600,e" filled="f" strokecolor="#181717" strokeweight="1pt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40" w:type="dxa"/>
        <w:tblInd w:w="10" w:type="dxa"/>
        <w:tblCellMar>
          <w:top w:w="8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92"/>
        <w:gridCol w:w="3230"/>
        <w:gridCol w:w="3218"/>
      </w:tblGrid>
      <w:tr w:rsidR="00495D49">
        <w:trPr>
          <w:trHeight w:val="286"/>
        </w:trPr>
        <w:tc>
          <w:tcPr>
            <w:tcW w:w="2892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  <w:shd w:val="clear" w:color="auto" w:fill="CCD1E5"/>
          </w:tcPr>
          <w:p w:rsidR="00495D49" w:rsidRDefault="002E2CF9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Project Period Objective </w:t>
            </w:r>
          </w:p>
        </w:tc>
        <w:tc>
          <w:tcPr>
            <w:tcW w:w="3230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  <w:shd w:val="clear" w:color="auto" w:fill="CCD1E5"/>
          </w:tcPr>
          <w:p w:rsidR="00495D49" w:rsidRDefault="002E2CF9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Description of the Objective </w:t>
            </w:r>
          </w:p>
        </w:tc>
        <w:tc>
          <w:tcPr>
            <w:tcW w:w="3218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  <w:shd w:val="clear" w:color="auto" w:fill="CCD1E5"/>
          </w:tcPr>
          <w:p w:rsidR="00495D49" w:rsidRDefault="002E2CF9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Priority Area </w:t>
            </w:r>
          </w:p>
        </w:tc>
      </w:tr>
      <w:tr w:rsidR="00495D49">
        <w:trPr>
          <w:trHeight w:val="2463"/>
        </w:trPr>
        <w:tc>
          <w:tcPr>
            <w:tcW w:w="2892" w:type="dxa"/>
            <w:tcBorders>
              <w:top w:val="single" w:sz="8" w:space="0" w:color="181717"/>
              <w:left w:val="single" w:sz="8" w:space="0" w:color="999A9A"/>
              <w:bottom w:val="single" w:sz="8" w:space="0" w:color="999A9A"/>
              <w:right w:val="single" w:sz="8" w:space="0" w:color="999A9A"/>
            </w:tcBorders>
            <w:shd w:val="clear" w:color="auto" w:fill="FFFEFD"/>
          </w:tcPr>
          <w:p w:rsidR="00495D49" w:rsidRDefault="00495D49"/>
        </w:tc>
        <w:tc>
          <w:tcPr>
            <w:tcW w:w="3230" w:type="dxa"/>
            <w:tcBorders>
              <w:top w:val="single" w:sz="8" w:space="0" w:color="181717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  <w:tc>
          <w:tcPr>
            <w:tcW w:w="3218" w:type="dxa"/>
            <w:tcBorders>
              <w:top w:val="single" w:sz="8" w:space="0" w:color="181717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</w:tr>
      <w:tr w:rsidR="00495D49">
        <w:trPr>
          <w:trHeight w:val="301"/>
        </w:trPr>
        <w:tc>
          <w:tcPr>
            <w:tcW w:w="2892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  <w:shd w:val="clear" w:color="auto" w:fill="CCD1E5"/>
          </w:tcPr>
          <w:p w:rsidR="00495D49" w:rsidRDefault="002E2CF9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Annual Objective </w:t>
            </w:r>
          </w:p>
        </w:tc>
        <w:tc>
          <w:tcPr>
            <w:tcW w:w="3230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  <w:shd w:val="clear" w:color="auto" w:fill="CCD1E5"/>
          </w:tcPr>
          <w:p w:rsidR="00495D49" w:rsidRDefault="002E2CF9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Description of the Objective </w:t>
            </w:r>
          </w:p>
        </w:tc>
        <w:tc>
          <w:tcPr>
            <w:tcW w:w="3218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  <w:shd w:val="clear" w:color="auto" w:fill="CCD1E5"/>
          </w:tcPr>
          <w:p w:rsidR="00495D49" w:rsidRDefault="002E2CF9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Sector </w:t>
            </w:r>
          </w:p>
        </w:tc>
      </w:tr>
      <w:tr w:rsidR="00495D49">
        <w:trPr>
          <w:trHeight w:val="1117"/>
        </w:trPr>
        <w:tc>
          <w:tcPr>
            <w:tcW w:w="2892" w:type="dxa"/>
            <w:vMerge w:val="restart"/>
            <w:tcBorders>
              <w:top w:val="single" w:sz="8" w:space="0" w:color="181717"/>
              <w:left w:val="single" w:sz="8" w:space="0" w:color="999A9A"/>
              <w:bottom w:val="single" w:sz="8" w:space="0" w:color="999A9A"/>
              <w:right w:val="single" w:sz="8" w:space="0" w:color="999A9A"/>
            </w:tcBorders>
            <w:shd w:val="clear" w:color="auto" w:fill="FFFEFD"/>
          </w:tcPr>
          <w:p w:rsidR="00495D49" w:rsidRDefault="00495D49"/>
        </w:tc>
        <w:tc>
          <w:tcPr>
            <w:tcW w:w="3230" w:type="dxa"/>
            <w:vMerge w:val="restart"/>
            <w:tcBorders>
              <w:top w:val="single" w:sz="8" w:space="0" w:color="181717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  <w:tc>
          <w:tcPr>
            <w:tcW w:w="3218" w:type="dxa"/>
            <w:tcBorders>
              <w:top w:val="single" w:sz="8" w:space="0" w:color="181717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</w:tr>
      <w:tr w:rsidR="00495D49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999A9A"/>
              <w:bottom w:val="nil"/>
              <w:right w:val="single" w:sz="8" w:space="0" w:color="999A9A"/>
            </w:tcBorders>
          </w:tcPr>
          <w:p w:rsidR="00495D49" w:rsidRDefault="00495D49"/>
        </w:tc>
        <w:tc>
          <w:tcPr>
            <w:tcW w:w="0" w:type="auto"/>
            <w:vMerge/>
            <w:tcBorders>
              <w:top w:val="nil"/>
              <w:left w:val="single" w:sz="8" w:space="0" w:color="999A9A"/>
              <w:bottom w:val="nil"/>
              <w:right w:val="single" w:sz="8" w:space="0" w:color="999A9A"/>
            </w:tcBorders>
          </w:tcPr>
          <w:p w:rsidR="00495D49" w:rsidRDefault="00495D49"/>
        </w:tc>
        <w:tc>
          <w:tcPr>
            <w:tcW w:w="3218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  <w:shd w:val="clear" w:color="auto" w:fill="CCD1E5"/>
          </w:tcPr>
          <w:p w:rsidR="00495D49" w:rsidRDefault="002E2CF9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Number of People Reached </w:t>
            </w:r>
          </w:p>
        </w:tc>
      </w:tr>
      <w:tr w:rsidR="00495D49">
        <w:trPr>
          <w:trHeight w:val="1304"/>
        </w:trPr>
        <w:tc>
          <w:tcPr>
            <w:tcW w:w="0" w:type="auto"/>
            <w:vMerge/>
            <w:tcBorders>
              <w:top w:val="nil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  <w:tc>
          <w:tcPr>
            <w:tcW w:w="0" w:type="auto"/>
            <w:vMerge/>
            <w:tcBorders>
              <w:top w:val="nil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  <w:tc>
          <w:tcPr>
            <w:tcW w:w="3218" w:type="dxa"/>
            <w:tcBorders>
              <w:top w:val="single" w:sz="8" w:space="0" w:color="181717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</w:tr>
      <w:tr w:rsidR="00495D49">
        <w:trPr>
          <w:trHeight w:val="301"/>
        </w:trPr>
        <w:tc>
          <w:tcPr>
            <w:tcW w:w="2892" w:type="dxa"/>
            <w:vMerge w:val="restart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  <w:shd w:val="clear" w:color="auto" w:fill="CCD1E5"/>
          </w:tcPr>
          <w:p w:rsidR="00495D49" w:rsidRDefault="002E2CF9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Activities </w:t>
            </w:r>
          </w:p>
        </w:tc>
        <w:tc>
          <w:tcPr>
            <w:tcW w:w="3230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  <w:shd w:val="clear" w:color="auto" w:fill="CCD1E5"/>
          </w:tcPr>
          <w:p w:rsidR="00495D49" w:rsidRDefault="002E2CF9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Activity Title </w:t>
            </w:r>
          </w:p>
        </w:tc>
        <w:tc>
          <w:tcPr>
            <w:tcW w:w="3218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  <w:shd w:val="clear" w:color="auto" w:fill="CCD1E5"/>
          </w:tcPr>
          <w:p w:rsidR="00495D49" w:rsidRDefault="002E2CF9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Description </w:t>
            </w:r>
          </w:p>
        </w:tc>
      </w:tr>
      <w:tr w:rsidR="00495D49">
        <w:trPr>
          <w:trHeight w:val="1147"/>
        </w:trPr>
        <w:tc>
          <w:tcPr>
            <w:tcW w:w="0" w:type="auto"/>
            <w:vMerge/>
            <w:tcBorders>
              <w:top w:val="nil"/>
              <w:left w:val="single" w:sz="8" w:space="0" w:color="999A9A"/>
              <w:bottom w:val="nil"/>
              <w:right w:val="single" w:sz="8" w:space="0" w:color="999A9A"/>
            </w:tcBorders>
          </w:tcPr>
          <w:p w:rsidR="00495D49" w:rsidRDefault="00495D49"/>
        </w:tc>
        <w:tc>
          <w:tcPr>
            <w:tcW w:w="3230" w:type="dxa"/>
            <w:tcBorders>
              <w:top w:val="single" w:sz="8" w:space="0" w:color="181717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  <w:tc>
          <w:tcPr>
            <w:tcW w:w="3218" w:type="dxa"/>
            <w:tcBorders>
              <w:top w:val="single" w:sz="8" w:space="0" w:color="181717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</w:tr>
      <w:tr w:rsidR="00495D49">
        <w:trPr>
          <w:trHeight w:val="1317"/>
        </w:trPr>
        <w:tc>
          <w:tcPr>
            <w:tcW w:w="0" w:type="auto"/>
            <w:vMerge/>
            <w:tcBorders>
              <w:top w:val="nil"/>
              <w:left w:val="single" w:sz="8" w:space="0" w:color="999A9A"/>
              <w:bottom w:val="nil"/>
              <w:right w:val="single" w:sz="8" w:space="0" w:color="999A9A"/>
            </w:tcBorders>
          </w:tcPr>
          <w:p w:rsidR="00495D49" w:rsidRDefault="00495D49"/>
        </w:tc>
        <w:tc>
          <w:tcPr>
            <w:tcW w:w="3230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  <w:tc>
          <w:tcPr>
            <w:tcW w:w="3218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</w:tr>
      <w:tr w:rsidR="00495D49">
        <w:trPr>
          <w:trHeight w:val="1317"/>
        </w:trPr>
        <w:tc>
          <w:tcPr>
            <w:tcW w:w="0" w:type="auto"/>
            <w:vMerge/>
            <w:tcBorders>
              <w:top w:val="nil"/>
              <w:left w:val="single" w:sz="8" w:space="0" w:color="999A9A"/>
              <w:bottom w:val="nil"/>
              <w:right w:val="single" w:sz="8" w:space="0" w:color="999A9A"/>
            </w:tcBorders>
          </w:tcPr>
          <w:p w:rsidR="00495D49" w:rsidRDefault="00495D49"/>
        </w:tc>
        <w:tc>
          <w:tcPr>
            <w:tcW w:w="3230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  <w:tc>
          <w:tcPr>
            <w:tcW w:w="3218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</w:tr>
      <w:tr w:rsidR="00495D49">
        <w:trPr>
          <w:trHeight w:val="1262"/>
        </w:trPr>
        <w:tc>
          <w:tcPr>
            <w:tcW w:w="0" w:type="auto"/>
            <w:vMerge/>
            <w:tcBorders>
              <w:top w:val="nil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  <w:tc>
          <w:tcPr>
            <w:tcW w:w="3230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  <w:tc>
          <w:tcPr>
            <w:tcW w:w="3218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495D49" w:rsidRDefault="00495D49"/>
        </w:tc>
      </w:tr>
    </w:tbl>
    <w:p w:rsidR="00495D49" w:rsidRDefault="00495D49" w:rsidP="002E2CF9">
      <w:pPr>
        <w:spacing w:after="0"/>
      </w:pPr>
    </w:p>
    <w:sectPr w:rsidR="00495D49" w:rsidSect="002E2CF9">
      <w:pgSz w:w="12240" w:h="15840"/>
      <w:pgMar w:top="1440" w:right="1455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F9" w:rsidRDefault="002E2CF9" w:rsidP="002E2CF9">
      <w:pPr>
        <w:spacing w:after="0" w:line="240" w:lineRule="auto"/>
      </w:pPr>
      <w:r>
        <w:separator/>
      </w:r>
    </w:p>
  </w:endnote>
  <w:endnote w:type="continuationSeparator" w:id="0">
    <w:p w:rsidR="002E2CF9" w:rsidRDefault="002E2CF9" w:rsidP="002E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F9" w:rsidRDefault="002E2CF9" w:rsidP="002E2CF9">
      <w:pPr>
        <w:spacing w:after="0" w:line="240" w:lineRule="auto"/>
      </w:pPr>
      <w:r>
        <w:separator/>
      </w:r>
    </w:p>
  </w:footnote>
  <w:footnote w:type="continuationSeparator" w:id="0">
    <w:p w:rsidR="002E2CF9" w:rsidRDefault="002E2CF9" w:rsidP="002E2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49"/>
    <w:rsid w:val="002E2CF9"/>
    <w:rsid w:val="004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B1464-687F-4B29-B72A-5BC6F2AE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Franklin Gothic Book" w:eastAsia="Franklin Gothic Book" w:hAnsi="Franklin Gothic Book" w:cs="Franklin Gothic Book"/>
      <w:color w:val="3E367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 Book" w:eastAsia="Franklin Gothic Book" w:hAnsi="Franklin Gothic Book" w:cs="Franklin Gothic Book"/>
      <w:color w:val="3E3672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F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F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Community Action Plan</vt:lpstr>
    </vt:vector>
  </TitlesOfParts>
  <Company>Centers for Disease Control and Prevention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Community Action Plan</dc:title>
  <dc:subject>Example of Community Action Plan</dc:subject>
  <dc:creator>CDC</dc:creator>
  <cp:keywords>Healthy Communities Program, Community Action Plan</cp:keywords>
  <cp:lastModifiedBy>Ford Lattimore, Bernadette L. (CDC/ONDIEH/NCCDPHP)</cp:lastModifiedBy>
  <cp:revision>2</cp:revision>
  <dcterms:created xsi:type="dcterms:W3CDTF">2017-09-20T18:01:00Z</dcterms:created>
  <dcterms:modified xsi:type="dcterms:W3CDTF">2017-09-20T18:01:00Z</dcterms:modified>
</cp:coreProperties>
</file>