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C6A8F" w14:textId="77777777" w:rsidR="00A168AF" w:rsidRPr="005F0D81" w:rsidRDefault="00A168AF" w:rsidP="00A168AF">
      <w:pPr>
        <w:pStyle w:val="Heading4"/>
        <w:numPr>
          <w:ilvl w:val="0"/>
          <w:numId w:val="0"/>
        </w:numPr>
        <w:rPr>
          <w:color w:val="365F91"/>
        </w:rPr>
      </w:pPr>
      <w:bookmarkStart w:id="0" w:name="_Toc47484454"/>
      <w:r w:rsidRPr="005F0D81">
        <w:rPr>
          <w:color w:val="365F91"/>
        </w:rPr>
        <w:t>Strategic Evaluation Plan Outline</w:t>
      </w:r>
      <w:bookmarkEnd w:id="0"/>
    </w:p>
    <w:p w14:paraId="7060C3B7" w14:textId="77777777" w:rsidR="00A168AF" w:rsidRDefault="00A168AF" w:rsidP="00A168AF">
      <w:pPr>
        <w:jc w:val="center"/>
        <w:rPr>
          <w:b/>
          <w:bCs/>
          <w:color w:val="2F5496" w:themeColor="accent1" w:themeShade="BF"/>
        </w:rPr>
      </w:pPr>
    </w:p>
    <w:p w14:paraId="4B414688" w14:textId="77777777" w:rsidR="00A168AF" w:rsidRDefault="00A168AF" w:rsidP="00A168AF">
      <w:pPr>
        <w:jc w:val="center"/>
        <w:rPr>
          <w:b/>
          <w:bCs/>
          <w:color w:val="2F5496" w:themeColor="accent1" w:themeShade="BF"/>
        </w:rPr>
      </w:pPr>
    </w:p>
    <w:p w14:paraId="223B9D69" w14:textId="77777777" w:rsidR="00A168AF" w:rsidRDefault="00A168AF" w:rsidP="00A168AF">
      <w:pPr>
        <w:jc w:val="center"/>
        <w:rPr>
          <w:b/>
          <w:bCs/>
          <w:color w:val="2F5496" w:themeColor="accent1" w:themeShade="BF"/>
        </w:rPr>
      </w:pPr>
    </w:p>
    <w:p w14:paraId="64127BFD" w14:textId="77777777" w:rsidR="00A168AF" w:rsidRDefault="00A168AF" w:rsidP="00A168AF">
      <w:pPr>
        <w:jc w:val="center"/>
        <w:rPr>
          <w:b/>
          <w:bCs/>
          <w:color w:val="2F5496" w:themeColor="accent1" w:themeShade="BF"/>
        </w:rPr>
      </w:pPr>
    </w:p>
    <w:p w14:paraId="342B979D" w14:textId="77777777" w:rsidR="00A168AF" w:rsidRPr="005F0D81" w:rsidRDefault="00A168AF" w:rsidP="00A168AF">
      <w:pPr>
        <w:jc w:val="center"/>
        <w:rPr>
          <w:szCs w:val="24"/>
        </w:rPr>
      </w:pPr>
      <w:r w:rsidRPr="005F0D81">
        <w:rPr>
          <w:szCs w:val="24"/>
        </w:rPr>
        <w:t>{Insert Program Name}</w:t>
      </w:r>
    </w:p>
    <w:p w14:paraId="076441CC" w14:textId="77777777" w:rsidR="00A168AF" w:rsidRDefault="00A168AF" w:rsidP="00A168AF">
      <w:pPr>
        <w:jc w:val="center"/>
      </w:pPr>
    </w:p>
    <w:p w14:paraId="2C3CE7D5" w14:textId="77777777" w:rsidR="00A168AF" w:rsidRDefault="00A168AF" w:rsidP="00A168AF">
      <w:pPr>
        <w:jc w:val="center"/>
      </w:pPr>
    </w:p>
    <w:p w14:paraId="37969D1D" w14:textId="77777777" w:rsidR="00A168AF" w:rsidRDefault="00A168AF" w:rsidP="00A168AF">
      <w:pPr>
        <w:jc w:val="center"/>
      </w:pPr>
    </w:p>
    <w:p w14:paraId="281626FF" w14:textId="77777777" w:rsidR="00A168AF" w:rsidRDefault="00A168AF" w:rsidP="00A168AF">
      <w:pPr>
        <w:jc w:val="center"/>
      </w:pPr>
    </w:p>
    <w:p w14:paraId="74E2C6B8" w14:textId="77777777" w:rsidR="00A168AF" w:rsidRPr="00980BF2" w:rsidRDefault="00A168AF" w:rsidP="00A168AF">
      <w:pPr>
        <w:jc w:val="center"/>
        <w:rPr>
          <w:b/>
          <w:bCs/>
          <w:color w:val="365F91"/>
          <w:sz w:val="28"/>
          <w:szCs w:val="24"/>
        </w:rPr>
      </w:pPr>
      <w:r w:rsidRPr="00980BF2">
        <w:rPr>
          <w:b/>
          <w:bCs/>
          <w:color w:val="365F91"/>
          <w:sz w:val="28"/>
          <w:szCs w:val="24"/>
        </w:rPr>
        <w:t>Strategic Evaluation Plan for</w:t>
      </w:r>
    </w:p>
    <w:p w14:paraId="3AEE88FD" w14:textId="77777777" w:rsidR="00A168AF" w:rsidRPr="000270D6" w:rsidRDefault="00A168AF" w:rsidP="00A168AF">
      <w:pPr>
        <w:jc w:val="center"/>
        <w:rPr>
          <w:sz w:val="20"/>
          <w:szCs w:val="20"/>
        </w:rPr>
      </w:pPr>
      <w:r w:rsidRPr="005F0D81">
        <w:rPr>
          <w:szCs w:val="24"/>
        </w:rPr>
        <w:t>{Insert Years Covered}</w:t>
      </w:r>
    </w:p>
    <w:p w14:paraId="6C0A2D65" w14:textId="77777777" w:rsidR="00A168AF" w:rsidRDefault="00A168AF" w:rsidP="00A168AF">
      <w:pPr>
        <w:jc w:val="center"/>
      </w:pPr>
    </w:p>
    <w:p w14:paraId="5D7C7393" w14:textId="77777777" w:rsidR="00A168AF" w:rsidRDefault="00A168AF" w:rsidP="00A168AF">
      <w:pPr>
        <w:jc w:val="center"/>
      </w:pPr>
    </w:p>
    <w:p w14:paraId="0A6AC039" w14:textId="77777777" w:rsidR="00A168AF" w:rsidRDefault="00A168AF" w:rsidP="00A168AF"/>
    <w:p w14:paraId="3C5CFAD0" w14:textId="77777777" w:rsidR="00A168AF" w:rsidRDefault="00A168AF" w:rsidP="00A168AF">
      <w:pPr>
        <w:jc w:val="center"/>
      </w:pPr>
    </w:p>
    <w:p w14:paraId="560EC891" w14:textId="77777777" w:rsidR="00A168AF" w:rsidRPr="00BD002A" w:rsidRDefault="00A168AF" w:rsidP="00A168AF">
      <w:pPr>
        <w:jc w:val="center"/>
        <w:rPr>
          <w:b/>
          <w:bCs/>
          <w:color w:val="365F91"/>
          <w:sz w:val="28"/>
          <w:szCs w:val="24"/>
        </w:rPr>
      </w:pPr>
      <w:r w:rsidRPr="00BD002A">
        <w:rPr>
          <w:b/>
          <w:bCs/>
          <w:color w:val="365F91"/>
          <w:sz w:val="28"/>
          <w:szCs w:val="24"/>
        </w:rPr>
        <w:t>Prepared by:</w:t>
      </w:r>
    </w:p>
    <w:p w14:paraId="103135B3" w14:textId="77777777" w:rsidR="00A168AF" w:rsidRPr="000270D6" w:rsidRDefault="00A168AF" w:rsidP="00A168AF">
      <w:pPr>
        <w:jc w:val="center"/>
        <w:rPr>
          <w:b/>
          <w:bCs/>
          <w:color w:val="2F5496" w:themeColor="accent1" w:themeShade="BF"/>
        </w:rPr>
      </w:pPr>
    </w:p>
    <w:p w14:paraId="4AE5D165" w14:textId="77777777" w:rsidR="00A168AF" w:rsidRPr="00980BF2" w:rsidRDefault="00A168AF" w:rsidP="00A168AF">
      <w:pPr>
        <w:jc w:val="center"/>
        <w:rPr>
          <w:szCs w:val="24"/>
        </w:rPr>
      </w:pPr>
      <w:r w:rsidRPr="00980BF2">
        <w:rPr>
          <w:szCs w:val="24"/>
        </w:rPr>
        <w:t>{Insert Names}</w:t>
      </w:r>
    </w:p>
    <w:p w14:paraId="6D9EE076" w14:textId="77777777" w:rsidR="00A168AF" w:rsidRPr="00980BF2" w:rsidRDefault="00A168AF" w:rsidP="00A168AF">
      <w:pPr>
        <w:jc w:val="center"/>
        <w:rPr>
          <w:szCs w:val="24"/>
        </w:rPr>
      </w:pPr>
    </w:p>
    <w:p w14:paraId="031607BB" w14:textId="77777777" w:rsidR="00A168AF" w:rsidRPr="00980BF2" w:rsidRDefault="00A168AF" w:rsidP="00A168AF">
      <w:pPr>
        <w:jc w:val="center"/>
        <w:rPr>
          <w:szCs w:val="24"/>
        </w:rPr>
      </w:pPr>
      <w:r w:rsidRPr="00980BF2">
        <w:rPr>
          <w:szCs w:val="24"/>
        </w:rPr>
        <w:t>{Insert Affiliations}</w:t>
      </w:r>
    </w:p>
    <w:p w14:paraId="7F3343F5" w14:textId="77777777" w:rsidR="00A168AF" w:rsidRDefault="00A168AF" w:rsidP="00A168AF">
      <w:pPr>
        <w:jc w:val="center"/>
      </w:pPr>
    </w:p>
    <w:p w14:paraId="6CC30298" w14:textId="77777777" w:rsidR="00A168AF" w:rsidRDefault="00A168AF" w:rsidP="00A168AF">
      <w:pPr>
        <w:jc w:val="center"/>
      </w:pPr>
    </w:p>
    <w:p w14:paraId="1047640D" w14:textId="77777777" w:rsidR="00A168AF" w:rsidRDefault="00A168AF" w:rsidP="00A168AF">
      <w:pPr>
        <w:jc w:val="center"/>
      </w:pPr>
    </w:p>
    <w:p w14:paraId="1DD610AE" w14:textId="77777777" w:rsidR="00A168AF" w:rsidRDefault="00A168AF" w:rsidP="00A168AF">
      <w:pPr>
        <w:jc w:val="center"/>
      </w:pPr>
    </w:p>
    <w:p w14:paraId="384AA167" w14:textId="77777777" w:rsidR="00A168AF" w:rsidRPr="00980BF2" w:rsidRDefault="00A168AF" w:rsidP="00A168AF">
      <w:pPr>
        <w:jc w:val="center"/>
        <w:rPr>
          <w:szCs w:val="24"/>
        </w:rPr>
      </w:pPr>
      <w:r w:rsidRPr="00980BF2">
        <w:rPr>
          <w:szCs w:val="24"/>
        </w:rPr>
        <w:t>{Insert Date}</w:t>
      </w:r>
    </w:p>
    <w:p w14:paraId="221EBD1E" w14:textId="77777777" w:rsidR="00A168AF" w:rsidRPr="000270D6" w:rsidRDefault="00A168AF" w:rsidP="00A168AF">
      <w:pPr>
        <w:jc w:val="center"/>
        <w:rPr>
          <w:b/>
          <w:bCs/>
          <w:color w:val="2F5496" w:themeColor="accent1" w:themeShade="BF"/>
        </w:rPr>
      </w:pPr>
    </w:p>
    <w:p w14:paraId="1049F36E" w14:textId="77777777" w:rsidR="00A168AF" w:rsidRPr="002A056E" w:rsidRDefault="00A168AF" w:rsidP="00A168AF"/>
    <w:p w14:paraId="000C7A0A" w14:textId="77777777" w:rsidR="00A168AF" w:rsidRDefault="00A168AF" w:rsidP="00A168AF">
      <w:pPr>
        <w:autoSpaceDE/>
        <w:autoSpaceDN/>
        <w:rPr>
          <w:b/>
          <w:bCs/>
          <w:color w:val="2F5496" w:themeColor="accent1" w:themeShade="BF"/>
        </w:rPr>
      </w:pPr>
    </w:p>
    <w:p w14:paraId="79B27226" w14:textId="77777777" w:rsidR="00A168AF" w:rsidRDefault="00A168AF" w:rsidP="00A168AF">
      <w:pPr>
        <w:autoSpaceDE/>
        <w:autoSpaceDN/>
        <w:rPr>
          <w:b/>
          <w:bCs/>
          <w:color w:val="2F5496" w:themeColor="accent1" w:themeShade="BF"/>
        </w:rPr>
      </w:pPr>
      <w:r>
        <w:rPr>
          <w:b/>
          <w:bCs/>
          <w:color w:val="2F5496" w:themeColor="accent1" w:themeShade="BF"/>
        </w:rPr>
        <w:br w:type="page"/>
      </w:r>
    </w:p>
    <w:p w14:paraId="4DD21590" w14:textId="77777777" w:rsidR="00A168AF" w:rsidRDefault="00A168AF" w:rsidP="00A168AF">
      <w:pPr>
        <w:spacing w:after="120"/>
        <w:rPr>
          <w:b/>
          <w:bCs/>
          <w:color w:val="2F5496" w:themeColor="accent1" w:themeShade="BF"/>
        </w:rPr>
      </w:pPr>
      <w:r>
        <w:rPr>
          <w:noProof/>
        </w:rPr>
        <w:lastRenderedPageBreak/>
        <mc:AlternateContent>
          <mc:Choice Requires="wps">
            <w:drawing>
              <wp:anchor distT="0" distB="0" distL="114300" distR="114300" simplePos="0" relativeHeight="251659264" behindDoc="1" locked="0" layoutInCell="1" allowOverlap="1" wp14:anchorId="33485463" wp14:editId="5E76D933">
                <wp:simplePos x="0" y="0"/>
                <wp:positionH relativeFrom="column">
                  <wp:posOffset>38100</wp:posOffset>
                </wp:positionH>
                <wp:positionV relativeFrom="paragraph">
                  <wp:posOffset>38100</wp:posOffset>
                </wp:positionV>
                <wp:extent cx="5246370" cy="1176655"/>
                <wp:effectExtent l="0" t="0" r="24130" b="38100"/>
                <wp:wrapTight wrapText="bothSides">
                  <wp:wrapPolygon edited="0">
                    <wp:start x="523" y="0"/>
                    <wp:lineTo x="0" y="1038"/>
                    <wp:lineTo x="0" y="20354"/>
                    <wp:lineTo x="471" y="22015"/>
                    <wp:lineTo x="575" y="22015"/>
                    <wp:lineTo x="21124" y="22015"/>
                    <wp:lineTo x="21229" y="22015"/>
                    <wp:lineTo x="21647" y="20354"/>
                    <wp:lineTo x="21647" y="1038"/>
                    <wp:lineTo x="21072" y="0"/>
                    <wp:lineTo x="523" y="0"/>
                  </wp:wrapPolygon>
                </wp:wrapTight>
                <wp:docPr id="34" name="Text Box 34"/>
                <wp:cNvGraphicFramePr/>
                <a:graphic xmlns:a="http://schemas.openxmlformats.org/drawingml/2006/main">
                  <a:graphicData uri="http://schemas.microsoft.com/office/word/2010/wordprocessingShape">
                    <wps:wsp>
                      <wps:cNvSpPr txBox="1"/>
                      <wps:spPr>
                        <a:xfrm>
                          <a:off x="0" y="0"/>
                          <a:ext cx="5246370" cy="117665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B00626A" w14:textId="77777777" w:rsidR="00A168AF" w:rsidRPr="00E23F92" w:rsidRDefault="00A168AF" w:rsidP="00A168AF">
                            <w:pPr>
                              <w:spacing w:before="192" w:line="249" w:lineRule="auto"/>
                              <w:ind w:left="1150" w:right="1148" w:firstLine="1"/>
                              <w:jc w:val="center"/>
                              <w:rPr>
                                <w:rFonts w:ascii="Arial Narrow" w:hAnsi="Arial Narrow" w:cs="Arial"/>
                                <w:b/>
                                <w:bCs/>
                                <w:color w:val="000000" w:themeColor="text1"/>
                                <w:sz w:val="20"/>
                                <w:szCs w:val="20"/>
                              </w:rPr>
                            </w:pPr>
                            <w:r w:rsidRPr="00E23F92">
                              <w:rPr>
                                <w:rFonts w:ascii="Arial Narrow" w:hAnsi="Arial Narrow" w:cs="Arial"/>
                                <w:b/>
                                <w:bCs/>
                                <w:color w:val="000000" w:themeColor="text1"/>
                                <w:sz w:val="20"/>
                                <w:szCs w:val="20"/>
                              </w:rPr>
                              <w:t xml:space="preserve">This template is based on </w:t>
                            </w:r>
                            <w:r w:rsidRPr="00E23F92">
                              <w:rPr>
                                <w:rFonts w:ascii="Arial Narrow" w:hAnsi="Arial Narrow" w:cs="Arial"/>
                                <w:b/>
                                <w:bCs/>
                                <w:i/>
                                <w:iCs/>
                                <w:color w:val="000000" w:themeColor="text1"/>
                                <w:sz w:val="20"/>
                                <w:szCs w:val="20"/>
                              </w:rPr>
                              <w:t>Learning and Growing through Evaluation: Asthma Program Evaluation Guide</w:t>
                            </w:r>
                            <w:r w:rsidRPr="00E23F92">
                              <w:rPr>
                                <w:rFonts w:ascii="Arial Narrow" w:hAnsi="Arial Narrow" w:cs="Arial"/>
                                <w:b/>
                                <w:bCs/>
                                <w:color w:val="000000" w:themeColor="text1"/>
                                <w:sz w:val="20"/>
                                <w:szCs w:val="20"/>
                              </w:rPr>
                              <w:t xml:space="preserve">. Throughout, textboxes refer you to additional information in the guide, which you can find at </w:t>
                            </w:r>
                            <w:hyperlink r:id="rId7" w:history="1">
                              <w:r w:rsidRPr="00E23F92">
                                <w:rPr>
                                  <w:rStyle w:val="Hyperlink"/>
                                  <w:rFonts w:ascii="Arial Narrow" w:hAnsi="Arial Narrow" w:cs="Arial"/>
                                  <w:bCs/>
                                  <w:sz w:val="20"/>
                                  <w:szCs w:val="20"/>
                                </w:rPr>
                                <w:t>https://www.cdc.gov/asthma/program_eval/guide.htm</w:t>
                              </w:r>
                            </w:hyperlink>
                            <w:r w:rsidRPr="00E23F92">
                              <w:rPr>
                                <w:rFonts w:ascii="Arial Narrow" w:hAnsi="Arial Narrow" w:cs="Arial"/>
                                <w:b/>
                                <w:bCs/>
                                <w:color w:val="000000" w:themeColor="text1"/>
                                <w:sz w:val="20"/>
                                <w:szCs w:val="20"/>
                              </w:rPr>
                              <w:t xml:space="preserve"> </w:t>
                            </w:r>
                          </w:p>
                          <w:p w14:paraId="48CC518D" w14:textId="77777777" w:rsidR="00A168AF" w:rsidRPr="00980BF2" w:rsidRDefault="00A168AF" w:rsidP="00A168AF">
                            <w:pPr>
                              <w:jc w:val="center"/>
                              <w:rPr>
                                <w:b/>
                                <w:bCs/>
                                <w:color w:val="000000" w:themeColor="text1"/>
                                <w:sz w:val="18"/>
                                <w:szCs w:val="18"/>
                              </w:rPr>
                            </w:pP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3485463" id="Text Box 34" o:spid="_x0000_s1026" style="position:absolute;margin-left:3pt;margin-top:3pt;width:413.1pt;height:9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" fillcolor="#8eaadb [1940]" strokecolor="#8eaadb [1940]" strokeweight="1pt">
                <v:fill color2="#d9e2f3 [660]" rotate="t" angle="135" focus="50%" type="gradient"/>
                <v:shadow on="t" color="#1f3763 [1604]" opacity=".5" offset="1pt"/>
                <v:textbox style="mso-fit-shape-to-text:t" inset=",7.2pt,,7.2pt">
                  <w:txbxContent>
                    <w:p w14:paraId="2B00626A" w14:textId="77777777" w:rsidR="00A168AF" w:rsidRPr="00E23F92" w:rsidRDefault="00A168AF" w:rsidP="00A168AF">
                      <w:pPr>
                        <w:spacing w:before="192" w:line="249" w:lineRule="auto"/>
                        <w:ind w:left="1150" w:right="1148" w:firstLine="1"/>
                        <w:jc w:val="center"/>
                        <w:rPr>
                          <w:rFonts w:ascii="Arial Narrow" w:hAnsi="Arial Narrow" w:cs="Arial"/>
                          <w:b/>
                          <w:bCs/>
                          <w:color w:val="000000" w:themeColor="text1"/>
                          <w:sz w:val="20"/>
                          <w:szCs w:val="20"/>
                        </w:rPr>
                      </w:pPr>
                      <w:r w:rsidRPr="00E23F92">
                        <w:rPr>
                          <w:rFonts w:ascii="Arial Narrow" w:hAnsi="Arial Narrow" w:cs="Arial"/>
                          <w:b/>
                          <w:bCs/>
                          <w:color w:val="000000" w:themeColor="text1"/>
                          <w:sz w:val="20"/>
                          <w:szCs w:val="20"/>
                        </w:rPr>
                        <w:t xml:space="preserve">This template is based on </w:t>
                      </w:r>
                      <w:r w:rsidRPr="00E23F92">
                        <w:rPr>
                          <w:rFonts w:ascii="Arial Narrow" w:hAnsi="Arial Narrow" w:cs="Arial"/>
                          <w:b/>
                          <w:bCs/>
                          <w:i/>
                          <w:iCs/>
                          <w:color w:val="000000" w:themeColor="text1"/>
                          <w:sz w:val="20"/>
                          <w:szCs w:val="20"/>
                        </w:rPr>
                        <w:t>Learning and Growing through Evaluation: Asthma Program Evaluation Guide</w:t>
                      </w:r>
                      <w:r w:rsidRPr="00E23F92">
                        <w:rPr>
                          <w:rFonts w:ascii="Arial Narrow" w:hAnsi="Arial Narrow" w:cs="Arial"/>
                          <w:b/>
                          <w:bCs/>
                          <w:color w:val="000000" w:themeColor="text1"/>
                          <w:sz w:val="20"/>
                          <w:szCs w:val="20"/>
                        </w:rPr>
                        <w:t xml:space="preserve">. Throughout, textboxes refer you to additional information in the guide, which you can find at </w:t>
                      </w:r>
                      <w:hyperlink r:id="rId8" w:history="1">
                        <w:r w:rsidRPr="00E23F92">
                          <w:rPr>
                            <w:rStyle w:val="Hyperlink"/>
                            <w:rFonts w:ascii="Arial Narrow" w:hAnsi="Arial Narrow" w:cs="Arial"/>
                            <w:bCs/>
                            <w:sz w:val="20"/>
                            <w:szCs w:val="20"/>
                          </w:rPr>
                          <w:t>https://www.cdc.gov/asthma/program_eval/guide.htm</w:t>
                        </w:r>
                      </w:hyperlink>
                      <w:r w:rsidRPr="00E23F92">
                        <w:rPr>
                          <w:rFonts w:ascii="Arial Narrow" w:hAnsi="Arial Narrow" w:cs="Arial"/>
                          <w:b/>
                          <w:bCs/>
                          <w:color w:val="000000" w:themeColor="text1"/>
                          <w:sz w:val="20"/>
                          <w:szCs w:val="20"/>
                        </w:rPr>
                        <w:t xml:space="preserve"> </w:t>
                      </w:r>
                    </w:p>
                    <w:p w14:paraId="48CC518D" w14:textId="77777777" w:rsidR="00A168AF" w:rsidRPr="00980BF2" w:rsidRDefault="00A168AF" w:rsidP="00A168AF">
                      <w:pPr>
                        <w:jc w:val="center"/>
                        <w:rPr>
                          <w:b/>
                          <w:bCs/>
                          <w:color w:val="000000" w:themeColor="text1"/>
                          <w:sz w:val="18"/>
                          <w:szCs w:val="18"/>
                        </w:rPr>
                      </w:pPr>
                    </w:p>
                  </w:txbxContent>
                </v:textbox>
                <w10:wrap type="tight"/>
              </v:roundrect>
            </w:pict>
          </mc:Fallback>
        </mc:AlternateContent>
      </w:r>
    </w:p>
    <w:p w14:paraId="0F92233C" w14:textId="77777777" w:rsidR="00A168AF" w:rsidRDefault="00A168AF" w:rsidP="00A168AF">
      <w:pPr>
        <w:spacing w:after="120"/>
        <w:rPr>
          <w:b/>
          <w:bCs/>
          <w:color w:val="2F5496" w:themeColor="accent1" w:themeShade="BF"/>
        </w:rPr>
      </w:pPr>
    </w:p>
    <w:p w14:paraId="745E7A2D" w14:textId="77777777" w:rsidR="00A168AF" w:rsidRDefault="00A168AF" w:rsidP="00A168AF">
      <w:pPr>
        <w:spacing w:after="120"/>
        <w:rPr>
          <w:b/>
          <w:bCs/>
          <w:color w:val="2F5496" w:themeColor="accent1" w:themeShade="BF"/>
        </w:rPr>
      </w:pPr>
    </w:p>
    <w:p w14:paraId="67821831" w14:textId="77777777" w:rsidR="00A168AF" w:rsidRDefault="00A168AF" w:rsidP="00A168AF">
      <w:pPr>
        <w:spacing w:after="120"/>
        <w:rPr>
          <w:b/>
          <w:bCs/>
          <w:color w:val="2F5496" w:themeColor="accent1" w:themeShade="BF"/>
        </w:rPr>
      </w:pPr>
    </w:p>
    <w:p w14:paraId="04E6F5C8" w14:textId="77777777" w:rsidR="00A168AF" w:rsidRDefault="00A168AF" w:rsidP="00A168AF">
      <w:pPr>
        <w:spacing w:after="120"/>
        <w:rPr>
          <w:b/>
          <w:bCs/>
          <w:color w:val="2F5496" w:themeColor="accent1" w:themeShade="BF"/>
        </w:rPr>
      </w:pPr>
    </w:p>
    <w:p w14:paraId="2B6FB54D" w14:textId="77777777" w:rsidR="00A168AF" w:rsidRDefault="00A168AF" w:rsidP="00A168AF">
      <w:pPr>
        <w:spacing w:after="120"/>
        <w:rPr>
          <w:b/>
          <w:bCs/>
          <w:color w:val="2F5496" w:themeColor="accent1" w:themeShade="BF"/>
        </w:rPr>
      </w:pPr>
    </w:p>
    <w:p w14:paraId="778B14EC" w14:textId="77777777" w:rsidR="00A168AF" w:rsidRDefault="00A168AF" w:rsidP="00A168AF">
      <w:pPr>
        <w:spacing w:before="10" w:after="120"/>
        <w:ind w:left="14"/>
        <w:rPr>
          <w:i/>
          <w:iCs/>
        </w:rPr>
      </w:pPr>
      <w:r w:rsidRPr="007402C9">
        <w:rPr>
          <w:b/>
          <w:color w:val="365F91"/>
          <w:sz w:val="28"/>
          <w:szCs w:val="24"/>
        </w:rPr>
        <w:t>Program Background and Purpose of Strategic Evaluation Plan</w:t>
      </w:r>
    </w:p>
    <w:p w14:paraId="2DAEACA7" w14:textId="77777777" w:rsidR="00A168AF" w:rsidRPr="00424A75" w:rsidRDefault="00A168AF" w:rsidP="00A168AF">
      <w:pPr>
        <w:rPr>
          <w:i/>
          <w:iCs/>
        </w:rPr>
      </w:pPr>
      <w:r>
        <w:rPr>
          <w:noProof/>
        </w:rPr>
        <mc:AlternateContent>
          <mc:Choice Requires="wps">
            <w:drawing>
              <wp:anchor distT="0" distB="0" distL="114300" distR="114300" simplePos="0" relativeHeight="251660288" behindDoc="1" locked="0" layoutInCell="1" allowOverlap="1" wp14:anchorId="634D822D" wp14:editId="18C5D73F">
                <wp:simplePos x="0" y="0"/>
                <wp:positionH relativeFrom="column">
                  <wp:posOffset>4225925</wp:posOffset>
                </wp:positionH>
                <wp:positionV relativeFrom="paragraph">
                  <wp:posOffset>13970</wp:posOffset>
                </wp:positionV>
                <wp:extent cx="2199640" cy="772160"/>
                <wp:effectExtent l="0" t="0" r="22860" b="41275"/>
                <wp:wrapTight wrapText="bothSides">
                  <wp:wrapPolygon edited="0">
                    <wp:start x="374" y="0"/>
                    <wp:lineTo x="0" y="1162"/>
                    <wp:lineTo x="0" y="20535"/>
                    <wp:lineTo x="499" y="22472"/>
                    <wp:lineTo x="21326" y="22472"/>
                    <wp:lineTo x="21700" y="20922"/>
                    <wp:lineTo x="21700" y="1937"/>
                    <wp:lineTo x="21201" y="0"/>
                    <wp:lineTo x="374" y="0"/>
                  </wp:wrapPolygon>
                </wp:wrapTight>
                <wp:docPr id="35" name="Text Box 35"/>
                <wp:cNvGraphicFramePr/>
                <a:graphic xmlns:a="http://schemas.openxmlformats.org/drawingml/2006/main">
                  <a:graphicData uri="http://schemas.microsoft.com/office/word/2010/wordprocessingShape">
                    <wps:wsp>
                      <wps:cNvSpPr txBox="1"/>
                      <wps:spPr>
                        <a:xfrm>
                          <a:off x="0" y="0"/>
                          <a:ext cx="2199640"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1D094BF"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B</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634D822D" id="Text Box 35" o:spid="_x0000_s1027" style="position:absolute;margin-left:332.75pt;margin-top:1.1pt;width:173.2pt;height:6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" fillcolor="#8eaadb [1940]" strokecolor="#8eaadb [1940]" strokeweight="1pt">
                <v:fill color2="#d9e2f3 [660]" rotate="t" angle="135" focus="50%" type="gradient"/>
                <v:shadow on="t" color="#1f3763 [1604]" opacity=".5" offset="1pt"/>
                <v:textbox style="mso-fit-shape-to-text:t" inset=",7.2pt,,7.2pt">
                  <w:txbxContent>
                    <w:p w14:paraId="71D094BF"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B</w:t>
                      </w:r>
                    </w:p>
                  </w:txbxContent>
                </v:textbox>
                <w10:wrap type="tight"/>
              </v:roundrect>
            </w:pict>
          </mc:Fallback>
        </mc:AlternateContent>
      </w:r>
      <w:r w:rsidRPr="00424A75">
        <w:rPr>
          <w:i/>
          <w:iCs/>
        </w:rPr>
        <w:t>This section provides background information on your asthma program and explains how a strategic approach to evaluation, as documented in this plan, will assist your program in meeting its aims.</w:t>
      </w:r>
    </w:p>
    <w:p w14:paraId="21225385" w14:textId="77777777" w:rsidR="00A168AF" w:rsidRDefault="00A168AF" w:rsidP="00A168AF">
      <w:pPr>
        <w:rPr>
          <w:b/>
          <w:bCs/>
          <w:color w:val="000000" w:themeColor="text1"/>
        </w:rPr>
      </w:pPr>
    </w:p>
    <w:p w14:paraId="3CEAC86B" w14:textId="77777777" w:rsidR="00A168AF" w:rsidRDefault="00A168AF" w:rsidP="00A168AF">
      <w:pPr>
        <w:rPr>
          <w:b/>
          <w:bCs/>
          <w:color w:val="000000" w:themeColor="text1"/>
        </w:rPr>
      </w:pPr>
      <w:r w:rsidRPr="00424A75">
        <w:rPr>
          <w:b/>
          <w:bCs/>
          <w:color w:val="000000" w:themeColor="text1"/>
        </w:rPr>
        <w:t>Program Background</w:t>
      </w:r>
    </w:p>
    <w:p w14:paraId="16178611" w14:textId="77777777" w:rsidR="00A168AF" w:rsidRPr="00424A75" w:rsidRDefault="00A168AF" w:rsidP="00A168AF">
      <w:pPr>
        <w:pStyle w:val="ListParagraph"/>
        <w:numPr>
          <w:ilvl w:val="0"/>
          <w:numId w:val="1"/>
        </w:numPr>
        <w:spacing w:before="120"/>
        <w:contextualSpacing w:val="0"/>
        <w:rPr>
          <w:rFonts w:ascii="Times New Roman" w:hAnsi="Times New Roman"/>
        </w:rPr>
      </w:pPr>
      <w:r w:rsidRPr="00424A75">
        <w:rPr>
          <w:rFonts w:ascii="Times New Roman" w:hAnsi="Times New Roman"/>
        </w:rPr>
        <w:t xml:space="preserve">Provide an overview of your program and your primary goals for the five-year </w:t>
      </w:r>
      <w:r>
        <w:rPr>
          <w:rFonts w:ascii="Times New Roman" w:hAnsi="Times New Roman"/>
        </w:rPr>
        <w:t>co-operative agreement period</w:t>
      </w:r>
      <w:r w:rsidRPr="00424A75">
        <w:rPr>
          <w:rFonts w:ascii="Times New Roman" w:hAnsi="Times New Roman"/>
        </w:rPr>
        <w:t>.</w:t>
      </w:r>
    </w:p>
    <w:p w14:paraId="1F7F01CF" w14:textId="77777777" w:rsidR="00A168AF" w:rsidRPr="00C42470" w:rsidRDefault="00A168AF" w:rsidP="00A168AF">
      <w:pPr>
        <w:pStyle w:val="ListParagraph"/>
        <w:numPr>
          <w:ilvl w:val="0"/>
          <w:numId w:val="1"/>
        </w:numPr>
        <w:spacing w:before="120"/>
        <w:contextualSpacing w:val="0"/>
        <w:rPr>
          <w:rFonts w:ascii="Times New Roman" w:hAnsi="Times New Roman"/>
        </w:rPr>
      </w:pPr>
      <w:r w:rsidRPr="00424A75">
        <w:rPr>
          <w:rFonts w:ascii="Times New Roman" w:hAnsi="Times New Roman"/>
        </w:rPr>
        <w:t xml:space="preserve">Provide an overarching logic model for your program with narrative text describing it (can be adapted from </w:t>
      </w:r>
      <w:r w:rsidRPr="000903FB">
        <w:rPr>
          <w:rFonts w:ascii="Times New Roman" w:hAnsi="Times New Roman"/>
        </w:rPr>
        <w:t>Module 1, Chapter 1).</w:t>
      </w:r>
    </w:p>
    <w:p w14:paraId="66752E8D" w14:textId="77777777" w:rsidR="00A168AF" w:rsidRDefault="00A168AF" w:rsidP="00A168AF">
      <w:pPr>
        <w:rPr>
          <w:b/>
          <w:bCs/>
          <w:color w:val="000000" w:themeColor="text1"/>
        </w:rPr>
      </w:pPr>
    </w:p>
    <w:p w14:paraId="3887B496" w14:textId="77777777" w:rsidR="00A168AF" w:rsidRDefault="00A168AF" w:rsidP="00A168AF">
      <w:pPr>
        <w:rPr>
          <w:b/>
          <w:bCs/>
          <w:color w:val="000000" w:themeColor="text1"/>
        </w:rPr>
      </w:pPr>
      <w:r>
        <w:rPr>
          <w:b/>
          <w:bCs/>
          <w:color w:val="000000" w:themeColor="text1"/>
        </w:rPr>
        <w:t>Purpose of Plan</w:t>
      </w:r>
    </w:p>
    <w:p w14:paraId="49279E68" w14:textId="77777777" w:rsidR="00A168AF" w:rsidRPr="005A777E"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 xml:space="preserve">What is the role of evaluation in achieving the program’s purpose? </w:t>
      </w:r>
    </w:p>
    <w:p w14:paraId="0FF4D34D" w14:textId="77777777" w:rsidR="00A168AF" w:rsidRPr="005A777E"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How will evaluation help tell the program’s story?</w:t>
      </w:r>
    </w:p>
    <w:p w14:paraId="3E5AEA71" w14:textId="77777777" w:rsidR="00A168AF" w:rsidRPr="005A777E"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 xml:space="preserve">What are your expectations for how program </w:t>
      </w:r>
      <w:r>
        <w:rPr>
          <w:rFonts w:ascii="Times New Roman" w:hAnsi="Times New Roman"/>
        </w:rPr>
        <w:t>personnel</w:t>
      </w:r>
      <w:r w:rsidRPr="005A777E">
        <w:rPr>
          <w:rFonts w:ascii="Times New Roman" w:hAnsi="Times New Roman"/>
        </w:rPr>
        <w:t xml:space="preserve"> and stakeholders will use this plan?</w:t>
      </w:r>
    </w:p>
    <w:p w14:paraId="40E0D71A" w14:textId="77777777" w:rsidR="00A168AF" w:rsidRDefault="00A168AF" w:rsidP="00A168AF">
      <w:pPr>
        <w:spacing w:before="120"/>
        <w:rPr>
          <w:b/>
          <w:color w:val="365F91"/>
          <w:sz w:val="28"/>
          <w:szCs w:val="24"/>
        </w:rPr>
      </w:pPr>
    </w:p>
    <w:p w14:paraId="0CA8E96C" w14:textId="77777777" w:rsidR="00A168AF" w:rsidRDefault="00A168AF" w:rsidP="00A168AF">
      <w:pPr>
        <w:spacing w:before="120" w:after="120"/>
        <w:rPr>
          <w:i/>
          <w:iCs/>
        </w:rPr>
      </w:pPr>
      <w:r w:rsidRPr="007402C9">
        <w:rPr>
          <w:b/>
          <w:color w:val="365F91"/>
          <w:sz w:val="28"/>
          <w:szCs w:val="24"/>
        </w:rPr>
        <w:t>Methods for Developing and Updating the Strategic Evaluation Plan</w:t>
      </w:r>
    </w:p>
    <w:p w14:paraId="470F9A11" w14:textId="77777777" w:rsidR="00A168AF" w:rsidRPr="00C42470" w:rsidRDefault="00A168AF" w:rsidP="00A168AF">
      <w:pPr>
        <w:rPr>
          <w:i/>
          <w:iCs/>
        </w:rPr>
      </w:pPr>
      <w:r>
        <w:rPr>
          <w:noProof/>
        </w:rPr>
        <mc:AlternateContent>
          <mc:Choice Requires="wps">
            <w:drawing>
              <wp:anchor distT="0" distB="0" distL="114300" distR="114300" simplePos="0" relativeHeight="251661312" behindDoc="1" locked="0" layoutInCell="1" allowOverlap="1" wp14:anchorId="0A187BC9" wp14:editId="029B6FA7">
                <wp:simplePos x="0" y="0"/>
                <wp:positionH relativeFrom="column">
                  <wp:posOffset>4229735</wp:posOffset>
                </wp:positionH>
                <wp:positionV relativeFrom="paragraph">
                  <wp:posOffset>36830</wp:posOffset>
                </wp:positionV>
                <wp:extent cx="2199640" cy="772160"/>
                <wp:effectExtent l="0" t="0" r="22860" b="41275"/>
                <wp:wrapTight wrapText="bothSides">
                  <wp:wrapPolygon edited="0">
                    <wp:start x="374" y="0"/>
                    <wp:lineTo x="0" y="1162"/>
                    <wp:lineTo x="0" y="20535"/>
                    <wp:lineTo x="499" y="22472"/>
                    <wp:lineTo x="21326" y="22472"/>
                    <wp:lineTo x="21700" y="20922"/>
                    <wp:lineTo x="21700" y="1937"/>
                    <wp:lineTo x="21201" y="0"/>
                    <wp:lineTo x="374" y="0"/>
                  </wp:wrapPolygon>
                </wp:wrapTight>
                <wp:docPr id="36" name="Text Box 36"/>
                <wp:cNvGraphicFramePr/>
                <a:graphic xmlns:a="http://schemas.openxmlformats.org/drawingml/2006/main">
                  <a:graphicData uri="http://schemas.microsoft.com/office/word/2010/wordprocessingShape">
                    <wps:wsp>
                      <wps:cNvSpPr txBox="1"/>
                      <wps:spPr>
                        <a:xfrm>
                          <a:off x="0" y="0"/>
                          <a:ext cx="2199640"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6D4EC4BD"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 xml:space="preserve">This section corresponds with Module 1, Chapter 2, Step </w:t>
                            </w:r>
                            <w:r>
                              <w:rPr>
                                <w:rFonts w:ascii="Arial Narrow" w:hAnsi="Arial Narrow" w:cs="Arial"/>
                                <w:color w:val="000000" w:themeColor="text1"/>
                                <w:sz w:val="20"/>
                                <w:szCs w:val="20"/>
                              </w:rPr>
                              <w:t>A</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0A187BC9" id="Text Box 36" o:spid="_x0000_s1028" style="position:absolute;margin-left:333.05pt;margin-top:2.9pt;width:173.2pt;height:6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" fillcolor="#8eaadb [1940]" strokecolor="#8eaadb [1940]" strokeweight="1pt">
                <v:fill color2="#d9e2f3 [660]" rotate="t" angle="135" focus="50%" type="gradient"/>
                <v:shadow on="t" color="#1f3763 [1604]" opacity=".5" offset="1pt"/>
                <v:textbox style="mso-fit-shape-to-text:t" inset=",7.2pt,,7.2pt">
                  <w:txbxContent>
                    <w:p w14:paraId="6D4EC4BD"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 xml:space="preserve">This section corresponds with Module 1, Chapter 2, Step </w:t>
                      </w:r>
                      <w:r>
                        <w:rPr>
                          <w:rFonts w:ascii="Arial Narrow" w:hAnsi="Arial Narrow" w:cs="Arial"/>
                          <w:color w:val="000000" w:themeColor="text1"/>
                          <w:sz w:val="20"/>
                          <w:szCs w:val="20"/>
                        </w:rPr>
                        <w:t>A</w:t>
                      </w:r>
                    </w:p>
                  </w:txbxContent>
                </v:textbox>
                <w10:wrap type="tight"/>
              </v:roundrect>
            </w:pict>
          </mc:Fallback>
        </mc:AlternateContent>
      </w:r>
      <w:r w:rsidRPr="00C42470">
        <w:rPr>
          <w:i/>
          <w:iCs/>
        </w:rPr>
        <w:t>This section provides information about the methods you used to develop the strategic evaluation plan, who was involved, how decisions were made, and how the plan will be kept up to date.</w:t>
      </w:r>
    </w:p>
    <w:p w14:paraId="3C96631B" w14:textId="77777777" w:rsidR="00A168AF" w:rsidRDefault="00A168AF" w:rsidP="00A168AF">
      <w:pPr>
        <w:rPr>
          <w:b/>
          <w:bCs/>
          <w:color w:val="000000" w:themeColor="text1"/>
        </w:rPr>
      </w:pPr>
    </w:p>
    <w:p w14:paraId="7064CFFB" w14:textId="77777777" w:rsidR="00A168AF" w:rsidRDefault="00A168AF" w:rsidP="00A168AF">
      <w:pPr>
        <w:rPr>
          <w:b/>
          <w:bCs/>
          <w:color w:val="000000" w:themeColor="text1"/>
        </w:rPr>
      </w:pPr>
      <w:r>
        <w:rPr>
          <w:b/>
          <w:bCs/>
          <w:color w:val="000000" w:themeColor="text1"/>
        </w:rPr>
        <w:t>Stakeholders</w:t>
      </w:r>
    </w:p>
    <w:p w14:paraId="668BD3D5" w14:textId="77777777" w:rsidR="00A168AF" w:rsidRPr="005A777E"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Who is the program’s evaluation lead?</w:t>
      </w:r>
    </w:p>
    <w:p w14:paraId="1D4A71C4" w14:textId="77777777" w:rsidR="00A168AF"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Who are the stakeholders involved in developing the strategic evaluation plan?</w:t>
      </w:r>
    </w:p>
    <w:p w14:paraId="4BFB2872" w14:textId="77777777" w:rsidR="00A168AF" w:rsidRPr="00862CBE" w:rsidRDefault="00A168AF" w:rsidP="00A168AF">
      <w:pPr>
        <w:pStyle w:val="ListParagraph"/>
        <w:numPr>
          <w:ilvl w:val="1"/>
          <w:numId w:val="1"/>
        </w:numPr>
        <w:spacing w:before="120"/>
        <w:ind w:left="1350"/>
        <w:contextualSpacing w:val="0"/>
        <w:rPr>
          <w:rFonts w:ascii="Times New Roman" w:hAnsi="Times New Roman"/>
        </w:rPr>
      </w:pPr>
      <w:r w:rsidRPr="00862CBE">
        <w:rPr>
          <w:rFonts w:ascii="Times New Roman" w:hAnsi="Times New Roman"/>
        </w:rPr>
        <w:t>Ensure that the strategic evaluation planning team includes a diversity of perspectives and is appropriate for the local context.</w:t>
      </w:r>
    </w:p>
    <w:p w14:paraId="7D4B78C0" w14:textId="77777777" w:rsidR="00A168AF" w:rsidRPr="005A777E"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What role did they play in developing the strategic evaluation plan?</w:t>
      </w:r>
    </w:p>
    <w:p w14:paraId="536447B3" w14:textId="77777777" w:rsidR="00A168AF" w:rsidRDefault="00A168AF" w:rsidP="00A168AF">
      <w:pPr>
        <w:pStyle w:val="ListParagraph"/>
        <w:numPr>
          <w:ilvl w:val="0"/>
          <w:numId w:val="1"/>
        </w:numPr>
        <w:spacing w:before="120"/>
        <w:contextualSpacing w:val="0"/>
        <w:rPr>
          <w:rFonts w:ascii="Times New Roman" w:hAnsi="Times New Roman"/>
        </w:rPr>
      </w:pPr>
      <w:r w:rsidRPr="005A777E">
        <w:rPr>
          <w:rFonts w:ascii="Times New Roman" w:hAnsi="Times New Roman"/>
        </w:rPr>
        <w:t>What role will these stakeholders play in implementing the evaluations?</w:t>
      </w:r>
    </w:p>
    <w:p w14:paraId="491F71DF" w14:textId="77777777" w:rsidR="00A168AF" w:rsidRPr="005A777E" w:rsidRDefault="00A168AF" w:rsidP="00A168AF">
      <w:pPr>
        <w:pStyle w:val="ListParagraph"/>
        <w:numPr>
          <w:ilvl w:val="0"/>
          <w:numId w:val="1"/>
        </w:numPr>
        <w:spacing w:before="120"/>
        <w:contextualSpacing w:val="0"/>
        <w:rPr>
          <w:rFonts w:ascii="Times New Roman" w:hAnsi="Times New Roman"/>
        </w:rPr>
      </w:pPr>
      <w:r>
        <w:rPr>
          <w:rFonts w:ascii="Times New Roman" w:hAnsi="Times New Roman"/>
        </w:rPr>
        <w:t xml:space="preserve">How will you support participation by stakeholders, particularly ones whose perspectives are often excluded from similar planning processes? </w:t>
      </w:r>
    </w:p>
    <w:p w14:paraId="56605BAA" w14:textId="77777777" w:rsidR="00A168AF" w:rsidRDefault="00A168AF" w:rsidP="00A168AF">
      <w:pPr>
        <w:pStyle w:val="Heading3"/>
        <w:jc w:val="left"/>
        <w:rPr>
          <w:spacing w:val="-5"/>
        </w:rPr>
      </w:pPr>
      <w:bookmarkStart w:id="1" w:name="_Toc47415300"/>
      <w:bookmarkStart w:id="2" w:name="_Toc47415801"/>
    </w:p>
    <w:p w14:paraId="49A978ED" w14:textId="77777777" w:rsidR="00A168AF" w:rsidRDefault="00A168AF" w:rsidP="00A168AF">
      <w:pPr>
        <w:pStyle w:val="Heading3"/>
        <w:jc w:val="left"/>
      </w:pPr>
      <w:r>
        <w:rPr>
          <w:spacing w:val="-5"/>
        </w:rPr>
        <w:t xml:space="preserve">Table </w:t>
      </w:r>
      <w:r>
        <w:t xml:space="preserve">D.1 Strategic Evaluation Planning </w:t>
      </w:r>
      <w:r>
        <w:rPr>
          <w:spacing w:val="-6"/>
        </w:rPr>
        <w:t xml:space="preserve">Team </w:t>
      </w:r>
      <w:r>
        <w:t>– Contributions, Roles, and Future Involvement</w:t>
      </w:r>
      <w:bookmarkEnd w:id="1"/>
      <w:bookmarkEnd w:id="2"/>
    </w:p>
    <w:tbl>
      <w:tblPr>
        <w:tblStyle w:val="TableGrid"/>
        <w:tblW w:w="0" w:type="auto"/>
        <w:jc w:val="center"/>
        <w:tblLook w:val="04A0" w:firstRow="1" w:lastRow="0" w:firstColumn="1" w:lastColumn="0" w:noHBand="0" w:noVBand="1"/>
      </w:tblPr>
      <w:tblGrid>
        <w:gridCol w:w="1532"/>
        <w:gridCol w:w="1793"/>
        <w:gridCol w:w="2070"/>
        <w:gridCol w:w="1976"/>
        <w:gridCol w:w="1979"/>
      </w:tblGrid>
      <w:tr w:rsidR="00A168AF" w:rsidRPr="00C42470" w14:paraId="691EA737" w14:textId="77777777" w:rsidTr="00B36E93">
        <w:trPr>
          <w:jc w:val="center"/>
        </w:trPr>
        <w:tc>
          <w:tcPr>
            <w:tcW w:w="1532" w:type="dxa"/>
            <w:tcBorders>
              <w:right w:val="single" w:sz="4" w:space="0" w:color="FFFFFF" w:themeColor="background1"/>
            </w:tcBorders>
            <w:shd w:val="clear" w:color="auto" w:fill="365F91"/>
          </w:tcPr>
          <w:p w14:paraId="0590F2B8" w14:textId="77777777" w:rsidR="00A168AF" w:rsidRPr="00FA2ECE" w:rsidRDefault="00A168AF" w:rsidP="00B36E93">
            <w:pPr>
              <w:spacing w:after="60"/>
              <w:rPr>
                <w:rFonts w:ascii="Arial" w:hAnsi="Arial" w:cs="Arial"/>
                <w:b/>
                <w:bCs/>
                <w:color w:val="FFFFFF"/>
                <w:sz w:val="20"/>
                <w:szCs w:val="20"/>
              </w:rPr>
            </w:pPr>
            <w:r w:rsidRPr="00FA2ECE">
              <w:rPr>
                <w:rFonts w:ascii="Arial" w:hAnsi="Arial" w:cs="Arial"/>
                <w:b/>
                <w:bCs/>
                <w:color w:val="FFFFFF"/>
                <w:sz w:val="20"/>
                <w:szCs w:val="20"/>
              </w:rPr>
              <w:t>Stakeholder Name</w:t>
            </w:r>
          </w:p>
        </w:tc>
        <w:tc>
          <w:tcPr>
            <w:tcW w:w="1793" w:type="dxa"/>
            <w:tcBorders>
              <w:left w:val="single" w:sz="4" w:space="0" w:color="FFFFFF" w:themeColor="background1"/>
              <w:right w:val="single" w:sz="4" w:space="0" w:color="FFFFFF" w:themeColor="background1"/>
            </w:tcBorders>
            <w:shd w:val="clear" w:color="auto" w:fill="365F91"/>
          </w:tcPr>
          <w:p w14:paraId="24BC2F6C" w14:textId="77777777" w:rsidR="00A168AF" w:rsidRPr="00FA2ECE" w:rsidRDefault="00A168AF" w:rsidP="00B36E93">
            <w:pPr>
              <w:spacing w:after="60"/>
              <w:rPr>
                <w:rFonts w:ascii="Arial" w:hAnsi="Arial" w:cs="Arial"/>
                <w:b/>
                <w:bCs/>
                <w:color w:val="FFFFFF"/>
                <w:sz w:val="20"/>
                <w:szCs w:val="20"/>
              </w:rPr>
            </w:pPr>
            <w:r w:rsidRPr="00FA2ECE">
              <w:rPr>
                <w:rFonts w:ascii="Arial" w:hAnsi="Arial" w:cs="Arial"/>
                <w:b/>
                <w:bCs/>
                <w:color w:val="FFFFFF"/>
                <w:sz w:val="20"/>
                <w:szCs w:val="20"/>
              </w:rPr>
              <w:t>Title and Affiliation</w:t>
            </w:r>
          </w:p>
        </w:tc>
        <w:tc>
          <w:tcPr>
            <w:tcW w:w="2070" w:type="dxa"/>
            <w:tcBorders>
              <w:left w:val="single" w:sz="4" w:space="0" w:color="FFFFFF" w:themeColor="background1"/>
              <w:bottom w:val="single" w:sz="4" w:space="0" w:color="2F5496" w:themeColor="accent1" w:themeShade="BF"/>
              <w:right w:val="single" w:sz="4" w:space="0" w:color="FFFFFF" w:themeColor="background1"/>
            </w:tcBorders>
            <w:shd w:val="clear" w:color="auto" w:fill="365F91"/>
          </w:tcPr>
          <w:p w14:paraId="62740D03" w14:textId="77777777" w:rsidR="00A168AF" w:rsidRPr="00FA2ECE" w:rsidRDefault="00A168AF" w:rsidP="00B36E93">
            <w:pPr>
              <w:spacing w:after="60"/>
              <w:rPr>
                <w:rFonts w:ascii="Arial" w:hAnsi="Arial" w:cs="Arial"/>
                <w:b/>
                <w:bCs/>
                <w:color w:val="FFFFFF"/>
                <w:sz w:val="20"/>
                <w:szCs w:val="20"/>
              </w:rPr>
            </w:pPr>
            <w:r w:rsidRPr="00FA2ECE">
              <w:rPr>
                <w:rFonts w:ascii="Arial" w:hAnsi="Arial" w:cs="Arial"/>
                <w:b/>
                <w:bCs/>
                <w:color w:val="FFFFFF"/>
                <w:sz w:val="20"/>
                <w:szCs w:val="20"/>
              </w:rPr>
              <w:t>Contribution to Evaluation Planning</w:t>
            </w:r>
          </w:p>
        </w:tc>
        <w:tc>
          <w:tcPr>
            <w:tcW w:w="1976" w:type="dxa"/>
            <w:tcBorders>
              <w:left w:val="single" w:sz="4" w:space="0" w:color="FFFFFF" w:themeColor="background1"/>
            </w:tcBorders>
            <w:shd w:val="clear" w:color="auto" w:fill="365F91"/>
          </w:tcPr>
          <w:p w14:paraId="19241092" w14:textId="77777777" w:rsidR="00A168AF" w:rsidRPr="00FA2ECE" w:rsidRDefault="00A168AF" w:rsidP="00B36E93">
            <w:pPr>
              <w:spacing w:after="60"/>
              <w:rPr>
                <w:rFonts w:ascii="Arial" w:hAnsi="Arial" w:cs="Arial"/>
                <w:b/>
                <w:bCs/>
                <w:color w:val="FFFFFF"/>
                <w:sz w:val="20"/>
                <w:szCs w:val="20"/>
              </w:rPr>
            </w:pPr>
            <w:r w:rsidRPr="00FA2ECE">
              <w:rPr>
                <w:rFonts w:ascii="Arial" w:hAnsi="Arial" w:cs="Arial"/>
                <w:b/>
                <w:bCs/>
                <w:color w:val="FFFFFF"/>
                <w:sz w:val="20"/>
                <w:szCs w:val="20"/>
              </w:rPr>
              <w:t>Role in Implementing Evaluations</w:t>
            </w:r>
          </w:p>
        </w:tc>
        <w:tc>
          <w:tcPr>
            <w:tcW w:w="1979" w:type="dxa"/>
            <w:tcBorders>
              <w:left w:val="single" w:sz="4" w:space="0" w:color="FFFFFF" w:themeColor="background1"/>
            </w:tcBorders>
            <w:shd w:val="clear" w:color="auto" w:fill="365F91"/>
          </w:tcPr>
          <w:p w14:paraId="179C7AC5" w14:textId="77777777" w:rsidR="00A168AF" w:rsidRPr="00FA2ECE" w:rsidRDefault="00A168AF" w:rsidP="00B36E93">
            <w:pPr>
              <w:spacing w:after="60"/>
              <w:rPr>
                <w:rFonts w:ascii="Arial" w:hAnsi="Arial" w:cs="Arial"/>
                <w:b/>
                <w:bCs/>
                <w:color w:val="FFFFFF"/>
                <w:sz w:val="20"/>
                <w:szCs w:val="20"/>
              </w:rPr>
            </w:pPr>
            <w:r>
              <w:rPr>
                <w:rFonts w:ascii="Arial" w:hAnsi="Arial" w:cs="Arial"/>
                <w:b/>
                <w:bCs/>
                <w:color w:val="FFFFFF"/>
                <w:sz w:val="20"/>
                <w:szCs w:val="20"/>
              </w:rPr>
              <w:t>Considerations to Support Participation</w:t>
            </w:r>
          </w:p>
        </w:tc>
      </w:tr>
      <w:tr w:rsidR="00A168AF" w:rsidRPr="00C42470" w14:paraId="07F8C666" w14:textId="77777777" w:rsidTr="00B36E93">
        <w:trPr>
          <w:trHeight w:val="432"/>
          <w:jc w:val="center"/>
        </w:trPr>
        <w:tc>
          <w:tcPr>
            <w:tcW w:w="1532"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5801C60A" w14:textId="77777777" w:rsidR="00A168AF" w:rsidRPr="00C42470" w:rsidRDefault="00A168AF" w:rsidP="00B36E93">
            <w:pPr>
              <w:rPr>
                <w:rFonts w:ascii="Arial" w:hAnsi="Arial" w:cs="Arial"/>
                <w:sz w:val="20"/>
                <w:szCs w:val="20"/>
              </w:rPr>
            </w:pPr>
          </w:p>
        </w:tc>
        <w:tc>
          <w:tcPr>
            <w:tcW w:w="1793"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57175E66" w14:textId="77777777" w:rsidR="00A168AF" w:rsidRPr="00C42470" w:rsidRDefault="00A168AF" w:rsidP="00B36E93">
            <w:pPr>
              <w:rPr>
                <w:rFonts w:ascii="Arial" w:hAnsi="Arial" w:cs="Arial"/>
                <w:sz w:val="20"/>
                <w:szCs w:val="20"/>
              </w:rPr>
            </w:pPr>
          </w:p>
        </w:tc>
        <w:tc>
          <w:tcPr>
            <w:tcW w:w="207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68D570E" w14:textId="77777777" w:rsidR="00A168AF" w:rsidRPr="00C42470" w:rsidRDefault="00A168AF" w:rsidP="00B36E93">
            <w:pPr>
              <w:rPr>
                <w:rFonts w:ascii="Arial" w:hAnsi="Arial" w:cs="Arial"/>
                <w:sz w:val="20"/>
                <w:szCs w:val="20"/>
              </w:rPr>
            </w:pPr>
          </w:p>
        </w:tc>
        <w:tc>
          <w:tcPr>
            <w:tcW w:w="1976"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6751926B" w14:textId="77777777" w:rsidR="00A168AF" w:rsidRPr="00C42470" w:rsidRDefault="00A168AF" w:rsidP="00B36E93">
            <w:pPr>
              <w:rPr>
                <w:rFonts w:ascii="Arial" w:hAnsi="Arial" w:cs="Arial"/>
                <w:sz w:val="20"/>
                <w:szCs w:val="20"/>
              </w:rPr>
            </w:pPr>
          </w:p>
        </w:tc>
        <w:tc>
          <w:tcPr>
            <w:tcW w:w="1979"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3F6B0703" w14:textId="77777777" w:rsidR="00A168AF" w:rsidRPr="00C42470" w:rsidRDefault="00A168AF" w:rsidP="00B36E93">
            <w:pPr>
              <w:rPr>
                <w:rFonts w:ascii="Arial" w:hAnsi="Arial" w:cs="Arial"/>
                <w:sz w:val="20"/>
                <w:szCs w:val="20"/>
              </w:rPr>
            </w:pPr>
          </w:p>
        </w:tc>
      </w:tr>
      <w:tr w:rsidR="00A168AF" w:rsidRPr="00C42470" w14:paraId="7B8C2A9F" w14:textId="77777777" w:rsidTr="00B36E93">
        <w:trPr>
          <w:trHeight w:val="432"/>
          <w:jc w:val="center"/>
        </w:trPr>
        <w:tc>
          <w:tcPr>
            <w:tcW w:w="15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DDFF564" w14:textId="77777777" w:rsidR="00A168AF" w:rsidRPr="00C42470" w:rsidRDefault="00A168AF" w:rsidP="00B36E93">
            <w:pPr>
              <w:rPr>
                <w:rFonts w:ascii="Arial" w:hAnsi="Arial" w:cs="Arial"/>
                <w:sz w:val="20"/>
                <w:szCs w:val="20"/>
              </w:rPr>
            </w:pPr>
          </w:p>
        </w:tc>
        <w:tc>
          <w:tcPr>
            <w:tcW w:w="179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3D60253" w14:textId="77777777" w:rsidR="00A168AF" w:rsidRPr="00C42470" w:rsidRDefault="00A168AF" w:rsidP="00B36E93">
            <w:pPr>
              <w:rPr>
                <w:rFonts w:ascii="Arial" w:hAnsi="Arial" w:cs="Arial"/>
                <w:sz w:val="20"/>
                <w:szCs w:val="20"/>
              </w:rPr>
            </w:pPr>
          </w:p>
        </w:tc>
        <w:tc>
          <w:tcPr>
            <w:tcW w:w="207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42413E1" w14:textId="77777777" w:rsidR="00A168AF" w:rsidRPr="00C42470" w:rsidRDefault="00A168AF" w:rsidP="00B36E93">
            <w:pPr>
              <w:rPr>
                <w:rFonts w:ascii="Arial" w:hAnsi="Arial" w:cs="Arial"/>
                <w:sz w:val="20"/>
                <w:szCs w:val="20"/>
              </w:rPr>
            </w:pPr>
          </w:p>
        </w:tc>
        <w:tc>
          <w:tcPr>
            <w:tcW w:w="19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71B5D86" w14:textId="77777777" w:rsidR="00A168AF" w:rsidRPr="00C42470" w:rsidRDefault="00A168AF" w:rsidP="00B36E93">
            <w:pPr>
              <w:rPr>
                <w:rFonts w:ascii="Arial" w:hAnsi="Arial" w:cs="Arial"/>
                <w:sz w:val="20"/>
                <w:szCs w:val="20"/>
              </w:rPr>
            </w:pPr>
          </w:p>
        </w:tc>
        <w:tc>
          <w:tcPr>
            <w:tcW w:w="19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FDFE61F" w14:textId="77777777" w:rsidR="00A168AF" w:rsidRPr="00C42470" w:rsidRDefault="00A168AF" w:rsidP="00B36E93">
            <w:pPr>
              <w:rPr>
                <w:rFonts w:ascii="Arial" w:hAnsi="Arial" w:cs="Arial"/>
                <w:sz w:val="20"/>
                <w:szCs w:val="20"/>
              </w:rPr>
            </w:pPr>
          </w:p>
        </w:tc>
      </w:tr>
    </w:tbl>
    <w:p w14:paraId="4B4BFD3D" w14:textId="77777777" w:rsidR="00A168AF" w:rsidRPr="00C42470" w:rsidRDefault="00A168AF" w:rsidP="00A168AF"/>
    <w:p w14:paraId="3D3EE128" w14:textId="77777777" w:rsidR="00A168AF" w:rsidRDefault="00A168AF" w:rsidP="00A168AF">
      <w:pPr>
        <w:spacing w:before="120"/>
        <w:rPr>
          <w:b/>
          <w:bCs/>
          <w:color w:val="000000" w:themeColor="text1"/>
        </w:rPr>
      </w:pPr>
      <w:r>
        <w:rPr>
          <w:b/>
          <w:bCs/>
          <w:color w:val="000000" w:themeColor="text1"/>
        </w:rPr>
        <w:t xml:space="preserve">Methods Used to Develop the Strategic Evaluation Plan </w:t>
      </w:r>
    </w:p>
    <w:p w14:paraId="305086C3" w14:textId="77777777" w:rsidR="00A168AF" w:rsidRPr="00343CFD" w:rsidRDefault="00A168AF" w:rsidP="00A168AF">
      <w:pPr>
        <w:pStyle w:val="ListParagraph"/>
        <w:numPr>
          <w:ilvl w:val="0"/>
          <w:numId w:val="1"/>
        </w:numPr>
        <w:spacing w:before="120"/>
        <w:contextualSpacing w:val="0"/>
        <w:rPr>
          <w:rFonts w:ascii="Times New Roman" w:hAnsi="Times New Roman"/>
        </w:rPr>
      </w:pPr>
      <w:r>
        <w:rPr>
          <w:noProof/>
        </w:rPr>
        <mc:AlternateContent>
          <mc:Choice Requires="wps">
            <w:drawing>
              <wp:anchor distT="0" distB="0" distL="114300" distR="114300" simplePos="0" relativeHeight="251662336" behindDoc="1" locked="0" layoutInCell="1" allowOverlap="1" wp14:anchorId="178BD1B6" wp14:editId="317CFD96">
                <wp:simplePos x="0" y="0"/>
                <wp:positionH relativeFrom="column">
                  <wp:posOffset>4043680</wp:posOffset>
                </wp:positionH>
                <wp:positionV relativeFrom="paragraph">
                  <wp:posOffset>69850</wp:posOffset>
                </wp:positionV>
                <wp:extent cx="2154555" cy="772160"/>
                <wp:effectExtent l="0" t="0" r="29845" b="41275"/>
                <wp:wrapTight wrapText="bothSides">
                  <wp:wrapPolygon edited="0">
                    <wp:start x="382" y="0"/>
                    <wp:lineTo x="0" y="1162"/>
                    <wp:lineTo x="0" y="20535"/>
                    <wp:lineTo x="509" y="22472"/>
                    <wp:lineTo x="21390" y="22472"/>
                    <wp:lineTo x="21772" y="20922"/>
                    <wp:lineTo x="21772" y="1937"/>
                    <wp:lineTo x="21263" y="0"/>
                    <wp:lineTo x="382" y="0"/>
                  </wp:wrapPolygon>
                </wp:wrapTight>
                <wp:docPr id="38" name="Text Box 38"/>
                <wp:cNvGraphicFramePr/>
                <a:graphic xmlns:a="http://schemas.openxmlformats.org/drawingml/2006/main">
                  <a:graphicData uri="http://schemas.microsoft.com/office/word/2010/wordprocessingShape">
                    <wps:wsp>
                      <wps:cNvSpPr txBox="1"/>
                      <wps:spPr>
                        <a:xfrm>
                          <a:off x="0" y="0"/>
                          <a:ext cx="2154555"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50FCBD33"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C</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178BD1B6" id="Text Box 38" o:spid="_x0000_s1029" style="position:absolute;left:0;text-align:left;margin-left:318.4pt;margin-top:5.5pt;width:169.65pt;height:6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" fillcolor="#8eaadb [1940]" strokecolor="#8eaadb [1940]" strokeweight="1pt">
                <v:fill color2="#d9e2f3 [660]" rotate="t" angle="135" focus="50%" type="gradient"/>
                <v:shadow on="t" color="#1f3763 [1604]" opacity=".5" offset="1pt"/>
                <v:textbox style="mso-fit-shape-to-text:t" inset=",7.2pt,,7.2pt">
                  <w:txbxContent>
                    <w:p w14:paraId="50FCBD33"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C</w:t>
                      </w:r>
                    </w:p>
                  </w:txbxContent>
                </v:textbox>
                <w10:wrap type="tight"/>
              </v:roundrect>
            </w:pict>
          </mc:Fallback>
        </mc:AlternateContent>
      </w:r>
      <w:r w:rsidRPr="00343CFD">
        <w:rPr>
          <w:rFonts w:ascii="Times New Roman" w:hAnsi="Times New Roman"/>
        </w:rPr>
        <w:t>What process did you use to identify candidates for evaluation? (Narrative description)</w:t>
      </w:r>
    </w:p>
    <w:p w14:paraId="1C4EA868"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How are diverse stakeholder perspectives represented in the criteria?</w:t>
      </w:r>
    </w:p>
    <w:p w14:paraId="109F4ECA"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How were the criteria applied to establish priority evaluation candidates?</w:t>
      </w:r>
    </w:p>
    <w:p w14:paraId="4A9E46EA"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What information sources did you use to support assessment of criteria?</w:t>
      </w:r>
    </w:p>
    <w:p w14:paraId="35136D4E" w14:textId="77777777" w:rsidR="00A168AF" w:rsidRDefault="00A168AF" w:rsidP="00A168AF">
      <w:pPr>
        <w:pStyle w:val="Heading3"/>
      </w:pPr>
      <w:bookmarkStart w:id="3" w:name="_Toc47415301"/>
      <w:bookmarkStart w:id="4" w:name="_Toc47415802"/>
    </w:p>
    <w:p w14:paraId="45550B33" w14:textId="77777777" w:rsidR="00A168AF" w:rsidRPr="00053ECB" w:rsidRDefault="00A168AF" w:rsidP="00A168AF">
      <w:pPr>
        <w:pStyle w:val="Heading3"/>
        <w:jc w:val="left"/>
      </w:pPr>
      <w:r w:rsidRPr="00053ECB">
        <w:t>Table D.2 Prioritization Criteria</w:t>
      </w:r>
      <w:bookmarkEnd w:id="3"/>
      <w:bookmarkEnd w:id="4"/>
      <w:r w:rsidRPr="00053ECB">
        <w:t xml:space="preserve"> </w:t>
      </w:r>
    </w:p>
    <w:tbl>
      <w:tblPr>
        <w:tblStyle w:val="TableGrid"/>
        <w:tblW w:w="9370" w:type="dxa"/>
        <w:jc w:val="center"/>
        <w:tblLook w:val="04A0" w:firstRow="1" w:lastRow="0" w:firstColumn="1" w:lastColumn="0" w:noHBand="0" w:noVBand="1"/>
      </w:tblPr>
      <w:tblGrid>
        <w:gridCol w:w="1885"/>
        <w:gridCol w:w="4860"/>
        <w:gridCol w:w="2625"/>
      </w:tblGrid>
      <w:tr w:rsidR="00A168AF" w:rsidRPr="00C42470" w14:paraId="670FEB5B" w14:textId="77777777" w:rsidTr="00B36E93">
        <w:trPr>
          <w:trHeight w:val="556"/>
          <w:jc w:val="center"/>
        </w:trPr>
        <w:tc>
          <w:tcPr>
            <w:tcW w:w="1885" w:type="dxa"/>
            <w:tcBorders>
              <w:top w:val="single" w:sz="4" w:space="0" w:color="365F91"/>
              <w:left w:val="single" w:sz="4" w:space="0" w:color="365F91"/>
              <w:right w:val="single" w:sz="4" w:space="0" w:color="FFFFFF" w:themeColor="background1"/>
            </w:tcBorders>
            <w:shd w:val="clear" w:color="auto" w:fill="365F91"/>
          </w:tcPr>
          <w:p w14:paraId="6A9B7067" w14:textId="77777777" w:rsidR="00A168AF" w:rsidRPr="0095144D" w:rsidRDefault="00A168AF" w:rsidP="00B36E93">
            <w:pPr>
              <w:spacing w:after="60"/>
              <w:rPr>
                <w:rFonts w:ascii="Arial" w:hAnsi="Arial" w:cs="Arial"/>
                <w:b/>
                <w:bCs/>
                <w:color w:val="FFFFFF"/>
                <w:sz w:val="20"/>
                <w:szCs w:val="20"/>
              </w:rPr>
            </w:pPr>
            <w:r w:rsidRPr="0095144D">
              <w:rPr>
                <w:rFonts w:ascii="Arial" w:hAnsi="Arial" w:cs="Arial"/>
                <w:b/>
                <w:bCs/>
                <w:color w:val="FFFFFF"/>
                <w:sz w:val="20"/>
                <w:szCs w:val="20"/>
              </w:rPr>
              <w:t>Criteria Used</w:t>
            </w:r>
          </w:p>
        </w:tc>
        <w:tc>
          <w:tcPr>
            <w:tcW w:w="4860" w:type="dxa"/>
            <w:tcBorders>
              <w:top w:val="single" w:sz="4" w:space="0" w:color="365F91"/>
              <w:left w:val="single" w:sz="4" w:space="0" w:color="FFFFFF" w:themeColor="background1"/>
              <w:right w:val="single" w:sz="4" w:space="0" w:color="FFFFFF" w:themeColor="background1"/>
            </w:tcBorders>
            <w:shd w:val="clear" w:color="auto" w:fill="365F91"/>
          </w:tcPr>
          <w:p w14:paraId="68340731" w14:textId="77777777" w:rsidR="00A168AF" w:rsidRPr="0095144D" w:rsidRDefault="00A168AF" w:rsidP="00B36E93">
            <w:pPr>
              <w:spacing w:after="60"/>
              <w:rPr>
                <w:rFonts w:ascii="Arial" w:hAnsi="Arial" w:cs="Arial"/>
                <w:b/>
                <w:bCs/>
                <w:color w:val="FFFFFF"/>
                <w:sz w:val="20"/>
                <w:szCs w:val="20"/>
              </w:rPr>
            </w:pPr>
            <w:r w:rsidRPr="0095144D">
              <w:rPr>
                <w:rFonts w:ascii="Arial" w:hAnsi="Arial" w:cs="Arial"/>
                <w:b/>
                <w:bCs/>
                <w:color w:val="FFFFFF"/>
                <w:sz w:val="20"/>
                <w:szCs w:val="20"/>
              </w:rPr>
              <w:t>How Criteria Were Applied</w:t>
            </w:r>
          </w:p>
        </w:tc>
        <w:tc>
          <w:tcPr>
            <w:tcW w:w="2625" w:type="dxa"/>
            <w:tcBorders>
              <w:top w:val="single" w:sz="4" w:space="0" w:color="365F91"/>
              <w:left w:val="single" w:sz="4" w:space="0" w:color="FFFFFF" w:themeColor="background1"/>
              <w:bottom w:val="single" w:sz="4" w:space="0" w:color="2F5496" w:themeColor="accent1" w:themeShade="BF"/>
              <w:right w:val="single" w:sz="4" w:space="0" w:color="365F91"/>
            </w:tcBorders>
            <w:shd w:val="clear" w:color="auto" w:fill="365F91"/>
          </w:tcPr>
          <w:p w14:paraId="2F04D298" w14:textId="77777777" w:rsidR="00A168AF" w:rsidRPr="0095144D" w:rsidRDefault="00A168AF" w:rsidP="00B36E93">
            <w:pPr>
              <w:spacing w:after="60"/>
              <w:rPr>
                <w:rFonts w:ascii="Arial" w:hAnsi="Arial" w:cs="Arial"/>
                <w:b/>
                <w:bCs/>
                <w:color w:val="FFFFFF"/>
                <w:sz w:val="20"/>
                <w:szCs w:val="20"/>
              </w:rPr>
            </w:pPr>
            <w:r w:rsidRPr="0095144D">
              <w:rPr>
                <w:rFonts w:ascii="Arial" w:hAnsi="Arial" w:cs="Arial"/>
                <w:b/>
                <w:bCs/>
                <w:color w:val="FFFFFF"/>
                <w:sz w:val="20"/>
                <w:szCs w:val="20"/>
              </w:rPr>
              <w:t>Information Supporting Criteria Determination</w:t>
            </w:r>
          </w:p>
        </w:tc>
      </w:tr>
      <w:tr w:rsidR="00A168AF" w:rsidRPr="00C42470" w14:paraId="5286CA54" w14:textId="77777777" w:rsidTr="00B36E93">
        <w:trPr>
          <w:trHeight w:val="755"/>
          <w:jc w:val="center"/>
        </w:trPr>
        <w:tc>
          <w:tcPr>
            <w:tcW w:w="1885"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68C4EF9A" w14:textId="77777777" w:rsidR="00A168AF" w:rsidRDefault="00A168AF" w:rsidP="00B36E93">
            <w:pPr>
              <w:rPr>
                <w:rFonts w:ascii="Arial" w:hAnsi="Arial" w:cs="Arial"/>
                <w:sz w:val="20"/>
                <w:szCs w:val="20"/>
              </w:rPr>
            </w:pPr>
          </w:p>
          <w:p w14:paraId="6628D636" w14:textId="77777777" w:rsidR="00A168AF" w:rsidRPr="00C42470" w:rsidRDefault="00A168AF" w:rsidP="00B36E93">
            <w:pPr>
              <w:rPr>
                <w:rFonts w:ascii="Arial" w:hAnsi="Arial" w:cs="Arial"/>
                <w:sz w:val="20"/>
                <w:szCs w:val="20"/>
              </w:rPr>
            </w:pPr>
            <w:r>
              <w:rPr>
                <w:rFonts w:ascii="Arial" w:hAnsi="Arial" w:cs="Arial"/>
                <w:sz w:val="20"/>
                <w:szCs w:val="20"/>
              </w:rPr>
              <w:t>E.g., Cost</w:t>
            </w:r>
          </w:p>
        </w:tc>
        <w:tc>
          <w:tcPr>
            <w:tcW w:w="4860"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47AECBB4" w14:textId="77777777" w:rsidR="00A168AF" w:rsidRDefault="00A168AF" w:rsidP="00B36E93">
            <w:pPr>
              <w:rPr>
                <w:rFonts w:ascii="Arial" w:hAnsi="Arial" w:cs="Arial"/>
                <w:sz w:val="20"/>
                <w:szCs w:val="20"/>
              </w:rPr>
            </w:pPr>
          </w:p>
          <w:p w14:paraId="17C99C6C" w14:textId="77777777" w:rsidR="00A168AF" w:rsidRPr="00C42470" w:rsidRDefault="00A168AF" w:rsidP="00B36E93">
            <w:pPr>
              <w:rPr>
                <w:rFonts w:ascii="Arial" w:hAnsi="Arial" w:cs="Arial"/>
                <w:sz w:val="20"/>
                <w:szCs w:val="20"/>
              </w:rPr>
            </w:pPr>
            <w:r w:rsidRPr="00053ECB">
              <w:rPr>
                <w:rFonts w:ascii="Arial" w:hAnsi="Arial" w:cs="Arial"/>
                <w:sz w:val="20"/>
                <w:szCs w:val="20"/>
              </w:rPr>
              <w:t xml:space="preserve">Higher cost activities supported by existing funds were </w:t>
            </w:r>
            <w:r>
              <w:rPr>
                <w:rFonts w:ascii="Arial" w:hAnsi="Arial" w:cs="Arial"/>
                <w:sz w:val="20"/>
                <w:szCs w:val="20"/>
              </w:rPr>
              <w:t xml:space="preserve">rated as </w:t>
            </w:r>
            <w:r w:rsidRPr="00053ECB">
              <w:rPr>
                <w:rFonts w:ascii="Arial" w:hAnsi="Arial" w:cs="Arial"/>
                <w:sz w:val="20"/>
                <w:szCs w:val="20"/>
              </w:rPr>
              <w:t>higher priority for evaluation</w:t>
            </w:r>
            <w:r>
              <w:rPr>
                <w:rFonts w:ascii="Arial" w:hAnsi="Arial" w:cs="Arial"/>
                <w:sz w:val="20"/>
                <w:szCs w:val="20"/>
              </w:rPr>
              <w:t>.</w:t>
            </w:r>
          </w:p>
        </w:tc>
        <w:tc>
          <w:tcPr>
            <w:tcW w:w="262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C82A185" w14:textId="77777777" w:rsidR="00A168AF" w:rsidRDefault="00A168AF" w:rsidP="00B36E93">
            <w:pPr>
              <w:rPr>
                <w:rFonts w:ascii="Arial" w:hAnsi="Arial" w:cs="Arial"/>
                <w:sz w:val="20"/>
                <w:szCs w:val="20"/>
              </w:rPr>
            </w:pPr>
          </w:p>
          <w:p w14:paraId="2A7B2D54" w14:textId="77777777" w:rsidR="00A168AF" w:rsidRPr="00C42470" w:rsidRDefault="00A168AF" w:rsidP="00B36E93">
            <w:pPr>
              <w:rPr>
                <w:rFonts w:ascii="Arial" w:hAnsi="Arial" w:cs="Arial"/>
                <w:sz w:val="20"/>
                <w:szCs w:val="20"/>
              </w:rPr>
            </w:pPr>
            <w:r>
              <w:rPr>
                <w:rFonts w:ascii="Arial" w:hAnsi="Arial" w:cs="Arial"/>
                <w:sz w:val="20"/>
                <w:szCs w:val="20"/>
              </w:rPr>
              <w:t>Program budgets</w:t>
            </w:r>
          </w:p>
        </w:tc>
      </w:tr>
      <w:tr w:rsidR="00A168AF" w:rsidRPr="00C42470" w14:paraId="47706EBE" w14:textId="77777777" w:rsidTr="00B36E93">
        <w:trPr>
          <w:trHeight w:val="290"/>
          <w:jc w:val="center"/>
        </w:trPr>
        <w:tc>
          <w:tcPr>
            <w:tcW w:w="18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80CD80D" w14:textId="77777777" w:rsidR="00A168AF" w:rsidRDefault="00A168AF" w:rsidP="00B36E93">
            <w:pPr>
              <w:rPr>
                <w:rFonts w:ascii="Arial" w:hAnsi="Arial" w:cs="Arial"/>
                <w:sz w:val="20"/>
                <w:szCs w:val="20"/>
              </w:rPr>
            </w:pPr>
          </w:p>
          <w:p w14:paraId="3FC934E7" w14:textId="77777777" w:rsidR="00A168AF" w:rsidRPr="00C42470" w:rsidRDefault="00A168AF" w:rsidP="00B36E93">
            <w:pPr>
              <w:rPr>
                <w:rFonts w:ascii="Arial" w:hAnsi="Arial" w:cs="Arial"/>
                <w:sz w:val="20"/>
                <w:szCs w:val="20"/>
              </w:rPr>
            </w:pPr>
            <w:r>
              <w:rPr>
                <w:rFonts w:ascii="Arial" w:hAnsi="Arial" w:cs="Arial"/>
                <w:sz w:val="20"/>
                <w:szCs w:val="20"/>
              </w:rPr>
              <w:t xml:space="preserve">E.g., Performance </w:t>
            </w:r>
          </w:p>
        </w:tc>
        <w:tc>
          <w:tcPr>
            <w:tcW w:w="486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4FF5504" w14:textId="77777777" w:rsidR="00A168AF" w:rsidRDefault="00A168AF" w:rsidP="00B36E93">
            <w:pPr>
              <w:rPr>
                <w:rFonts w:ascii="Arial" w:hAnsi="Arial" w:cs="Arial"/>
                <w:sz w:val="20"/>
                <w:szCs w:val="20"/>
              </w:rPr>
            </w:pPr>
          </w:p>
          <w:p w14:paraId="726D3EC9" w14:textId="77777777" w:rsidR="00A168AF" w:rsidRPr="00C42470" w:rsidRDefault="00A168AF" w:rsidP="00B36E93">
            <w:pPr>
              <w:rPr>
                <w:rFonts w:ascii="Arial" w:hAnsi="Arial" w:cs="Arial"/>
                <w:sz w:val="20"/>
                <w:szCs w:val="20"/>
              </w:rPr>
            </w:pPr>
            <w:r w:rsidRPr="00053ECB">
              <w:rPr>
                <w:rFonts w:ascii="Arial" w:hAnsi="Arial" w:cs="Arial"/>
                <w:sz w:val="20"/>
                <w:szCs w:val="20"/>
              </w:rPr>
              <w:t>Activities (and associated outcomes) where questions for further investigation were raised from trends</w:t>
            </w:r>
            <w:r>
              <w:rPr>
                <w:rFonts w:ascii="Arial" w:hAnsi="Arial" w:cs="Arial"/>
                <w:sz w:val="20"/>
                <w:szCs w:val="20"/>
              </w:rPr>
              <w:t xml:space="preserve"> and </w:t>
            </w:r>
            <w:r w:rsidRPr="00053ECB">
              <w:rPr>
                <w:rFonts w:ascii="Arial" w:hAnsi="Arial" w:cs="Arial"/>
                <w:sz w:val="20"/>
                <w:szCs w:val="20"/>
              </w:rPr>
              <w:t xml:space="preserve">patterns in associated performance metrics were </w:t>
            </w:r>
            <w:r>
              <w:rPr>
                <w:rFonts w:ascii="Arial" w:hAnsi="Arial" w:cs="Arial"/>
                <w:sz w:val="20"/>
                <w:szCs w:val="20"/>
              </w:rPr>
              <w:t xml:space="preserve">rated as </w:t>
            </w:r>
            <w:r w:rsidRPr="00053ECB">
              <w:rPr>
                <w:rFonts w:ascii="Arial" w:hAnsi="Arial" w:cs="Arial"/>
                <w:sz w:val="20"/>
                <w:szCs w:val="20"/>
              </w:rPr>
              <w:t>higher priority for evaluation.</w:t>
            </w:r>
          </w:p>
        </w:tc>
        <w:tc>
          <w:tcPr>
            <w:tcW w:w="262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40E9808" w14:textId="77777777" w:rsidR="00A168AF" w:rsidRDefault="00A168AF" w:rsidP="00B36E93">
            <w:pPr>
              <w:rPr>
                <w:rFonts w:ascii="Arial" w:hAnsi="Arial" w:cs="Arial"/>
                <w:sz w:val="20"/>
                <w:szCs w:val="20"/>
              </w:rPr>
            </w:pPr>
          </w:p>
          <w:p w14:paraId="1EEB6438" w14:textId="77777777" w:rsidR="00A168AF" w:rsidRPr="00C42470" w:rsidRDefault="00A168AF" w:rsidP="00B36E93">
            <w:pPr>
              <w:rPr>
                <w:rFonts w:ascii="Arial" w:hAnsi="Arial" w:cs="Arial"/>
                <w:sz w:val="20"/>
                <w:szCs w:val="20"/>
              </w:rPr>
            </w:pPr>
            <w:r>
              <w:rPr>
                <w:rFonts w:ascii="Arial" w:hAnsi="Arial" w:cs="Arial"/>
                <w:sz w:val="20"/>
                <w:szCs w:val="20"/>
              </w:rPr>
              <w:t>Performance metrics</w:t>
            </w:r>
          </w:p>
        </w:tc>
      </w:tr>
      <w:tr w:rsidR="00A168AF" w:rsidRPr="00C42470" w14:paraId="443EA289" w14:textId="77777777" w:rsidTr="00B36E93">
        <w:trPr>
          <w:trHeight w:val="290"/>
          <w:jc w:val="center"/>
        </w:trPr>
        <w:tc>
          <w:tcPr>
            <w:tcW w:w="18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F5543EB" w14:textId="77777777" w:rsidR="00A168AF" w:rsidRDefault="00A168AF" w:rsidP="00B36E93">
            <w:pPr>
              <w:rPr>
                <w:rFonts w:ascii="Arial" w:hAnsi="Arial" w:cs="Arial"/>
                <w:sz w:val="20"/>
                <w:szCs w:val="20"/>
              </w:rPr>
            </w:pPr>
            <w:r>
              <w:rPr>
                <w:rFonts w:ascii="Arial" w:hAnsi="Arial" w:cs="Arial"/>
                <w:sz w:val="20"/>
                <w:szCs w:val="20"/>
              </w:rPr>
              <w:t>E.g., Equity</w:t>
            </w:r>
          </w:p>
        </w:tc>
        <w:tc>
          <w:tcPr>
            <w:tcW w:w="486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51B607E" w14:textId="77777777" w:rsidR="00A168AF" w:rsidRDefault="00A168AF" w:rsidP="00B36E93">
            <w:pPr>
              <w:rPr>
                <w:rFonts w:ascii="Arial" w:hAnsi="Arial" w:cs="Arial"/>
                <w:sz w:val="20"/>
                <w:szCs w:val="20"/>
              </w:rPr>
            </w:pPr>
            <w:r>
              <w:rPr>
                <w:rFonts w:ascii="Arial" w:hAnsi="Arial" w:cs="Arial"/>
                <w:sz w:val="20"/>
                <w:szCs w:val="20"/>
              </w:rPr>
              <w:t>Activities with potential to diminish structural supports for inequities were given a higher priority.</w:t>
            </w:r>
          </w:p>
        </w:tc>
        <w:tc>
          <w:tcPr>
            <w:tcW w:w="262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6519E9C" w14:textId="77777777" w:rsidR="00A168AF" w:rsidRDefault="00A168AF" w:rsidP="00B36E93">
            <w:pPr>
              <w:rPr>
                <w:rFonts w:ascii="Arial" w:hAnsi="Arial" w:cs="Arial"/>
                <w:sz w:val="20"/>
                <w:szCs w:val="20"/>
              </w:rPr>
            </w:pPr>
            <w:r>
              <w:rPr>
                <w:rFonts w:ascii="Arial" w:hAnsi="Arial" w:cs="Arial"/>
                <w:sz w:val="20"/>
                <w:szCs w:val="20"/>
              </w:rPr>
              <w:t>Situational analysis based on stakeholder discussions.</w:t>
            </w:r>
          </w:p>
        </w:tc>
      </w:tr>
    </w:tbl>
    <w:p w14:paraId="31EE2FC5" w14:textId="77777777" w:rsidR="00A168AF" w:rsidRDefault="00A168AF" w:rsidP="00A168AF">
      <w:pPr>
        <w:spacing w:after="120"/>
        <w:ind w:left="360"/>
        <w:rPr>
          <w:b/>
          <w:bCs/>
          <w:color w:val="000000" w:themeColor="text1"/>
        </w:rPr>
      </w:pPr>
    </w:p>
    <w:p w14:paraId="19AB75C8" w14:textId="60BF352F" w:rsidR="00A168AF" w:rsidRDefault="00A168AF" w:rsidP="00A168AF">
      <w:pPr>
        <w:spacing w:before="120"/>
        <w:rPr>
          <w:b/>
          <w:bCs/>
          <w:color w:val="000000" w:themeColor="text1"/>
        </w:rPr>
      </w:pPr>
      <w:r w:rsidRPr="00053ECB">
        <w:rPr>
          <w:b/>
          <w:bCs/>
        </w:rPr>
        <w:t xml:space="preserve"> </w:t>
      </w:r>
      <w:r w:rsidRPr="00053ECB">
        <w:rPr>
          <w:b/>
          <w:bCs/>
          <w:noProof/>
        </w:rPr>
        <w:t xml:space="preserve">Proposed Methods for </w:t>
      </w:r>
      <w:r>
        <w:rPr>
          <w:b/>
          <w:bCs/>
          <w:noProof/>
        </w:rPr>
        <w:t xml:space="preserve">Reviewing and </w:t>
      </w:r>
      <w:r w:rsidRPr="00053ECB">
        <w:rPr>
          <w:b/>
          <w:bCs/>
          <w:noProof/>
        </w:rPr>
        <w:t>Updating the Strategic Evaluation Plan</w:t>
      </w:r>
      <w:r w:rsidRPr="00053ECB">
        <w:rPr>
          <w:b/>
          <w:bCs/>
          <w:color w:val="000000" w:themeColor="text1"/>
        </w:rPr>
        <w:t xml:space="preserve"> </w:t>
      </w:r>
    </w:p>
    <w:p w14:paraId="61D22BA2" w14:textId="2268411D" w:rsidR="00A168AF" w:rsidRDefault="00A168AF" w:rsidP="00A168AF">
      <w:pPr>
        <w:pStyle w:val="ListParagraph"/>
        <w:numPr>
          <w:ilvl w:val="0"/>
          <w:numId w:val="1"/>
        </w:numPr>
        <w:spacing w:before="120"/>
        <w:contextualSpacing w:val="0"/>
        <w:rPr>
          <w:rFonts w:ascii="Times New Roman" w:hAnsi="Times New Roman"/>
        </w:rPr>
      </w:pPr>
      <w:r w:rsidRPr="00053ECB">
        <w:rPr>
          <w:b/>
          <w:bCs/>
          <w:noProof/>
        </w:rPr>
        <mc:AlternateContent>
          <mc:Choice Requires="wps">
            <w:drawing>
              <wp:anchor distT="0" distB="0" distL="114300" distR="114300" simplePos="0" relativeHeight="251663360" behindDoc="1" locked="0" layoutInCell="1" allowOverlap="1" wp14:anchorId="0E9BD0E9" wp14:editId="6B3124C5">
                <wp:simplePos x="0" y="0"/>
                <wp:positionH relativeFrom="column">
                  <wp:posOffset>4267200</wp:posOffset>
                </wp:positionH>
                <wp:positionV relativeFrom="paragraph">
                  <wp:posOffset>175895</wp:posOffset>
                </wp:positionV>
                <wp:extent cx="2208530" cy="619125"/>
                <wp:effectExtent l="0" t="0" r="39370" b="66675"/>
                <wp:wrapTight wrapText="bothSides">
                  <wp:wrapPolygon edited="0">
                    <wp:start x="186" y="0"/>
                    <wp:lineTo x="0" y="1994"/>
                    <wp:lineTo x="0" y="20603"/>
                    <wp:lineTo x="373" y="23262"/>
                    <wp:lineTo x="21426" y="23262"/>
                    <wp:lineTo x="21612" y="23262"/>
                    <wp:lineTo x="21799" y="21268"/>
                    <wp:lineTo x="21799" y="1994"/>
                    <wp:lineTo x="21426" y="0"/>
                    <wp:lineTo x="186" y="0"/>
                  </wp:wrapPolygon>
                </wp:wrapTight>
                <wp:docPr id="39" name="Text Box 39"/>
                <wp:cNvGraphicFramePr/>
                <a:graphic xmlns:a="http://schemas.openxmlformats.org/drawingml/2006/main">
                  <a:graphicData uri="http://schemas.microsoft.com/office/word/2010/wordprocessingShape">
                    <wps:wsp>
                      <wps:cNvSpPr txBox="1"/>
                      <wps:spPr>
                        <a:xfrm>
                          <a:off x="0" y="0"/>
                          <a:ext cx="2208530" cy="61912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30ACA21F"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 xml:space="preserve">This section corresponds with Module 1, Chapter 2, Step </w:t>
                            </w:r>
                            <w:r>
                              <w:rPr>
                                <w:rFonts w:ascii="Arial Narrow" w:hAnsi="Arial Narrow" w:cs="Arial"/>
                                <w:color w:val="000000" w:themeColor="text1"/>
                                <w:sz w:val="20"/>
                                <w:szCs w:val="20"/>
                              </w:rPr>
                              <w:t>G</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9BD0E9" id="Text Box 39" o:spid="_x0000_s1030" style="position:absolute;left:0;text-align:left;margin-left:336pt;margin-top:13.85pt;width:173.9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" fillcolor="#8eaadb [1940]" strokecolor="#8eaadb [1940]" strokeweight="1pt">
                <v:fill color2="#d9e2f3 [660]" rotate="t" angle="135" focus="50%" type="gradient"/>
                <v:shadow on="t" color="#1f3763 [1604]" opacity=".5" offset="1pt"/>
                <v:textbox inset=",7.2pt,,7.2pt">
                  <w:txbxContent>
                    <w:p w14:paraId="30ACA21F"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 xml:space="preserve">This section corresponds with Module 1, Chapter 2, Step </w:t>
                      </w:r>
                      <w:r>
                        <w:rPr>
                          <w:rFonts w:ascii="Arial Narrow" w:hAnsi="Arial Narrow" w:cs="Arial"/>
                          <w:color w:val="000000" w:themeColor="text1"/>
                          <w:sz w:val="20"/>
                          <w:szCs w:val="20"/>
                        </w:rPr>
                        <w:t>G</w:t>
                      </w:r>
                    </w:p>
                  </w:txbxContent>
                </v:textbox>
                <w10:wrap type="tight"/>
              </v:roundrect>
            </w:pict>
          </mc:Fallback>
        </mc:AlternateContent>
      </w:r>
      <w:r>
        <w:rPr>
          <w:rFonts w:ascii="Times New Roman" w:hAnsi="Times New Roman"/>
        </w:rPr>
        <w:t>How will the team reflect on or assess its work?</w:t>
      </w:r>
    </w:p>
    <w:p w14:paraId="56E0C59C"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 xml:space="preserve">How often will you </w:t>
      </w:r>
      <w:r>
        <w:rPr>
          <w:rFonts w:ascii="Times New Roman" w:hAnsi="Times New Roman"/>
        </w:rPr>
        <w:t xml:space="preserve">review and </w:t>
      </w:r>
      <w:r w:rsidRPr="00343CFD">
        <w:rPr>
          <w:rFonts w:ascii="Times New Roman" w:hAnsi="Times New Roman"/>
        </w:rPr>
        <w:t>update the strategic evaluation plan?</w:t>
      </w:r>
    </w:p>
    <w:p w14:paraId="0809D0C2"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 xml:space="preserve">What process will you use to </w:t>
      </w:r>
      <w:r>
        <w:rPr>
          <w:rFonts w:ascii="Times New Roman" w:hAnsi="Times New Roman"/>
        </w:rPr>
        <w:t xml:space="preserve">review and </w:t>
      </w:r>
      <w:r w:rsidRPr="00343CFD">
        <w:rPr>
          <w:rFonts w:ascii="Times New Roman" w:hAnsi="Times New Roman"/>
        </w:rPr>
        <w:t>update the strategic evaluation plan?</w:t>
      </w:r>
    </w:p>
    <w:p w14:paraId="7B9A6935" w14:textId="77777777" w:rsidR="00A168AF" w:rsidRPr="00343CFD" w:rsidRDefault="00A168AF" w:rsidP="00A168AF">
      <w:pPr>
        <w:pStyle w:val="ListParagraph"/>
        <w:numPr>
          <w:ilvl w:val="0"/>
          <w:numId w:val="1"/>
        </w:numPr>
        <w:spacing w:before="120"/>
        <w:contextualSpacing w:val="0"/>
        <w:rPr>
          <w:rFonts w:ascii="Times New Roman" w:hAnsi="Times New Roman"/>
        </w:rPr>
      </w:pPr>
      <w:r>
        <w:rPr>
          <w:rFonts w:ascii="Times New Roman" w:hAnsi="Times New Roman"/>
        </w:rPr>
        <w:t>What role will</w:t>
      </w:r>
      <w:r w:rsidRPr="00343CFD">
        <w:rPr>
          <w:rFonts w:ascii="Times New Roman" w:hAnsi="Times New Roman"/>
        </w:rPr>
        <w:t xml:space="preserve"> performance measurement data </w:t>
      </w:r>
      <w:r>
        <w:rPr>
          <w:rFonts w:ascii="Times New Roman" w:hAnsi="Times New Roman"/>
        </w:rPr>
        <w:t>play in updating</w:t>
      </w:r>
      <w:r w:rsidRPr="00343CFD">
        <w:rPr>
          <w:rFonts w:ascii="Times New Roman" w:hAnsi="Times New Roman"/>
        </w:rPr>
        <w:t xml:space="preserve"> the plan? </w:t>
      </w:r>
    </w:p>
    <w:p w14:paraId="6DC30213"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 xml:space="preserve">Who will be involved in strategic evaluation plan </w:t>
      </w:r>
      <w:r>
        <w:rPr>
          <w:rFonts w:ascii="Times New Roman" w:hAnsi="Times New Roman"/>
        </w:rPr>
        <w:t xml:space="preserve">review and </w:t>
      </w:r>
      <w:r w:rsidRPr="00343CFD">
        <w:rPr>
          <w:rFonts w:ascii="Times New Roman" w:hAnsi="Times New Roman"/>
        </w:rPr>
        <w:t>updates?</w:t>
      </w:r>
    </w:p>
    <w:p w14:paraId="6D337B6D"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How will you document revisions to the strategic evaluation plan?</w:t>
      </w:r>
    </w:p>
    <w:p w14:paraId="6B12ED6C" w14:textId="77777777" w:rsidR="00A168AF" w:rsidRDefault="00A168AF" w:rsidP="00A168AF">
      <w:pPr>
        <w:spacing w:after="120"/>
        <w:rPr>
          <w:b/>
          <w:color w:val="2F5496" w:themeColor="accent1" w:themeShade="BF"/>
        </w:rPr>
      </w:pPr>
    </w:p>
    <w:p w14:paraId="502B2692" w14:textId="77777777" w:rsidR="00A168AF" w:rsidRDefault="00A168AF" w:rsidP="00A168AF">
      <w:pPr>
        <w:spacing w:before="120"/>
        <w:rPr>
          <w:b/>
          <w:color w:val="365F91"/>
          <w:sz w:val="28"/>
          <w:szCs w:val="24"/>
        </w:rPr>
      </w:pPr>
    </w:p>
    <w:p w14:paraId="22737CE4" w14:textId="77777777" w:rsidR="00A168AF" w:rsidRDefault="00A168AF" w:rsidP="00A168AF">
      <w:pPr>
        <w:spacing w:before="120"/>
        <w:rPr>
          <w:b/>
          <w:color w:val="365F91"/>
          <w:sz w:val="28"/>
          <w:szCs w:val="24"/>
        </w:rPr>
      </w:pPr>
    </w:p>
    <w:p w14:paraId="4775F407" w14:textId="77777777" w:rsidR="00A168AF" w:rsidRDefault="00A168AF" w:rsidP="00A168AF">
      <w:pPr>
        <w:spacing w:after="120"/>
        <w:rPr>
          <w:bCs/>
          <w:i/>
          <w:iCs/>
          <w:color w:val="000000" w:themeColor="text1"/>
        </w:rPr>
      </w:pPr>
      <w:r w:rsidRPr="007402C9">
        <w:rPr>
          <w:b/>
          <w:color w:val="365F91"/>
          <w:sz w:val="28"/>
          <w:szCs w:val="24"/>
        </w:rPr>
        <w:t>Proposed Priority Evaluations</w:t>
      </w:r>
    </w:p>
    <w:p w14:paraId="131F8F8E" w14:textId="77777777" w:rsidR="00A168AF" w:rsidRDefault="00A168AF" w:rsidP="00A168AF">
      <w:pPr>
        <w:rPr>
          <w:bCs/>
          <w:i/>
          <w:iCs/>
          <w:color w:val="000000" w:themeColor="text1"/>
        </w:rPr>
      </w:pPr>
      <w:r w:rsidRPr="00204A37">
        <w:rPr>
          <w:bCs/>
          <w:i/>
          <w:iCs/>
          <w:color w:val="000000" w:themeColor="text1"/>
        </w:rPr>
        <w:t>This section provides information on each of the prioritized evaluation candidates along with a comprehensive evaluation timeline and details of evaluation capacity</w:t>
      </w:r>
      <w:r>
        <w:rPr>
          <w:bCs/>
          <w:i/>
          <w:iCs/>
          <w:color w:val="000000" w:themeColor="text1"/>
        </w:rPr>
        <w:t xml:space="preserve"> </w:t>
      </w:r>
      <w:r w:rsidRPr="00204A37">
        <w:rPr>
          <w:bCs/>
          <w:i/>
          <w:iCs/>
          <w:color w:val="000000" w:themeColor="text1"/>
        </w:rPr>
        <w:t xml:space="preserve">building activities you plan to conduct. As you implement this plan, you will likely refine or revise the details included in this section based on the expertise of your evaluation </w:t>
      </w:r>
      <w:r>
        <w:rPr>
          <w:bCs/>
          <w:i/>
          <w:iCs/>
          <w:color w:val="000000" w:themeColor="text1"/>
        </w:rPr>
        <w:t xml:space="preserve">planning </w:t>
      </w:r>
      <w:r w:rsidRPr="00204A37">
        <w:rPr>
          <w:bCs/>
          <w:i/>
          <w:iCs/>
          <w:color w:val="000000" w:themeColor="text1"/>
        </w:rPr>
        <w:t>teams and on the program’s evolving information needs and evaluation resources.</w:t>
      </w:r>
    </w:p>
    <w:p w14:paraId="3CD2FA5A" w14:textId="77777777" w:rsidR="00A168AF" w:rsidRPr="00204A37" w:rsidRDefault="00A168AF" w:rsidP="00A168AF">
      <w:pPr>
        <w:rPr>
          <w:bCs/>
          <w:i/>
          <w:iCs/>
          <w:color w:val="000000" w:themeColor="text1"/>
        </w:rPr>
      </w:pPr>
    </w:p>
    <w:p w14:paraId="04DB1847" w14:textId="77777777" w:rsidR="00A168AF" w:rsidRDefault="00A168AF" w:rsidP="00A168AF">
      <w:pPr>
        <w:rPr>
          <w:b/>
          <w:bCs/>
          <w:color w:val="000000" w:themeColor="text1"/>
        </w:rPr>
      </w:pPr>
      <w:r w:rsidRPr="00204A37">
        <w:rPr>
          <w:b/>
          <w:bCs/>
          <w:noProof/>
        </w:rPr>
        <mc:AlternateContent>
          <mc:Choice Requires="wps">
            <w:drawing>
              <wp:anchor distT="0" distB="0" distL="114300" distR="114300" simplePos="0" relativeHeight="251664384" behindDoc="1" locked="0" layoutInCell="1" allowOverlap="1" wp14:anchorId="3C25BF0A" wp14:editId="0F1EBD86">
                <wp:simplePos x="0" y="0"/>
                <wp:positionH relativeFrom="column">
                  <wp:posOffset>3674110</wp:posOffset>
                </wp:positionH>
                <wp:positionV relativeFrom="paragraph">
                  <wp:posOffset>130810</wp:posOffset>
                </wp:positionV>
                <wp:extent cx="2204720" cy="772160"/>
                <wp:effectExtent l="0" t="0" r="30480" b="41275"/>
                <wp:wrapTight wrapText="bothSides">
                  <wp:wrapPolygon edited="0">
                    <wp:start x="373" y="0"/>
                    <wp:lineTo x="0" y="1162"/>
                    <wp:lineTo x="0" y="20535"/>
                    <wp:lineTo x="498" y="22472"/>
                    <wp:lineTo x="21401" y="22472"/>
                    <wp:lineTo x="21774" y="20922"/>
                    <wp:lineTo x="21774" y="1937"/>
                    <wp:lineTo x="21276" y="0"/>
                    <wp:lineTo x="373" y="0"/>
                  </wp:wrapPolygon>
                </wp:wrapTight>
                <wp:docPr id="40" name="Text Box 40"/>
                <wp:cNvGraphicFramePr/>
                <a:graphic xmlns:a="http://schemas.openxmlformats.org/drawingml/2006/main">
                  <a:graphicData uri="http://schemas.microsoft.com/office/word/2010/wordprocessingShape">
                    <wps:wsp>
                      <wps:cNvSpPr txBox="1"/>
                      <wps:spPr>
                        <a:xfrm>
                          <a:off x="0" y="0"/>
                          <a:ext cx="2204720"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11D9B1F"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C</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C25BF0A" id="Text Box 40" o:spid="_x0000_s1031" style="position:absolute;margin-left:289.3pt;margin-top:10.3pt;width:173.6pt;height:6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" fillcolor="#8eaadb [1940]" strokecolor="#8eaadb [1940]" strokeweight="1pt">
                <v:fill color2="#d9e2f3 [660]" rotate="t" angle="135" focus="50%" type="gradient"/>
                <v:shadow on="t" color="#1f3763 [1604]" opacity=".5" offset="1pt"/>
                <v:textbox style="mso-fit-shape-to-text:t" inset=",7.2pt,,7.2pt">
                  <w:txbxContent>
                    <w:p w14:paraId="111D9B1F"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C</w:t>
                      </w:r>
                    </w:p>
                  </w:txbxContent>
                </v:textbox>
                <w10:wrap type="tight"/>
              </v:roundrect>
            </w:pict>
          </mc:Fallback>
        </mc:AlternateContent>
      </w:r>
      <w:r>
        <w:rPr>
          <w:b/>
          <w:bCs/>
          <w:noProof/>
        </w:rPr>
        <w:t>Priority Evaluation Candidates</w:t>
      </w:r>
    </w:p>
    <w:p w14:paraId="643F1D81" w14:textId="77777777" w:rsidR="00A168AF" w:rsidRPr="00343CFD" w:rsidRDefault="00A168AF" w:rsidP="00A168AF">
      <w:pPr>
        <w:pStyle w:val="ListParagraph"/>
        <w:numPr>
          <w:ilvl w:val="0"/>
          <w:numId w:val="1"/>
        </w:numPr>
        <w:spacing w:before="120"/>
        <w:contextualSpacing w:val="0"/>
        <w:rPr>
          <w:rFonts w:ascii="Times New Roman" w:hAnsi="Times New Roman"/>
        </w:rPr>
      </w:pPr>
      <w:r w:rsidRPr="00343CFD">
        <w:rPr>
          <w:rFonts w:ascii="Times New Roman" w:hAnsi="Times New Roman"/>
        </w:rPr>
        <w:t>Provide a rank</w:t>
      </w:r>
      <w:r>
        <w:rPr>
          <w:rFonts w:ascii="Times New Roman" w:hAnsi="Times New Roman"/>
        </w:rPr>
        <w:t>-</w:t>
      </w:r>
      <w:r w:rsidRPr="00343CFD">
        <w:rPr>
          <w:rFonts w:ascii="Times New Roman" w:hAnsi="Times New Roman"/>
        </w:rPr>
        <w:t xml:space="preserve">ordered list of priority evaluation candidates.  </w:t>
      </w:r>
    </w:p>
    <w:p w14:paraId="645BC32A" w14:textId="77777777" w:rsidR="00A168AF" w:rsidRDefault="00A168AF" w:rsidP="00A168AF">
      <w:pPr>
        <w:spacing w:after="120"/>
        <w:rPr>
          <w:b/>
          <w:bCs/>
          <w:color w:val="000000" w:themeColor="text1"/>
        </w:rPr>
      </w:pPr>
    </w:p>
    <w:p w14:paraId="2F5B1247" w14:textId="77777777" w:rsidR="00A168AF" w:rsidRDefault="00A168AF" w:rsidP="00A168AF">
      <w:pPr>
        <w:spacing w:after="120"/>
        <w:rPr>
          <w:b/>
          <w:bCs/>
          <w:color w:val="000000" w:themeColor="text1"/>
        </w:rPr>
      </w:pPr>
    </w:p>
    <w:p w14:paraId="53D8F679" w14:textId="77777777" w:rsidR="00A168AF" w:rsidRPr="00567133" w:rsidRDefault="00A168AF" w:rsidP="00A168AF">
      <w:pPr>
        <w:spacing w:after="60"/>
        <w:rPr>
          <w:rFonts w:ascii="Arial" w:hAnsi="Arial" w:cs="Arial"/>
          <w:b/>
          <w:bCs/>
          <w:color w:val="FFFFFF"/>
          <w:sz w:val="20"/>
          <w:szCs w:val="20"/>
        </w:rPr>
      </w:pPr>
      <w:bookmarkStart w:id="5" w:name="_Toc47415302"/>
      <w:bookmarkStart w:id="6" w:name="_Toc47415803"/>
      <w:r w:rsidRPr="00567133">
        <w:rPr>
          <w:b/>
          <w:bCs/>
        </w:rPr>
        <w:t>Table D.3 Rank-ordered List of Priority Evaluation Candidates</w:t>
      </w:r>
      <w:bookmarkEnd w:id="5"/>
      <w:bookmarkEnd w:id="6"/>
      <w:r w:rsidRPr="00567133">
        <w:rPr>
          <w:b/>
          <w:bCs/>
        </w:rPr>
        <w:t xml:space="preserve"> </w:t>
      </w:r>
    </w:p>
    <w:tbl>
      <w:tblPr>
        <w:tblStyle w:val="TableGrid"/>
        <w:tblW w:w="9370" w:type="dxa"/>
        <w:jc w:val="center"/>
        <w:tblLook w:val="04A0" w:firstRow="1" w:lastRow="0" w:firstColumn="1" w:lastColumn="0" w:noHBand="0" w:noVBand="1"/>
      </w:tblPr>
      <w:tblGrid>
        <w:gridCol w:w="2886"/>
        <w:gridCol w:w="3241"/>
        <w:gridCol w:w="3243"/>
      </w:tblGrid>
      <w:tr w:rsidR="00A168AF" w:rsidRPr="0095144D" w14:paraId="6DF51074" w14:textId="77777777" w:rsidTr="00B36E93">
        <w:trPr>
          <w:trHeight w:val="556"/>
          <w:jc w:val="center"/>
        </w:trPr>
        <w:tc>
          <w:tcPr>
            <w:tcW w:w="2886" w:type="dxa"/>
            <w:tcBorders>
              <w:top w:val="single" w:sz="4" w:space="0" w:color="365F91"/>
              <w:left w:val="single" w:sz="4" w:space="0" w:color="365F91"/>
              <w:right w:val="single" w:sz="4" w:space="0" w:color="FFFFFF" w:themeColor="background1"/>
            </w:tcBorders>
            <w:shd w:val="clear" w:color="auto" w:fill="2F5496" w:themeFill="accent1" w:themeFillShade="BF"/>
          </w:tcPr>
          <w:p w14:paraId="45746124" w14:textId="77777777" w:rsidR="00A168AF" w:rsidRPr="0095144D" w:rsidRDefault="00A168AF" w:rsidP="00B36E93">
            <w:pPr>
              <w:spacing w:after="60"/>
              <w:rPr>
                <w:rFonts w:ascii="Arial" w:hAnsi="Arial" w:cs="Arial"/>
                <w:b/>
                <w:bCs/>
                <w:color w:val="FFFFFF"/>
                <w:sz w:val="20"/>
                <w:szCs w:val="20"/>
              </w:rPr>
            </w:pPr>
            <w:r w:rsidRPr="0095144D">
              <w:rPr>
                <w:rFonts w:ascii="Arial" w:hAnsi="Arial" w:cs="Arial"/>
                <w:b/>
                <w:bCs/>
                <w:color w:val="FFFFFF"/>
                <w:sz w:val="20"/>
                <w:szCs w:val="20"/>
              </w:rPr>
              <w:t xml:space="preserve">Infrastructure </w:t>
            </w:r>
          </w:p>
        </w:tc>
        <w:tc>
          <w:tcPr>
            <w:tcW w:w="3241" w:type="dxa"/>
            <w:tcBorders>
              <w:top w:val="single" w:sz="4" w:space="0" w:color="365F91"/>
              <w:left w:val="single" w:sz="4" w:space="0" w:color="FFFFFF" w:themeColor="background1"/>
              <w:right w:val="single" w:sz="4" w:space="0" w:color="FFFFFF" w:themeColor="background1"/>
            </w:tcBorders>
            <w:shd w:val="clear" w:color="auto" w:fill="2F5496" w:themeFill="accent1" w:themeFillShade="BF"/>
          </w:tcPr>
          <w:p w14:paraId="1CBF6C1C" w14:textId="77777777" w:rsidR="00A168AF" w:rsidRPr="0095144D" w:rsidRDefault="00A168AF" w:rsidP="00B36E93">
            <w:pPr>
              <w:spacing w:after="60"/>
              <w:rPr>
                <w:rFonts w:ascii="Arial" w:hAnsi="Arial" w:cs="Arial"/>
                <w:b/>
                <w:bCs/>
                <w:color w:val="FFFFFF"/>
                <w:sz w:val="20"/>
                <w:szCs w:val="20"/>
              </w:rPr>
            </w:pPr>
            <w:r w:rsidRPr="0095144D">
              <w:rPr>
                <w:rFonts w:ascii="Arial" w:hAnsi="Arial" w:cs="Arial"/>
                <w:b/>
                <w:bCs/>
                <w:color w:val="FFFFFF"/>
                <w:sz w:val="20"/>
                <w:szCs w:val="20"/>
              </w:rPr>
              <w:t>Expanding EXHALE – Expanding Services</w:t>
            </w:r>
          </w:p>
        </w:tc>
        <w:tc>
          <w:tcPr>
            <w:tcW w:w="3243" w:type="dxa"/>
            <w:tcBorders>
              <w:top w:val="single" w:sz="4" w:space="0" w:color="365F91"/>
              <w:left w:val="single" w:sz="4" w:space="0" w:color="FFFFFF" w:themeColor="background1"/>
              <w:bottom w:val="single" w:sz="4" w:space="0" w:color="2F5496" w:themeColor="accent1" w:themeShade="BF"/>
              <w:right w:val="single" w:sz="4" w:space="0" w:color="365F91"/>
            </w:tcBorders>
            <w:shd w:val="clear" w:color="auto" w:fill="2F5496" w:themeFill="accent1" w:themeFillShade="BF"/>
          </w:tcPr>
          <w:p w14:paraId="76A33354" w14:textId="77777777" w:rsidR="00A168AF" w:rsidRPr="0095144D" w:rsidRDefault="00A168AF" w:rsidP="00B36E93">
            <w:pPr>
              <w:spacing w:after="60"/>
              <w:rPr>
                <w:rFonts w:ascii="Arial" w:hAnsi="Arial" w:cs="Arial"/>
                <w:b/>
                <w:bCs/>
                <w:color w:val="FFFFFF"/>
                <w:sz w:val="20"/>
                <w:szCs w:val="20"/>
              </w:rPr>
            </w:pPr>
            <w:r w:rsidRPr="0095144D">
              <w:rPr>
                <w:rFonts w:ascii="Arial" w:hAnsi="Arial" w:cs="Arial"/>
                <w:b/>
                <w:bCs/>
                <w:color w:val="FFFFFF"/>
                <w:sz w:val="20"/>
                <w:szCs w:val="20"/>
              </w:rPr>
              <w:t>Expanding EXHALE – Optimizing Systems</w:t>
            </w:r>
          </w:p>
        </w:tc>
      </w:tr>
      <w:tr w:rsidR="00A168AF" w:rsidRPr="00C42470" w14:paraId="22E14143" w14:textId="77777777" w:rsidTr="00B36E93">
        <w:trPr>
          <w:trHeight w:val="290"/>
          <w:jc w:val="center"/>
        </w:trPr>
        <w:tc>
          <w:tcPr>
            <w:tcW w:w="2886"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6D85248E" w14:textId="77777777" w:rsidR="00A168AF" w:rsidRDefault="00A168AF" w:rsidP="00B36E93">
            <w:pPr>
              <w:rPr>
                <w:rFonts w:ascii="Arial" w:hAnsi="Arial" w:cs="Arial"/>
                <w:sz w:val="20"/>
                <w:szCs w:val="20"/>
              </w:rPr>
            </w:pPr>
          </w:p>
          <w:p w14:paraId="27D84383" w14:textId="77777777" w:rsidR="00A168AF" w:rsidRPr="00C42470" w:rsidRDefault="00A168AF" w:rsidP="00B36E93">
            <w:pPr>
              <w:rPr>
                <w:rFonts w:ascii="Arial" w:hAnsi="Arial" w:cs="Arial"/>
                <w:sz w:val="20"/>
                <w:szCs w:val="20"/>
              </w:rPr>
            </w:pPr>
          </w:p>
        </w:tc>
        <w:tc>
          <w:tcPr>
            <w:tcW w:w="3241"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2EA2D008" w14:textId="77777777" w:rsidR="00A168AF" w:rsidRPr="00C42470" w:rsidRDefault="00A168AF" w:rsidP="00B36E93">
            <w:pPr>
              <w:rPr>
                <w:rFonts w:ascii="Arial" w:hAnsi="Arial" w:cs="Arial"/>
                <w:sz w:val="20"/>
                <w:szCs w:val="20"/>
              </w:rPr>
            </w:pPr>
          </w:p>
        </w:tc>
        <w:tc>
          <w:tcPr>
            <w:tcW w:w="324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7139BC6" w14:textId="77777777" w:rsidR="00A168AF" w:rsidRDefault="00A168AF" w:rsidP="00B36E93">
            <w:pPr>
              <w:rPr>
                <w:rFonts w:ascii="Arial" w:hAnsi="Arial" w:cs="Arial"/>
                <w:sz w:val="20"/>
                <w:szCs w:val="20"/>
              </w:rPr>
            </w:pPr>
          </w:p>
          <w:p w14:paraId="064BBEBE" w14:textId="77777777" w:rsidR="00A168AF" w:rsidRPr="00C42470" w:rsidRDefault="00A168AF" w:rsidP="00B36E93">
            <w:pPr>
              <w:rPr>
                <w:rFonts w:ascii="Arial" w:hAnsi="Arial" w:cs="Arial"/>
                <w:sz w:val="20"/>
                <w:szCs w:val="20"/>
              </w:rPr>
            </w:pPr>
          </w:p>
        </w:tc>
      </w:tr>
      <w:tr w:rsidR="00A168AF" w:rsidRPr="00C42470" w14:paraId="129F3214" w14:textId="77777777" w:rsidTr="00B36E93">
        <w:trPr>
          <w:trHeight w:val="197"/>
          <w:jc w:val="center"/>
        </w:trPr>
        <w:tc>
          <w:tcPr>
            <w:tcW w:w="288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69170B2" w14:textId="77777777" w:rsidR="00A168AF" w:rsidRPr="00C42470" w:rsidRDefault="00A168AF" w:rsidP="00B36E93">
            <w:pPr>
              <w:rPr>
                <w:rFonts w:ascii="Arial" w:hAnsi="Arial" w:cs="Arial"/>
                <w:sz w:val="20"/>
                <w:szCs w:val="20"/>
              </w:rPr>
            </w:pPr>
            <w:r>
              <w:rPr>
                <w:rFonts w:ascii="Arial" w:hAnsi="Arial" w:cs="Arial"/>
                <w:sz w:val="20"/>
                <w:szCs w:val="20"/>
              </w:rPr>
              <w:t xml:space="preserve"> </w:t>
            </w:r>
          </w:p>
        </w:tc>
        <w:tc>
          <w:tcPr>
            <w:tcW w:w="324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49D2FD7" w14:textId="77777777" w:rsidR="00A168AF" w:rsidRPr="00C42470" w:rsidRDefault="00A168AF" w:rsidP="00B36E93">
            <w:pPr>
              <w:tabs>
                <w:tab w:val="left" w:pos="1034"/>
              </w:tabs>
              <w:rPr>
                <w:rFonts w:ascii="Arial" w:hAnsi="Arial" w:cs="Arial"/>
                <w:sz w:val="20"/>
                <w:szCs w:val="20"/>
              </w:rPr>
            </w:pPr>
          </w:p>
        </w:tc>
        <w:tc>
          <w:tcPr>
            <w:tcW w:w="324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D40F00C" w14:textId="77777777" w:rsidR="00A168AF" w:rsidRDefault="00A168AF" w:rsidP="00B36E93">
            <w:pPr>
              <w:rPr>
                <w:rFonts w:ascii="Arial" w:hAnsi="Arial" w:cs="Arial"/>
                <w:sz w:val="20"/>
                <w:szCs w:val="20"/>
              </w:rPr>
            </w:pPr>
          </w:p>
          <w:p w14:paraId="5F45C4E3" w14:textId="77777777" w:rsidR="00A168AF" w:rsidRPr="00C42470" w:rsidRDefault="00A168AF" w:rsidP="00B36E93">
            <w:pPr>
              <w:rPr>
                <w:rFonts w:ascii="Arial" w:hAnsi="Arial" w:cs="Arial"/>
                <w:sz w:val="20"/>
                <w:szCs w:val="20"/>
              </w:rPr>
            </w:pPr>
          </w:p>
        </w:tc>
      </w:tr>
      <w:tr w:rsidR="00A168AF" w:rsidRPr="00C42470" w14:paraId="169BE6B8" w14:textId="77777777" w:rsidTr="00B36E93">
        <w:trPr>
          <w:trHeight w:val="290"/>
          <w:jc w:val="center"/>
        </w:trPr>
        <w:tc>
          <w:tcPr>
            <w:tcW w:w="288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050D52E" w14:textId="77777777" w:rsidR="00A168AF" w:rsidRDefault="00A168AF" w:rsidP="00B36E93">
            <w:pPr>
              <w:rPr>
                <w:rFonts w:ascii="Arial" w:hAnsi="Arial" w:cs="Arial"/>
                <w:sz w:val="20"/>
                <w:szCs w:val="20"/>
              </w:rPr>
            </w:pPr>
          </w:p>
        </w:tc>
        <w:tc>
          <w:tcPr>
            <w:tcW w:w="324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80EE3C2" w14:textId="77777777" w:rsidR="00A168AF" w:rsidRDefault="00A168AF" w:rsidP="00B36E93">
            <w:pPr>
              <w:rPr>
                <w:rFonts w:ascii="Arial" w:hAnsi="Arial" w:cs="Arial"/>
                <w:sz w:val="20"/>
                <w:szCs w:val="20"/>
              </w:rPr>
            </w:pPr>
          </w:p>
          <w:p w14:paraId="2E445D19" w14:textId="77777777" w:rsidR="00A168AF" w:rsidRDefault="00A168AF" w:rsidP="00B36E93">
            <w:pPr>
              <w:rPr>
                <w:rFonts w:ascii="Arial" w:hAnsi="Arial" w:cs="Arial"/>
                <w:sz w:val="20"/>
                <w:szCs w:val="20"/>
              </w:rPr>
            </w:pPr>
          </w:p>
        </w:tc>
        <w:tc>
          <w:tcPr>
            <w:tcW w:w="324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FB46539" w14:textId="77777777" w:rsidR="00A168AF" w:rsidRDefault="00A168AF" w:rsidP="00B36E93">
            <w:pPr>
              <w:rPr>
                <w:rFonts w:ascii="Arial" w:hAnsi="Arial" w:cs="Arial"/>
                <w:sz w:val="20"/>
                <w:szCs w:val="20"/>
              </w:rPr>
            </w:pPr>
          </w:p>
        </w:tc>
      </w:tr>
      <w:tr w:rsidR="00A168AF" w:rsidRPr="00C42470" w14:paraId="5B2D5F3D" w14:textId="77777777" w:rsidTr="00B36E93">
        <w:trPr>
          <w:trHeight w:val="290"/>
          <w:jc w:val="center"/>
        </w:trPr>
        <w:tc>
          <w:tcPr>
            <w:tcW w:w="288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5EEDE5B" w14:textId="77777777" w:rsidR="00A168AF" w:rsidRDefault="00A168AF" w:rsidP="00B36E93">
            <w:pPr>
              <w:rPr>
                <w:rFonts w:ascii="Arial" w:hAnsi="Arial" w:cs="Arial"/>
                <w:sz w:val="20"/>
                <w:szCs w:val="20"/>
              </w:rPr>
            </w:pPr>
          </w:p>
        </w:tc>
        <w:tc>
          <w:tcPr>
            <w:tcW w:w="324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7D54E21" w14:textId="77777777" w:rsidR="00A168AF" w:rsidRDefault="00A168AF" w:rsidP="00B36E93">
            <w:pPr>
              <w:rPr>
                <w:rFonts w:ascii="Arial" w:hAnsi="Arial" w:cs="Arial"/>
                <w:sz w:val="20"/>
                <w:szCs w:val="20"/>
              </w:rPr>
            </w:pPr>
          </w:p>
          <w:p w14:paraId="7D23389A" w14:textId="77777777" w:rsidR="00A168AF" w:rsidRDefault="00A168AF" w:rsidP="00B36E93">
            <w:pPr>
              <w:rPr>
                <w:rFonts w:ascii="Arial" w:hAnsi="Arial" w:cs="Arial"/>
                <w:sz w:val="20"/>
                <w:szCs w:val="20"/>
              </w:rPr>
            </w:pPr>
          </w:p>
        </w:tc>
        <w:tc>
          <w:tcPr>
            <w:tcW w:w="324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B3F6C5F" w14:textId="77777777" w:rsidR="00A168AF" w:rsidRDefault="00A168AF" w:rsidP="00B36E93">
            <w:pPr>
              <w:rPr>
                <w:rFonts w:ascii="Arial" w:hAnsi="Arial" w:cs="Arial"/>
                <w:sz w:val="20"/>
                <w:szCs w:val="20"/>
              </w:rPr>
            </w:pPr>
          </w:p>
        </w:tc>
      </w:tr>
    </w:tbl>
    <w:p w14:paraId="76AB821F" w14:textId="77777777" w:rsidR="00A168AF" w:rsidRDefault="00A168AF" w:rsidP="00A168AF">
      <w:pPr>
        <w:spacing w:after="120"/>
        <w:rPr>
          <w:b/>
          <w:bCs/>
          <w:color w:val="000000" w:themeColor="text1"/>
        </w:rPr>
      </w:pPr>
    </w:p>
    <w:p w14:paraId="2CABCCBC" w14:textId="77777777" w:rsidR="00A168AF" w:rsidRDefault="00A168AF" w:rsidP="00A168AF">
      <w:pPr>
        <w:spacing w:before="120"/>
        <w:rPr>
          <w:b/>
          <w:bCs/>
          <w:noProof/>
        </w:rPr>
      </w:pPr>
      <w:r>
        <w:rPr>
          <w:b/>
          <w:bCs/>
          <w:noProof/>
        </w:rPr>
        <w:t>Overarching Timeline</w:t>
      </w:r>
    </w:p>
    <w:p w14:paraId="55DA0A4F" w14:textId="77777777" w:rsidR="00A168AF" w:rsidRDefault="00A168AF" w:rsidP="00A168AF">
      <w:pPr>
        <w:pStyle w:val="ListParagraph"/>
        <w:numPr>
          <w:ilvl w:val="0"/>
          <w:numId w:val="1"/>
        </w:numPr>
        <w:spacing w:before="120"/>
        <w:contextualSpacing w:val="0"/>
        <w:rPr>
          <w:rFonts w:ascii="Times New Roman" w:hAnsi="Times New Roman"/>
        </w:rPr>
      </w:pPr>
      <w:r w:rsidRPr="00204A37">
        <w:rPr>
          <w:rFonts w:ascii="Times New Roman" w:hAnsi="Times New Roman"/>
        </w:rPr>
        <w:t>Provide a timeline for conducting evaluations over the five-year cooperative agreement cycle. Include program milestones</w:t>
      </w:r>
      <w:r>
        <w:rPr>
          <w:rFonts w:ascii="Times New Roman" w:hAnsi="Times New Roman"/>
        </w:rPr>
        <w:t xml:space="preserve"> </w:t>
      </w:r>
      <w:r w:rsidRPr="00204A37">
        <w:rPr>
          <w:rFonts w:ascii="Times New Roman" w:hAnsi="Times New Roman"/>
        </w:rPr>
        <w:t xml:space="preserve">for which evaluation findings should be available. Also note any capacity building activities or resources that will be required to successfully implement the evaluations (you </w:t>
      </w:r>
      <w:r>
        <w:rPr>
          <w:rFonts w:ascii="Times New Roman" w:hAnsi="Times New Roman"/>
        </w:rPr>
        <w:t>will elaborate on these in a subsequent section</w:t>
      </w:r>
      <w:r w:rsidRPr="00204A37">
        <w:rPr>
          <w:rFonts w:ascii="Times New Roman" w:hAnsi="Times New Roman"/>
        </w:rPr>
        <w:t>). Finally, consider where you may be able to leverage stakeholder participation or data from one evaluation for use in another and account for potential participant burden.</w:t>
      </w:r>
    </w:p>
    <w:p w14:paraId="28CA5384" w14:textId="77777777" w:rsidR="00A168AF" w:rsidRDefault="00A168AF" w:rsidP="00A168AF">
      <w:pPr>
        <w:pStyle w:val="ListParagraph"/>
        <w:rPr>
          <w:rFonts w:ascii="Times New Roman" w:hAnsi="Times New Roman"/>
          <w:noProof/>
        </w:rPr>
      </w:pPr>
    </w:p>
    <w:p w14:paraId="74F2A81F" w14:textId="77777777" w:rsidR="00A168AF" w:rsidRDefault="00A168AF" w:rsidP="00A168AF">
      <w:pPr>
        <w:pStyle w:val="Heading3"/>
        <w:jc w:val="left"/>
      </w:pPr>
      <w:bookmarkStart w:id="7" w:name="_Toc47415303"/>
      <w:bookmarkStart w:id="8" w:name="_Toc47415804"/>
      <w:r w:rsidRPr="00053ECB">
        <w:t>Table D.</w:t>
      </w:r>
      <w:r>
        <w:t>4</w:t>
      </w:r>
      <w:r w:rsidRPr="00053ECB">
        <w:t xml:space="preserve"> </w:t>
      </w:r>
      <w:r>
        <w:t>Sample Timeline with Sequencing of Proposed Evaluation Activities</w:t>
      </w:r>
      <w:bookmarkEnd w:id="7"/>
      <w:bookmarkEnd w:id="8"/>
    </w:p>
    <w:tbl>
      <w:tblPr>
        <w:tblStyle w:val="TableGrid"/>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065"/>
        <w:gridCol w:w="1260"/>
        <w:gridCol w:w="1349"/>
        <w:gridCol w:w="1558"/>
        <w:gridCol w:w="1559"/>
        <w:gridCol w:w="1559"/>
      </w:tblGrid>
      <w:tr w:rsidR="00A168AF" w:rsidRPr="00204A37" w14:paraId="006B4E67" w14:textId="77777777" w:rsidTr="00B36E93">
        <w:tc>
          <w:tcPr>
            <w:tcW w:w="2065" w:type="dxa"/>
            <w:tcBorders>
              <w:top w:val="single" w:sz="4" w:space="0" w:color="365F91"/>
              <w:left w:val="nil"/>
              <w:bottom w:val="nil"/>
              <w:right w:val="nil"/>
            </w:tcBorders>
            <w:shd w:val="clear" w:color="auto" w:fill="2F5496" w:themeFill="accent1" w:themeFillShade="BF"/>
          </w:tcPr>
          <w:p w14:paraId="1C289DCE" w14:textId="77777777" w:rsidR="00A168AF" w:rsidRPr="00204A37" w:rsidRDefault="00A168AF" w:rsidP="00B36E93">
            <w:pPr>
              <w:rPr>
                <w:rFonts w:ascii="Arial" w:hAnsi="Arial" w:cs="Arial"/>
                <w:noProof/>
                <w:sz w:val="20"/>
                <w:szCs w:val="20"/>
              </w:rPr>
            </w:pPr>
          </w:p>
        </w:tc>
        <w:tc>
          <w:tcPr>
            <w:tcW w:w="1260" w:type="dxa"/>
            <w:tcBorders>
              <w:top w:val="single" w:sz="4" w:space="0" w:color="365F91"/>
              <w:left w:val="nil"/>
              <w:bottom w:val="single" w:sz="4" w:space="0" w:color="365F91"/>
              <w:right w:val="single" w:sz="4" w:space="0" w:color="FFFFFF" w:themeColor="background1"/>
            </w:tcBorders>
            <w:shd w:val="clear" w:color="auto" w:fill="2F5496" w:themeFill="accent1" w:themeFillShade="BF"/>
          </w:tcPr>
          <w:p w14:paraId="5D3ABB14" w14:textId="77777777" w:rsidR="00A168AF" w:rsidRPr="00204A37" w:rsidRDefault="00A168AF" w:rsidP="00B36E93">
            <w:pPr>
              <w:spacing w:after="60"/>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Year 1</w:t>
            </w:r>
          </w:p>
        </w:tc>
        <w:tc>
          <w:tcPr>
            <w:tcW w:w="1349" w:type="dxa"/>
            <w:tcBorders>
              <w:top w:val="single" w:sz="4" w:space="0" w:color="365F91"/>
              <w:left w:val="single" w:sz="4" w:space="0" w:color="FFFFFF" w:themeColor="background1"/>
              <w:bottom w:val="single" w:sz="4" w:space="0" w:color="365F91"/>
              <w:right w:val="single" w:sz="4" w:space="0" w:color="FFFFFF" w:themeColor="background1"/>
            </w:tcBorders>
            <w:shd w:val="clear" w:color="auto" w:fill="2F5496" w:themeFill="accent1" w:themeFillShade="BF"/>
          </w:tcPr>
          <w:p w14:paraId="3127E6E7" w14:textId="77777777" w:rsidR="00A168AF" w:rsidRPr="00204A37" w:rsidRDefault="00A168AF" w:rsidP="00B36E93">
            <w:pPr>
              <w:spacing w:after="60"/>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Year 2</w:t>
            </w:r>
          </w:p>
        </w:tc>
        <w:tc>
          <w:tcPr>
            <w:tcW w:w="1558" w:type="dxa"/>
            <w:tcBorders>
              <w:top w:val="single" w:sz="4" w:space="0" w:color="365F91"/>
              <w:left w:val="single" w:sz="4" w:space="0" w:color="FFFFFF" w:themeColor="background1"/>
              <w:bottom w:val="single" w:sz="4" w:space="0" w:color="365F91"/>
              <w:right w:val="single" w:sz="4" w:space="0" w:color="FFFFFF" w:themeColor="background1"/>
            </w:tcBorders>
            <w:shd w:val="clear" w:color="auto" w:fill="2F5496" w:themeFill="accent1" w:themeFillShade="BF"/>
          </w:tcPr>
          <w:p w14:paraId="62D1F053" w14:textId="77777777" w:rsidR="00A168AF" w:rsidRPr="00204A37" w:rsidRDefault="00A168AF" w:rsidP="00B36E93">
            <w:pPr>
              <w:spacing w:after="60"/>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Year 3</w:t>
            </w:r>
          </w:p>
        </w:tc>
        <w:tc>
          <w:tcPr>
            <w:tcW w:w="1559" w:type="dxa"/>
            <w:tcBorders>
              <w:top w:val="single" w:sz="4" w:space="0" w:color="365F91"/>
              <w:left w:val="single" w:sz="4" w:space="0" w:color="FFFFFF" w:themeColor="background1"/>
              <w:bottom w:val="single" w:sz="4" w:space="0" w:color="365F91"/>
              <w:right w:val="single" w:sz="4" w:space="0" w:color="FFFFFF" w:themeColor="background1"/>
            </w:tcBorders>
            <w:shd w:val="clear" w:color="auto" w:fill="2F5496" w:themeFill="accent1" w:themeFillShade="BF"/>
          </w:tcPr>
          <w:p w14:paraId="2AFD9A23" w14:textId="77777777" w:rsidR="00A168AF" w:rsidRPr="00204A37" w:rsidRDefault="00A168AF" w:rsidP="00B36E93">
            <w:pPr>
              <w:spacing w:after="60"/>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Year 4</w:t>
            </w:r>
          </w:p>
        </w:tc>
        <w:tc>
          <w:tcPr>
            <w:tcW w:w="1559" w:type="dxa"/>
            <w:tcBorders>
              <w:top w:val="single" w:sz="4" w:space="0" w:color="365F91"/>
              <w:left w:val="single" w:sz="4" w:space="0" w:color="FFFFFF" w:themeColor="background1"/>
              <w:bottom w:val="single" w:sz="4" w:space="0" w:color="365F91"/>
              <w:right w:val="single" w:sz="4" w:space="0" w:color="365F91"/>
            </w:tcBorders>
            <w:shd w:val="clear" w:color="auto" w:fill="2F5496" w:themeFill="accent1" w:themeFillShade="BF"/>
          </w:tcPr>
          <w:p w14:paraId="5E0EFF77" w14:textId="77777777" w:rsidR="00A168AF" w:rsidRPr="00204A37" w:rsidRDefault="00A168AF" w:rsidP="00B36E93">
            <w:pPr>
              <w:spacing w:after="60"/>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Year 5</w:t>
            </w:r>
          </w:p>
        </w:tc>
      </w:tr>
      <w:tr w:rsidR="00A168AF" w:rsidRPr="00204A37" w14:paraId="4928A8E4" w14:textId="77777777" w:rsidTr="00B36E93">
        <w:trPr>
          <w:trHeight w:val="360"/>
        </w:trPr>
        <w:tc>
          <w:tcPr>
            <w:tcW w:w="2065" w:type="dxa"/>
            <w:vMerge w:val="restart"/>
            <w:tcBorders>
              <w:top w:val="single" w:sz="4" w:space="0" w:color="FFFFFF" w:themeColor="background1"/>
              <w:left w:val="nil"/>
              <w:bottom w:val="nil"/>
              <w:right w:val="single" w:sz="4" w:space="0" w:color="365F91"/>
            </w:tcBorders>
            <w:shd w:val="clear" w:color="auto" w:fill="2F5496" w:themeFill="accent1" w:themeFillShade="BF"/>
          </w:tcPr>
          <w:p w14:paraId="2FAB748D" w14:textId="77777777" w:rsidR="00A168AF" w:rsidRPr="00204A37" w:rsidRDefault="00A168AF" w:rsidP="00B36E93">
            <w:pPr>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Program</w:t>
            </w:r>
            <w:r>
              <w:rPr>
                <w:rFonts w:ascii="Arial" w:hAnsi="Arial" w:cs="Arial"/>
                <w:b/>
                <w:bCs/>
                <w:noProof/>
                <w:color w:val="FFFFFF" w:themeColor="background1"/>
                <w:sz w:val="20"/>
                <w:szCs w:val="20"/>
              </w:rPr>
              <w:t xml:space="preserve"> </w:t>
            </w:r>
            <w:r w:rsidRPr="00204A37">
              <w:rPr>
                <w:rFonts w:ascii="Arial" w:hAnsi="Arial" w:cs="Arial"/>
                <w:b/>
                <w:bCs/>
                <w:noProof/>
                <w:color w:val="FFFFFF" w:themeColor="background1"/>
                <w:sz w:val="20"/>
                <w:szCs w:val="20"/>
              </w:rPr>
              <w:t>Milest</w:t>
            </w:r>
            <w:r>
              <w:rPr>
                <w:rFonts w:ascii="Arial" w:hAnsi="Arial" w:cs="Arial"/>
                <w:b/>
                <w:bCs/>
                <w:noProof/>
                <w:color w:val="FFFFFF" w:themeColor="background1"/>
                <w:sz w:val="20"/>
                <w:szCs w:val="20"/>
              </w:rPr>
              <w:t>o</w:t>
            </w:r>
            <w:r w:rsidRPr="00204A37">
              <w:rPr>
                <w:rFonts w:ascii="Arial" w:hAnsi="Arial" w:cs="Arial"/>
                <w:b/>
                <w:bCs/>
                <w:noProof/>
                <w:color w:val="FFFFFF" w:themeColor="background1"/>
                <w:sz w:val="20"/>
                <w:szCs w:val="20"/>
              </w:rPr>
              <w:t>ne</w:t>
            </w:r>
            <w:r>
              <w:rPr>
                <w:rFonts w:ascii="Arial" w:hAnsi="Arial" w:cs="Arial"/>
                <w:b/>
                <w:bCs/>
                <w:noProof/>
                <w:color w:val="FFFFFF" w:themeColor="background1"/>
                <w:sz w:val="20"/>
                <w:szCs w:val="20"/>
              </w:rPr>
              <w:t>s</w:t>
            </w:r>
          </w:p>
        </w:tc>
        <w:tc>
          <w:tcPr>
            <w:tcW w:w="1260" w:type="dxa"/>
            <w:tcBorders>
              <w:top w:val="single" w:sz="4" w:space="0" w:color="365F91"/>
              <w:left w:val="single" w:sz="4" w:space="0" w:color="365F91"/>
            </w:tcBorders>
          </w:tcPr>
          <w:p w14:paraId="5FA3025D" w14:textId="77777777" w:rsidR="00A168AF" w:rsidRPr="00204A37" w:rsidRDefault="00A168AF" w:rsidP="00B36E93">
            <w:pPr>
              <w:rPr>
                <w:rFonts w:ascii="Arial" w:hAnsi="Arial" w:cs="Arial"/>
                <w:noProof/>
                <w:sz w:val="20"/>
                <w:szCs w:val="20"/>
              </w:rPr>
            </w:pPr>
          </w:p>
        </w:tc>
        <w:tc>
          <w:tcPr>
            <w:tcW w:w="1349" w:type="dxa"/>
            <w:tcBorders>
              <w:top w:val="single" w:sz="4" w:space="0" w:color="365F91"/>
            </w:tcBorders>
          </w:tcPr>
          <w:p w14:paraId="0B9E9785" w14:textId="77777777" w:rsidR="00A168AF" w:rsidRPr="00204A37" w:rsidRDefault="00A168AF" w:rsidP="00B36E93">
            <w:pPr>
              <w:rPr>
                <w:rFonts w:ascii="Arial" w:hAnsi="Arial" w:cs="Arial"/>
                <w:noProof/>
                <w:sz w:val="20"/>
                <w:szCs w:val="20"/>
              </w:rPr>
            </w:pPr>
          </w:p>
        </w:tc>
        <w:tc>
          <w:tcPr>
            <w:tcW w:w="1558" w:type="dxa"/>
            <w:tcBorders>
              <w:top w:val="single" w:sz="4" w:space="0" w:color="365F91"/>
            </w:tcBorders>
          </w:tcPr>
          <w:p w14:paraId="5E27907F" w14:textId="77777777" w:rsidR="00A168AF" w:rsidRPr="00204A37" w:rsidRDefault="00A168AF" w:rsidP="00B36E93">
            <w:pPr>
              <w:rPr>
                <w:rFonts w:ascii="Arial" w:hAnsi="Arial" w:cs="Arial"/>
                <w:noProof/>
                <w:sz w:val="20"/>
                <w:szCs w:val="20"/>
              </w:rPr>
            </w:pPr>
          </w:p>
        </w:tc>
        <w:tc>
          <w:tcPr>
            <w:tcW w:w="1559" w:type="dxa"/>
            <w:tcBorders>
              <w:top w:val="single" w:sz="4" w:space="0" w:color="365F91"/>
            </w:tcBorders>
          </w:tcPr>
          <w:p w14:paraId="2EDF4768" w14:textId="77777777" w:rsidR="00A168AF" w:rsidRPr="00204A37" w:rsidRDefault="00A168AF" w:rsidP="00B36E93">
            <w:pPr>
              <w:rPr>
                <w:rFonts w:ascii="Arial" w:hAnsi="Arial" w:cs="Arial"/>
                <w:noProof/>
                <w:sz w:val="20"/>
                <w:szCs w:val="20"/>
              </w:rPr>
            </w:pPr>
          </w:p>
        </w:tc>
        <w:tc>
          <w:tcPr>
            <w:tcW w:w="1559" w:type="dxa"/>
            <w:tcBorders>
              <w:top w:val="single" w:sz="4" w:space="0" w:color="365F91"/>
            </w:tcBorders>
          </w:tcPr>
          <w:p w14:paraId="46C33081" w14:textId="77777777" w:rsidR="00A168AF" w:rsidRPr="00204A37" w:rsidRDefault="00A168AF" w:rsidP="00B36E93">
            <w:pPr>
              <w:rPr>
                <w:rFonts w:ascii="Arial" w:hAnsi="Arial" w:cs="Arial"/>
                <w:noProof/>
                <w:sz w:val="20"/>
                <w:szCs w:val="20"/>
              </w:rPr>
            </w:pPr>
          </w:p>
        </w:tc>
      </w:tr>
      <w:tr w:rsidR="00A168AF" w:rsidRPr="00204A37" w14:paraId="5FD905C1" w14:textId="77777777" w:rsidTr="00B36E93">
        <w:trPr>
          <w:trHeight w:val="360"/>
        </w:trPr>
        <w:tc>
          <w:tcPr>
            <w:tcW w:w="2065" w:type="dxa"/>
            <w:vMerge/>
            <w:tcBorders>
              <w:top w:val="single" w:sz="4" w:space="0" w:color="FFFFFF" w:themeColor="background1"/>
              <w:left w:val="nil"/>
              <w:bottom w:val="nil"/>
              <w:right w:val="single" w:sz="4" w:space="0" w:color="365F91"/>
            </w:tcBorders>
            <w:shd w:val="clear" w:color="auto" w:fill="2F5496" w:themeFill="accent1" w:themeFillShade="BF"/>
          </w:tcPr>
          <w:p w14:paraId="37E41F7A" w14:textId="77777777" w:rsidR="00A168AF" w:rsidRPr="00204A37" w:rsidRDefault="00A168AF" w:rsidP="00B36E93">
            <w:pPr>
              <w:rPr>
                <w:rFonts w:ascii="Arial" w:hAnsi="Arial" w:cs="Arial"/>
                <w:b/>
                <w:bCs/>
                <w:noProof/>
                <w:color w:val="FFFFFF" w:themeColor="background1"/>
                <w:sz w:val="20"/>
                <w:szCs w:val="20"/>
              </w:rPr>
            </w:pPr>
          </w:p>
        </w:tc>
        <w:tc>
          <w:tcPr>
            <w:tcW w:w="1260" w:type="dxa"/>
            <w:tcBorders>
              <w:left w:val="single" w:sz="4" w:space="0" w:color="365F91"/>
            </w:tcBorders>
          </w:tcPr>
          <w:p w14:paraId="45984D55" w14:textId="77777777" w:rsidR="00A168AF" w:rsidRPr="00204A37" w:rsidRDefault="00A168AF" w:rsidP="00B36E93">
            <w:pPr>
              <w:rPr>
                <w:rFonts w:ascii="Arial" w:hAnsi="Arial" w:cs="Arial"/>
                <w:noProof/>
                <w:sz w:val="20"/>
                <w:szCs w:val="20"/>
              </w:rPr>
            </w:pPr>
          </w:p>
        </w:tc>
        <w:tc>
          <w:tcPr>
            <w:tcW w:w="1349" w:type="dxa"/>
          </w:tcPr>
          <w:p w14:paraId="7EDB90B0" w14:textId="77777777" w:rsidR="00A168AF" w:rsidRPr="00204A37" w:rsidRDefault="00A168AF" w:rsidP="00B36E93">
            <w:pPr>
              <w:rPr>
                <w:rFonts w:ascii="Arial" w:hAnsi="Arial" w:cs="Arial"/>
                <w:noProof/>
                <w:sz w:val="20"/>
                <w:szCs w:val="20"/>
              </w:rPr>
            </w:pPr>
          </w:p>
        </w:tc>
        <w:tc>
          <w:tcPr>
            <w:tcW w:w="1558" w:type="dxa"/>
          </w:tcPr>
          <w:p w14:paraId="484AB5D6" w14:textId="77777777" w:rsidR="00A168AF" w:rsidRPr="00204A37" w:rsidRDefault="00A168AF" w:rsidP="00B36E93">
            <w:pPr>
              <w:rPr>
                <w:rFonts w:ascii="Arial" w:hAnsi="Arial" w:cs="Arial"/>
                <w:noProof/>
                <w:sz w:val="20"/>
                <w:szCs w:val="20"/>
              </w:rPr>
            </w:pPr>
          </w:p>
        </w:tc>
        <w:tc>
          <w:tcPr>
            <w:tcW w:w="1559" w:type="dxa"/>
          </w:tcPr>
          <w:p w14:paraId="752E9CFE" w14:textId="77777777" w:rsidR="00A168AF" w:rsidRPr="00204A37" w:rsidRDefault="00A168AF" w:rsidP="00B36E93">
            <w:pPr>
              <w:rPr>
                <w:rFonts w:ascii="Arial" w:hAnsi="Arial" w:cs="Arial"/>
                <w:noProof/>
                <w:sz w:val="20"/>
                <w:szCs w:val="20"/>
              </w:rPr>
            </w:pPr>
          </w:p>
        </w:tc>
        <w:tc>
          <w:tcPr>
            <w:tcW w:w="1559" w:type="dxa"/>
          </w:tcPr>
          <w:p w14:paraId="1849BCB4" w14:textId="77777777" w:rsidR="00A168AF" w:rsidRPr="00204A37" w:rsidRDefault="00A168AF" w:rsidP="00B36E93">
            <w:pPr>
              <w:rPr>
                <w:rFonts w:ascii="Arial" w:hAnsi="Arial" w:cs="Arial"/>
                <w:noProof/>
                <w:sz w:val="20"/>
                <w:szCs w:val="20"/>
              </w:rPr>
            </w:pPr>
          </w:p>
        </w:tc>
      </w:tr>
      <w:tr w:rsidR="00A168AF" w:rsidRPr="00204A37" w14:paraId="055A9228" w14:textId="77777777" w:rsidTr="00B36E93">
        <w:trPr>
          <w:trHeight w:val="360"/>
        </w:trPr>
        <w:tc>
          <w:tcPr>
            <w:tcW w:w="2065" w:type="dxa"/>
            <w:vMerge/>
            <w:tcBorders>
              <w:top w:val="single" w:sz="4" w:space="0" w:color="FFFFFF" w:themeColor="background1"/>
              <w:left w:val="nil"/>
              <w:bottom w:val="nil"/>
              <w:right w:val="single" w:sz="4" w:space="0" w:color="365F91"/>
            </w:tcBorders>
            <w:shd w:val="clear" w:color="auto" w:fill="2F5496" w:themeFill="accent1" w:themeFillShade="BF"/>
          </w:tcPr>
          <w:p w14:paraId="23BE9814" w14:textId="77777777" w:rsidR="00A168AF" w:rsidRPr="00204A37" w:rsidRDefault="00A168AF" w:rsidP="00B36E93">
            <w:pPr>
              <w:rPr>
                <w:rFonts w:ascii="Arial" w:hAnsi="Arial" w:cs="Arial"/>
                <w:b/>
                <w:bCs/>
                <w:noProof/>
                <w:color w:val="FFFFFF" w:themeColor="background1"/>
                <w:sz w:val="20"/>
                <w:szCs w:val="20"/>
              </w:rPr>
            </w:pPr>
          </w:p>
        </w:tc>
        <w:tc>
          <w:tcPr>
            <w:tcW w:w="1260" w:type="dxa"/>
            <w:tcBorders>
              <w:left w:val="single" w:sz="4" w:space="0" w:color="365F91"/>
            </w:tcBorders>
          </w:tcPr>
          <w:p w14:paraId="61DCFE5F" w14:textId="77777777" w:rsidR="00A168AF" w:rsidRPr="00204A37" w:rsidRDefault="00A168AF" w:rsidP="00B36E93">
            <w:pPr>
              <w:rPr>
                <w:rFonts w:ascii="Arial" w:hAnsi="Arial" w:cs="Arial"/>
                <w:noProof/>
                <w:sz w:val="20"/>
                <w:szCs w:val="20"/>
              </w:rPr>
            </w:pPr>
          </w:p>
        </w:tc>
        <w:tc>
          <w:tcPr>
            <w:tcW w:w="1349" w:type="dxa"/>
          </w:tcPr>
          <w:p w14:paraId="76176ACF" w14:textId="77777777" w:rsidR="00A168AF" w:rsidRPr="00204A37" w:rsidRDefault="00A168AF" w:rsidP="00B36E93">
            <w:pPr>
              <w:rPr>
                <w:rFonts w:ascii="Arial" w:hAnsi="Arial" w:cs="Arial"/>
                <w:noProof/>
                <w:sz w:val="20"/>
                <w:szCs w:val="20"/>
              </w:rPr>
            </w:pPr>
          </w:p>
        </w:tc>
        <w:tc>
          <w:tcPr>
            <w:tcW w:w="1558" w:type="dxa"/>
          </w:tcPr>
          <w:p w14:paraId="7B698167" w14:textId="77777777" w:rsidR="00A168AF" w:rsidRPr="00204A37" w:rsidRDefault="00A168AF" w:rsidP="00B36E93">
            <w:pPr>
              <w:rPr>
                <w:rFonts w:ascii="Arial" w:hAnsi="Arial" w:cs="Arial"/>
                <w:noProof/>
                <w:sz w:val="20"/>
                <w:szCs w:val="20"/>
              </w:rPr>
            </w:pPr>
          </w:p>
        </w:tc>
        <w:tc>
          <w:tcPr>
            <w:tcW w:w="1559" w:type="dxa"/>
          </w:tcPr>
          <w:p w14:paraId="19965683" w14:textId="77777777" w:rsidR="00A168AF" w:rsidRPr="00204A37" w:rsidRDefault="00A168AF" w:rsidP="00B36E93">
            <w:pPr>
              <w:rPr>
                <w:rFonts w:ascii="Arial" w:hAnsi="Arial" w:cs="Arial"/>
                <w:noProof/>
                <w:sz w:val="20"/>
                <w:szCs w:val="20"/>
              </w:rPr>
            </w:pPr>
          </w:p>
        </w:tc>
        <w:tc>
          <w:tcPr>
            <w:tcW w:w="1559" w:type="dxa"/>
          </w:tcPr>
          <w:p w14:paraId="3781B070" w14:textId="77777777" w:rsidR="00A168AF" w:rsidRPr="00204A37" w:rsidRDefault="00A168AF" w:rsidP="00B36E93">
            <w:pPr>
              <w:rPr>
                <w:rFonts w:ascii="Arial" w:hAnsi="Arial" w:cs="Arial"/>
                <w:noProof/>
                <w:sz w:val="20"/>
                <w:szCs w:val="20"/>
              </w:rPr>
            </w:pPr>
          </w:p>
        </w:tc>
      </w:tr>
      <w:tr w:rsidR="00A168AF" w:rsidRPr="00204A37" w14:paraId="28C77ADE" w14:textId="77777777" w:rsidTr="00B36E93">
        <w:trPr>
          <w:trHeight w:val="360"/>
        </w:trPr>
        <w:tc>
          <w:tcPr>
            <w:tcW w:w="2065" w:type="dxa"/>
            <w:vMerge w:val="restart"/>
            <w:tcBorders>
              <w:top w:val="single" w:sz="4" w:space="0" w:color="FFFFFF" w:themeColor="background1"/>
              <w:left w:val="nil"/>
              <w:bottom w:val="nil"/>
              <w:right w:val="single" w:sz="4" w:space="0" w:color="FFFFFF" w:themeColor="background1"/>
            </w:tcBorders>
            <w:shd w:val="clear" w:color="auto" w:fill="2F5496" w:themeFill="accent1" w:themeFillShade="BF"/>
          </w:tcPr>
          <w:p w14:paraId="7EA5B75C" w14:textId="77777777" w:rsidR="00A168AF" w:rsidRPr="00204A37" w:rsidRDefault="00A168AF" w:rsidP="00B36E93">
            <w:pPr>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Evaluations</w:t>
            </w:r>
          </w:p>
        </w:tc>
        <w:tc>
          <w:tcPr>
            <w:tcW w:w="1260" w:type="dxa"/>
            <w:tcBorders>
              <w:left w:val="single" w:sz="4" w:space="0" w:color="FFFFFF" w:themeColor="background1"/>
            </w:tcBorders>
          </w:tcPr>
          <w:p w14:paraId="3678326B" w14:textId="77777777" w:rsidR="00A168AF" w:rsidRPr="00204A37" w:rsidRDefault="00A168AF" w:rsidP="00B36E93">
            <w:pPr>
              <w:rPr>
                <w:rFonts w:ascii="Arial" w:hAnsi="Arial" w:cs="Arial"/>
                <w:noProof/>
                <w:sz w:val="20"/>
                <w:szCs w:val="20"/>
              </w:rPr>
            </w:pPr>
          </w:p>
        </w:tc>
        <w:tc>
          <w:tcPr>
            <w:tcW w:w="1349" w:type="dxa"/>
          </w:tcPr>
          <w:p w14:paraId="3C32FF39" w14:textId="77777777" w:rsidR="00A168AF" w:rsidRPr="00204A37" w:rsidRDefault="00A168AF" w:rsidP="00B36E93">
            <w:pPr>
              <w:rPr>
                <w:rFonts w:ascii="Arial" w:hAnsi="Arial" w:cs="Arial"/>
                <w:noProof/>
                <w:sz w:val="20"/>
                <w:szCs w:val="20"/>
              </w:rPr>
            </w:pPr>
          </w:p>
        </w:tc>
        <w:tc>
          <w:tcPr>
            <w:tcW w:w="1558" w:type="dxa"/>
          </w:tcPr>
          <w:p w14:paraId="0B760B12" w14:textId="77777777" w:rsidR="00A168AF" w:rsidRPr="00204A37" w:rsidRDefault="00A168AF" w:rsidP="00B36E93">
            <w:pPr>
              <w:rPr>
                <w:rFonts w:ascii="Arial" w:hAnsi="Arial" w:cs="Arial"/>
                <w:noProof/>
                <w:sz w:val="20"/>
                <w:szCs w:val="20"/>
              </w:rPr>
            </w:pPr>
          </w:p>
        </w:tc>
        <w:tc>
          <w:tcPr>
            <w:tcW w:w="1559" w:type="dxa"/>
          </w:tcPr>
          <w:p w14:paraId="4A937174" w14:textId="77777777" w:rsidR="00A168AF" w:rsidRPr="00204A37" w:rsidRDefault="00A168AF" w:rsidP="00B36E93">
            <w:pPr>
              <w:rPr>
                <w:rFonts w:ascii="Arial" w:hAnsi="Arial" w:cs="Arial"/>
                <w:noProof/>
                <w:sz w:val="20"/>
                <w:szCs w:val="20"/>
              </w:rPr>
            </w:pPr>
          </w:p>
        </w:tc>
        <w:tc>
          <w:tcPr>
            <w:tcW w:w="1559" w:type="dxa"/>
          </w:tcPr>
          <w:p w14:paraId="157446A9" w14:textId="77777777" w:rsidR="00A168AF" w:rsidRPr="00204A37" w:rsidRDefault="00A168AF" w:rsidP="00B36E93">
            <w:pPr>
              <w:rPr>
                <w:rFonts w:ascii="Arial" w:hAnsi="Arial" w:cs="Arial"/>
                <w:noProof/>
                <w:sz w:val="20"/>
                <w:szCs w:val="20"/>
              </w:rPr>
            </w:pPr>
          </w:p>
        </w:tc>
      </w:tr>
      <w:tr w:rsidR="00A168AF" w:rsidRPr="00204A37" w14:paraId="5AC39E8C" w14:textId="77777777" w:rsidTr="00B36E93">
        <w:trPr>
          <w:trHeight w:val="360"/>
        </w:trPr>
        <w:tc>
          <w:tcPr>
            <w:tcW w:w="2065" w:type="dxa"/>
            <w:vMerge/>
            <w:tcBorders>
              <w:top w:val="single" w:sz="4" w:space="0" w:color="FFFFFF" w:themeColor="background1"/>
              <w:left w:val="nil"/>
              <w:bottom w:val="nil"/>
              <w:right w:val="single" w:sz="4" w:space="0" w:color="FFFFFF" w:themeColor="background1"/>
            </w:tcBorders>
            <w:shd w:val="clear" w:color="auto" w:fill="2F5496" w:themeFill="accent1" w:themeFillShade="BF"/>
          </w:tcPr>
          <w:p w14:paraId="07C15657" w14:textId="77777777" w:rsidR="00A168AF" w:rsidRPr="00204A37" w:rsidRDefault="00A168AF" w:rsidP="00B36E93">
            <w:pPr>
              <w:rPr>
                <w:rFonts w:ascii="Arial" w:hAnsi="Arial" w:cs="Arial"/>
                <w:b/>
                <w:bCs/>
                <w:noProof/>
                <w:color w:val="FFFFFF" w:themeColor="background1"/>
                <w:sz w:val="20"/>
                <w:szCs w:val="20"/>
              </w:rPr>
            </w:pPr>
          </w:p>
        </w:tc>
        <w:tc>
          <w:tcPr>
            <w:tcW w:w="1260" w:type="dxa"/>
            <w:tcBorders>
              <w:left w:val="single" w:sz="4" w:space="0" w:color="FFFFFF" w:themeColor="background1"/>
            </w:tcBorders>
          </w:tcPr>
          <w:p w14:paraId="1F1A0A38" w14:textId="77777777" w:rsidR="00A168AF" w:rsidRPr="00204A37" w:rsidRDefault="00A168AF" w:rsidP="00B36E93">
            <w:pPr>
              <w:rPr>
                <w:rFonts w:ascii="Arial" w:hAnsi="Arial" w:cs="Arial"/>
                <w:noProof/>
                <w:sz w:val="20"/>
                <w:szCs w:val="20"/>
              </w:rPr>
            </w:pPr>
          </w:p>
        </w:tc>
        <w:tc>
          <w:tcPr>
            <w:tcW w:w="1349" w:type="dxa"/>
          </w:tcPr>
          <w:p w14:paraId="4506CC2D" w14:textId="77777777" w:rsidR="00A168AF" w:rsidRPr="00204A37" w:rsidRDefault="00A168AF" w:rsidP="00B36E93">
            <w:pPr>
              <w:rPr>
                <w:rFonts w:ascii="Arial" w:hAnsi="Arial" w:cs="Arial"/>
                <w:noProof/>
                <w:sz w:val="20"/>
                <w:szCs w:val="20"/>
              </w:rPr>
            </w:pPr>
          </w:p>
        </w:tc>
        <w:tc>
          <w:tcPr>
            <w:tcW w:w="1558" w:type="dxa"/>
          </w:tcPr>
          <w:p w14:paraId="30D3BF47" w14:textId="77777777" w:rsidR="00A168AF" w:rsidRPr="00204A37" w:rsidRDefault="00A168AF" w:rsidP="00B36E93">
            <w:pPr>
              <w:rPr>
                <w:rFonts w:ascii="Arial" w:hAnsi="Arial" w:cs="Arial"/>
                <w:noProof/>
                <w:sz w:val="20"/>
                <w:szCs w:val="20"/>
              </w:rPr>
            </w:pPr>
          </w:p>
        </w:tc>
        <w:tc>
          <w:tcPr>
            <w:tcW w:w="1559" w:type="dxa"/>
          </w:tcPr>
          <w:p w14:paraId="465DD3F8" w14:textId="77777777" w:rsidR="00A168AF" w:rsidRPr="00204A37" w:rsidRDefault="00A168AF" w:rsidP="00B36E93">
            <w:pPr>
              <w:rPr>
                <w:rFonts w:ascii="Arial" w:hAnsi="Arial" w:cs="Arial"/>
                <w:noProof/>
                <w:sz w:val="20"/>
                <w:szCs w:val="20"/>
              </w:rPr>
            </w:pPr>
          </w:p>
        </w:tc>
        <w:tc>
          <w:tcPr>
            <w:tcW w:w="1559" w:type="dxa"/>
          </w:tcPr>
          <w:p w14:paraId="1899AE62" w14:textId="77777777" w:rsidR="00A168AF" w:rsidRPr="00204A37" w:rsidRDefault="00A168AF" w:rsidP="00B36E93">
            <w:pPr>
              <w:rPr>
                <w:rFonts w:ascii="Arial" w:hAnsi="Arial" w:cs="Arial"/>
                <w:noProof/>
                <w:sz w:val="20"/>
                <w:szCs w:val="20"/>
              </w:rPr>
            </w:pPr>
          </w:p>
        </w:tc>
      </w:tr>
      <w:tr w:rsidR="00A168AF" w:rsidRPr="00204A37" w14:paraId="4DB1376F" w14:textId="77777777" w:rsidTr="00B36E93">
        <w:trPr>
          <w:trHeight w:val="360"/>
        </w:trPr>
        <w:tc>
          <w:tcPr>
            <w:tcW w:w="2065" w:type="dxa"/>
            <w:vMerge/>
            <w:tcBorders>
              <w:top w:val="single" w:sz="4" w:space="0" w:color="FFFFFF" w:themeColor="background1"/>
              <w:left w:val="nil"/>
              <w:bottom w:val="single" w:sz="4" w:space="0" w:color="FFFFFF" w:themeColor="background1"/>
              <w:right w:val="single" w:sz="4" w:space="0" w:color="FFFFFF" w:themeColor="background1"/>
            </w:tcBorders>
            <w:shd w:val="clear" w:color="auto" w:fill="2F5496" w:themeFill="accent1" w:themeFillShade="BF"/>
          </w:tcPr>
          <w:p w14:paraId="1DA63C80" w14:textId="77777777" w:rsidR="00A168AF" w:rsidRPr="00204A37" w:rsidRDefault="00A168AF" w:rsidP="00B36E93">
            <w:pPr>
              <w:rPr>
                <w:rFonts w:ascii="Arial" w:hAnsi="Arial" w:cs="Arial"/>
                <w:b/>
                <w:bCs/>
                <w:noProof/>
                <w:color w:val="FFFFFF" w:themeColor="background1"/>
                <w:sz w:val="20"/>
                <w:szCs w:val="20"/>
              </w:rPr>
            </w:pPr>
          </w:p>
        </w:tc>
        <w:tc>
          <w:tcPr>
            <w:tcW w:w="1260" w:type="dxa"/>
            <w:tcBorders>
              <w:left w:val="single" w:sz="4" w:space="0" w:color="FFFFFF" w:themeColor="background1"/>
            </w:tcBorders>
          </w:tcPr>
          <w:p w14:paraId="0D6BB399" w14:textId="77777777" w:rsidR="00A168AF" w:rsidRPr="00204A37" w:rsidRDefault="00A168AF" w:rsidP="00B36E93">
            <w:pPr>
              <w:rPr>
                <w:rFonts w:ascii="Arial" w:hAnsi="Arial" w:cs="Arial"/>
                <w:noProof/>
                <w:sz w:val="20"/>
                <w:szCs w:val="20"/>
              </w:rPr>
            </w:pPr>
          </w:p>
        </w:tc>
        <w:tc>
          <w:tcPr>
            <w:tcW w:w="1349" w:type="dxa"/>
          </w:tcPr>
          <w:p w14:paraId="77D5B7CA" w14:textId="77777777" w:rsidR="00A168AF" w:rsidRPr="00204A37" w:rsidRDefault="00A168AF" w:rsidP="00B36E93">
            <w:pPr>
              <w:rPr>
                <w:rFonts w:ascii="Arial" w:hAnsi="Arial" w:cs="Arial"/>
                <w:noProof/>
                <w:sz w:val="20"/>
                <w:szCs w:val="20"/>
              </w:rPr>
            </w:pPr>
          </w:p>
        </w:tc>
        <w:tc>
          <w:tcPr>
            <w:tcW w:w="1558" w:type="dxa"/>
          </w:tcPr>
          <w:p w14:paraId="5CF8BDF6" w14:textId="77777777" w:rsidR="00A168AF" w:rsidRPr="00204A37" w:rsidRDefault="00A168AF" w:rsidP="00B36E93">
            <w:pPr>
              <w:rPr>
                <w:rFonts w:ascii="Arial" w:hAnsi="Arial" w:cs="Arial"/>
                <w:noProof/>
                <w:sz w:val="20"/>
                <w:szCs w:val="20"/>
              </w:rPr>
            </w:pPr>
          </w:p>
        </w:tc>
        <w:tc>
          <w:tcPr>
            <w:tcW w:w="1559" w:type="dxa"/>
          </w:tcPr>
          <w:p w14:paraId="4D9C70B1" w14:textId="77777777" w:rsidR="00A168AF" w:rsidRPr="00204A37" w:rsidRDefault="00A168AF" w:rsidP="00B36E93">
            <w:pPr>
              <w:rPr>
                <w:rFonts w:ascii="Arial" w:hAnsi="Arial" w:cs="Arial"/>
                <w:noProof/>
                <w:sz w:val="20"/>
                <w:szCs w:val="20"/>
              </w:rPr>
            </w:pPr>
          </w:p>
        </w:tc>
        <w:tc>
          <w:tcPr>
            <w:tcW w:w="1559" w:type="dxa"/>
          </w:tcPr>
          <w:p w14:paraId="059C067A" w14:textId="77777777" w:rsidR="00A168AF" w:rsidRPr="00204A37" w:rsidRDefault="00A168AF" w:rsidP="00B36E93">
            <w:pPr>
              <w:rPr>
                <w:rFonts w:ascii="Arial" w:hAnsi="Arial" w:cs="Arial"/>
                <w:noProof/>
                <w:sz w:val="20"/>
                <w:szCs w:val="20"/>
              </w:rPr>
            </w:pPr>
          </w:p>
        </w:tc>
      </w:tr>
      <w:tr w:rsidR="00A168AF" w:rsidRPr="00204A37" w14:paraId="54837F25" w14:textId="77777777" w:rsidTr="00B36E93">
        <w:trPr>
          <w:trHeight w:val="360"/>
        </w:trPr>
        <w:tc>
          <w:tcPr>
            <w:tcW w:w="2065" w:type="dxa"/>
            <w:vMerge w:val="restart"/>
            <w:tcBorders>
              <w:top w:val="single" w:sz="4" w:space="0" w:color="FFFFFF" w:themeColor="background1"/>
              <w:left w:val="nil"/>
              <w:bottom w:val="single" w:sz="4" w:space="0" w:color="365F91"/>
              <w:right w:val="single" w:sz="4" w:space="0" w:color="FFFFFF" w:themeColor="background1"/>
            </w:tcBorders>
            <w:shd w:val="clear" w:color="auto" w:fill="2F5496" w:themeFill="accent1" w:themeFillShade="BF"/>
          </w:tcPr>
          <w:p w14:paraId="22A8713F" w14:textId="77777777" w:rsidR="00A168AF" w:rsidRPr="00204A37" w:rsidRDefault="00A168AF" w:rsidP="00B36E93">
            <w:pPr>
              <w:rPr>
                <w:rFonts w:ascii="Arial" w:hAnsi="Arial" w:cs="Arial"/>
                <w:b/>
                <w:bCs/>
                <w:noProof/>
                <w:color w:val="FFFFFF" w:themeColor="background1"/>
                <w:sz w:val="20"/>
                <w:szCs w:val="20"/>
              </w:rPr>
            </w:pPr>
            <w:r w:rsidRPr="00204A37">
              <w:rPr>
                <w:rFonts w:ascii="Arial" w:hAnsi="Arial" w:cs="Arial"/>
                <w:b/>
                <w:bCs/>
                <w:noProof/>
                <w:color w:val="FFFFFF" w:themeColor="background1"/>
                <w:sz w:val="20"/>
                <w:szCs w:val="20"/>
              </w:rPr>
              <w:t>Capacity Building</w:t>
            </w:r>
          </w:p>
        </w:tc>
        <w:tc>
          <w:tcPr>
            <w:tcW w:w="1260" w:type="dxa"/>
            <w:tcBorders>
              <w:left w:val="single" w:sz="4" w:space="0" w:color="FFFFFF" w:themeColor="background1"/>
            </w:tcBorders>
          </w:tcPr>
          <w:p w14:paraId="330D4226" w14:textId="77777777" w:rsidR="00A168AF" w:rsidRPr="00204A37" w:rsidRDefault="00A168AF" w:rsidP="00B36E93">
            <w:pPr>
              <w:rPr>
                <w:rFonts w:ascii="Arial" w:hAnsi="Arial" w:cs="Arial"/>
                <w:noProof/>
                <w:sz w:val="20"/>
                <w:szCs w:val="20"/>
              </w:rPr>
            </w:pPr>
          </w:p>
        </w:tc>
        <w:tc>
          <w:tcPr>
            <w:tcW w:w="1349" w:type="dxa"/>
          </w:tcPr>
          <w:p w14:paraId="1EAF717E" w14:textId="77777777" w:rsidR="00A168AF" w:rsidRPr="00204A37" w:rsidRDefault="00A168AF" w:rsidP="00B36E93">
            <w:pPr>
              <w:rPr>
                <w:rFonts w:ascii="Arial" w:hAnsi="Arial" w:cs="Arial"/>
                <w:noProof/>
                <w:sz w:val="20"/>
                <w:szCs w:val="20"/>
              </w:rPr>
            </w:pPr>
          </w:p>
        </w:tc>
        <w:tc>
          <w:tcPr>
            <w:tcW w:w="1558" w:type="dxa"/>
          </w:tcPr>
          <w:p w14:paraId="4BA19F67" w14:textId="77777777" w:rsidR="00A168AF" w:rsidRPr="00204A37" w:rsidRDefault="00A168AF" w:rsidP="00B36E93">
            <w:pPr>
              <w:rPr>
                <w:rFonts w:ascii="Arial" w:hAnsi="Arial" w:cs="Arial"/>
                <w:noProof/>
                <w:sz w:val="20"/>
                <w:szCs w:val="20"/>
              </w:rPr>
            </w:pPr>
          </w:p>
        </w:tc>
        <w:tc>
          <w:tcPr>
            <w:tcW w:w="1559" w:type="dxa"/>
          </w:tcPr>
          <w:p w14:paraId="126D07D7" w14:textId="77777777" w:rsidR="00A168AF" w:rsidRPr="00204A37" w:rsidRDefault="00A168AF" w:rsidP="00B36E93">
            <w:pPr>
              <w:rPr>
                <w:rFonts w:ascii="Arial" w:hAnsi="Arial" w:cs="Arial"/>
                <w:noProof/>
                <w:sz w:val="20"/>
                <w:szCs w:val="20"/>
              </w:rPr>
            </w:pPr>
          </w:p>
        </w:tc>
        <w:tc>
          <w:tcPr>
            <w:tcW w:w="1559" w:type="dxa"/>
          </w:tcPr>
          <w:p w14:paraId="7BD27946" w14:textId="77777777" w:rsidR="00A168AF" w:rsidRPr="00204A37" w:rsidRDefault="00A168AF" w:rsidP="00B36E93">
            <w:pPr>
              <w:rPr>
                <w:rFonts w:ascii="Arial" w:hAnsi="Arial" w:cs="Arial"/>
                <w:noProof/>
                <w:sz w:val="20"/>
                <w:szCs w:val="20"/>
              </w:rPr>
            </w:pPr>
          </w:p>
        </w:tc>
      </w:tr>
      <w:tr w:rsidR="00A168AF" w:rsidRPr="00204A37" w14:paraId="097BE151" w14:textId="77777777" w:rsidTr="00B36E93">
        <w:trPr>
          <w:trHeight w:val="360"/>
        </w:trPr>
        <w:tc>
          <w:tcPr>
            <w:tcW w:w="2065" w:type="dxa"/>
            <w:vMerge/>
            <w:tcBorders>
              <w:top w:val="single" w:sz="4" w:space="0" w:color="365F91"/>
              <w:left w:val="nil"/>
              <w:bottom w:val="single" w:sz="4" w:space="0" w:color="365F91"/>
              <w:right w:val="single" w:sz="4" w:space="0" w:color="FFFFFF" w:themeColor="background1"/>
            </w:tcBorders>
            <w:shd w:val="clear" w:color="auto" w:fill="2F5496" w:themeFill="accent1" w:themeFillShade="BF"/>
          </w:tcPr>
          <w:p w14:paraId="53B18D13" w14:textId="77777777" w:rsidR="00A168AF" w:rsidRPr="00204A37" w:rsidRDefault="00A168AF" w:rsidP="00B36E93">
            <w:pPr>
              <w:rPr>
                <w:rFonts w:ascii="Arial" w:hAnsi="Arial" w:cs="Arial"/>
                <w:noProof/>
                <w:sz w:val="20"/>
                <w:szCs w:val="20"/>
              </w:rPr>
            </w:pPr>
          </w:p>
        </w:tc>
        <w:tc>
          <w:tcPr>
            <w:tcW w:w="1260" w:type="dxa"/>
            <w:tcBorders>
              <w:left w:val="single" w:sz="4" w:space="0" w:color="FFFFFF" w:themeColor="background1"/>
            </w:tcBorders>
          </w:tcPr>
          <w:p w14:paraId="5D7DFB8D" w14:textId="77777777" w:rsidR="00A168AF" w:rsidRPr="00204A37" w:rsidRDefault="00A168AF" w:rsidP="00B36E93">
            <w:pPr>
              <w:rPr>
                <w:rFonts w:ascii="Arial" w:hAnsi="Arial" w:cs="Arial"/>
                <w:noProof/>
                <w:sz w:val="20"/>
                <w:szCs w:val="20"/>
              </w:rPr>
            </w:pPr>
          </w:p>
        </w:tc>
        <w:tc>
          <w:tcPr>
            <w:tcW w:w="1349" w:type="dxa"/>
          </w:tcPr>
          <w:p w14:paraId="45282E68" w14:textId="77777777" w:rsidR="00A168AF" w:rsidRPr="00204A37" w:rsidRDefault="00A168AF" w:rsidP="00B36E93">
            <w:pPr>
              <w:rPr>
                <w:rFonts w:ascii="Arial" w:hAnsi="Arial" w:cs="Arial"/>
                <w:noProof/>
                <w:sz w:val="20"/>
                <w:szCs w:val="20"/>
              </w:rPr>
            </w:pPr>
          </w:p>
        </w:tc>
        <w:tc>
          <w:tcPr>
            <w:tcW w:w="1558" w:type="dxa"/>
          </w:tcPr>
          <w:p w14:paraId="318931FC" w14:textId="77777777" w:rsidR="00A168AF" w:rsidRPr="00204A37" w:rsidRDefault="00A168AF" w:rsidP="00B36E93">
            <w:pPr>
              <w:rPr>
                <w:rFonts w:ascii="Arial" w:hAnsi="Arial" w:cs="Arial"/>
                <w:noProof/>
                <w:sz w:val="20"/>
                <w:szCs w:val="20"/>
              </w:rPr>
            </w:pPr>
          </w:p>
        </w:tc>
        <w:tc>
          <w:tcPr>
            <w:tcW w:w="1559" w:type="dxa"/>
          </w:tcPr>
          <w:p w14:paraId="774F6117" w14:textId="77777777" w:rsidR="00A168AF" w:rsidRPr="00204A37" w:rsidRDefault="00A168AF" w:rsidP="00B36E93">
            <w:pPr>
              <w:rPr>
                <w:rFonts w:ascii="Arial" w:hAnsi="Arial" w:cs="Arial"/>
                <w:noProof/>
                <w:sz w:val="20"/>
                <w:szCs w:val="20"/>
              </w:rPr>
            </w:pPr>
          </w:p>
        </w:tc>
        <w:tc>
          <w:tcPr>
            <w:tcW w:w="1559" w:type="dxa"/>
          </w:tcPr>
          <w:p w14:paraId="3B4CB9AC" w14:textId="77777777" w:rsidR="00A168AF" w:rsidRPr="00204A37" w:rsidRDefault="00A168AF" w:rsidP="00B36E93">
            <w:pPr>
              <w:rPr>
                <w:rFonts w:ascii="Arial" w:hAnsi="Arial" w:cs="Arial"/>
                <w:noProof/>
                <w:sz w:val="20"/>
                <w:szCs w:val="20"/>
              </w:rPr>
            </w:pPr>
          </w:p>
        </w:tc>
      </w:tr>
      <w:tr w:rsidR="00A168AF" w:rsidRPr="00204A37" w14:paraId="3CDD1527" w14:textId="77777777" w:rsidTr="00B36E93">
        <w:trPr>
          <w:trHeight w:val="360"/>
        </w:trPr>
        <w:tc>
          <w:tcPr>
            <w:tcW w:w="2065" w:type="dxa"/>
            <w:vMerge/>
            <w:tcBorders>
              <w:top w:val="single" w:sz="4" w:space="0" w:color="365F91"/>
              <w:left w:val="nil"/>
              <w:bottom w:val="single" w:sz="4" w:space="0" w:color="365F91"/>
              <w:right w:val="single" w:sz="4" w:space="0" w:color="FFFFFF" w:themeColor="background1"/>
            </w:tcBorders>
            <w:shd w:val="clear" w:color="auto" w:fill="2F5496" w:themeFill="accent1" w:themeFillShade="BF"/>
          </w:tcPr>
          <w:p w14:paraId="707F8E21" w14:textId="77777777" w:rsidR="00A168AF" w:rsidRPr="00204A37" w:rsidRDefault="00A168AF" w:rsidP="00B36E93">
            <w:pPr>
              <w:rPr>
                <w:rFonts w:ascii="Arial" w:hAnsi="Arial" w:cs="Arial"/>
                <w:noProof/>
                <w:sz w:val="20"/>
                <w:szCs w:val="20"/>
              </w:rPr>
            </w:pPr>
          </w:p>
        </w:tc>
        <w:tc>
          <w:tcPr>
            <w:tcW w:w="1260" w:type="dxa"/>
            <w:tcBorders>
              <w:left w:val="single" w:sz="4" w:space="0" w:color="FFFFFF" w:themeColor="background1"/>
            </w:tcBorders>
          </w:tcPr>
          <w:p w14:paraId="687C808C" w14:textId="77777777" w:rsidR="00A168AF" w:rsidRPr="00204A37" w:rsidRDefault="00A168AF" w:rsidP="00B36E93">
            <w:pPr>
              <w:rPr>
                <w:rFonts w:ascii="Arial" w:hAnsi="Arial" w:cs="Arial"/>
                <w:noProof/>
                <w:sz w:val="20"/>
                <w:szCs w:val="20"/>
              </w:rPr>
            </w:pPr>
          </w:p>
        </w:tc>
        <w:tc>
          <w:tcPr>
            <w:tcW w:w="1349" w:type="dxa"/>
          </w:tcPr>
          <w:p w14:paraId="0B5C5EBE" w14:textId="77777777" w:rsidR="00A168AF" w:rsidRPr="00204A37" w:rsidRDefault="00A168AF" w:rsidP="00B36E93">
            <w:pPr>
              <w:rPr>
                <w:rFonts w:ascii="Arial" w:hAnsi="Arial" w:cs="Arial"/>
                <w:noProof/>
                <w:sz w:val="20"/>
                <w:szCs w:val="20"/>
              </w:rPr>
            </w:pPr>
          </w:p>
        </w:tc>
        <w:tc>
          <w:tcPr>
            <w:tcW w:w="1558" w:type="dxa"/>
          </w:tcPr>
          <w:p w14:paraId="71AB575E" w14:textId="77777777" w:rsidR="00A168AF" w:rsidRPr="00204A37" w:rsidRDefault="00A168AF" w:rsidP="00B36E93">
            <w:pPr>
              <w:rPr>
                <w:rFonts w:ascii="Arial" w:hAnsi="Arial" w:cs="Arial"/>
                <w:noProof/>
                <w:sz w:val="20"/>
                <w:szCs w:val="20"/>
              </w:rPr>
            </w:pPr>
          </w:p>
        </w:tc>
        <w:tc>
          <w:tcPr>
            <w:tcW w:w="1559" w:type="dxa"/>
          </w:tcPr>
          <w:p w14:paraId="5543A1C4" w14:textId="77777777" w:rsidR="00A168AF" w:rsidRPr="00204A37" w:rsidRDefault="00A168AF" w:rsidP="00B36E93">
            <w:pPr>
              <w:rPr>
                <w:rFonts w:ascii="Arial" w:hAnsi="Arial" w:cs="Arial"/>
                <w:noProof/>
                <w:sz w:val="20"/>
                <w:szCs w:val="20"/>
              </w:rPr>
            </w:pPr>
          </w:p>
        </w:tc>
        <w:tc>
          <w:tcPr>
            <w:tcW w:w="1559" w:type="dxa"/>
          </w:tcPr>
          <w:p w14:paraId="1EA1B658" w14:textId="77777777" w:rsidR="00A168AF" w:rsidRPr="00204A37" w:rsidRDefault="00A168AF" w:rsidP="00B36E93">
            <w:pPr>
              <w:rPr>
                <w:rFonts w:ascii="Arial" w:hAnsi="Arial" w:cs="Arial"/>
                <w:noProof/>
                <w:sz w:val="20"/>
                <w:szCs w:val="20"/>
              </w:rPr>
            </w:pPr>
          </w:p>
        </w:tc>
      </w:tr>
    </w:tbl>
    <w:p w14:paraId="08814214" w14:textId="77777777" w:rsidR="00A168AF" w:rsidRPr="007402C9" w:rsidRDefault="00A168AF" w:rsidP="00A168AF">
      <w:pPr>
        <w:spacing w:after="120"/>
        <w:rPr>
          <w:b/>
          <w:color w:val="365F91"/>
          <w:sz w:val="28"/>
          <w:szCs w:val="24"/>
        </w:rPr>
      </w:pPr>
      <w:r w:rsidRPr="007402C9">
        <w:rPr>
          <w:b/>
          <w:color w:val="365F91"/>
          <w:sz w:val="28"/>
          <w:szCs w:val="24"/>
        </w:rPr>
        <w:t>Summarize Each Prioritized Activity and Proposed Evaluation</w:t>
      </w:r>
    </w:p>
    <w:p w14:paraId="61D0A2A0" w14:textId="77777777" w:rsidR="00A168AF" w:rsidRDefault="00A168AF" w:rsidP="00A168AF">
      <w:pPr>
        <w:ind w:left="14" w:right="14"/>
        <w:rPr>
          <w:i/>
        </w:rPr>
      </w:pPr>
      <w:r w:rsidRPr="00204A37">
        <w:rPr>
          <w:b/>
          <w:bCs/>
          <w:noProof/>
        </w:rPr>
        <mc:AlternateContent>
          <mc:Choice Requires="wps">
            <w:drawing>
              <wp:anchor distT="0" distB="0" distL="114300" distR="114300" simplePos="0" relativeHeight="251665408" behindDoc="1" locked="0" layoutInCell="1" allowOverlap="1" wp14:anchorId="29597DD2" wp14:editId="5E3B1CA2">
                <wp:simplePos x="0" y="0"/>
                <wp:positionH relativeFrom="column">
                  <wp:posOffset>3977005</wp:posOffset>
                </wp:positionH>
                <wp:positionV relativeFrom="paragraph">
                  <wp:posOffset>52705</wp:posOffset>
                </wp:positionV>
                <wp:extent cx="2099945" cy="772160"/>
                <wp:effectExtent l="0" t="0" r="20955" b="41275"/>
                <wp:wrapTight wrapText="bothSides">
                  <wp:wrapPolygon edited="0">
                    <wp:start x="392" y="0"/>
                    <wp:lineTo x="0" y="1162"/>
                    <wp:lineTo x="0" y="20535"/>
                    <wp:lineTo x="523" y="22472"/>
                    <wp:lineTo x="21293" y="22472"/>
                    <wp:lineTo x="21685" y="20922"/>
                    <wp:lineTo x="21685" y="1937"/>
                    <wp:lineTo x="21162" y="0"/>
                    <wp:lineTo x="392" y="0"/>
                  </wp:wrapPolygon>
                </wp:wrapTight>
                <wp:docPr id="42" name="Text Box 42"/>
                <wp:cNvGraphicFramePr/>
                <a:graphic xmlns:a="http://schemas.openxmlformats.org/drawingml/2006/main">
                  <a:graphicData uri="http://schemas.microsoft.com/office/word/2010/wordprocessingShape">
                    <wps:wsp>
                      <wps:cNvSpPr txBox="1"/>
                      <wps:spPr>
                        <a:xfrm>
                          <a:off x="0" y="0"/>
                          <a:ext cx="2099945"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6C8F196"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D</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29597DD2" id="Text Box 42" o:spid="_x0000_s1032" style="position:absolute;left:0;text-align:left;margin-left:313.15pt;margin-top:4.15pt;width:165.35pt;height:6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" fillcolor="#8eaadb [1940]" strokecolor="#8eaadb [1940]" strokeweight="1pt">
                <v:fill color2="#d9e2f3 [660]" rotate="t" angle="135" focus="50%" type="gradient"/>
                <v:shadow on="t" color="#1f3763 [1604]" opacity=".5" offset="1pt"/>
                <v:textbox style="mso-fit-shape-to-text:t" inset=",7.2pt,,7.2pt">
                  <w:txbxContent>
                    <w:p w14:paraId="76C8F196"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D</w:t>
                      </w:r>
                    </w:p>
                  </w:txbxContent>
                </v:textbox>
                <w10:wrap type="tight"/>
              </v:roundrect>
            </w:pict>
          </mc:Fallback>
        </mc:AlternateContent>
      </w:r>
      <w:r w:rsidRPr="00B75435">
        <w:rPr>
          <w:bCs/>
          <w:i/>
          <w:iCs/>
          <w:color w:val="000000" w:themeColor="text1"/>
        </w:rPr>
        <w:t>This section provides the rationale for including each activity in the strategic evaluation plan. Include enough context and detail so that the selection can be adequately evaluated with each strategic evaluation plan revision, but not so much detail that you</w:t>
      </w:r>
      <w:r>
        <w:rPr>
          <w:bCs/>
          <w:i/>
          <w:iCs/>
          <w:color w:val="000000" w:themeColor="text1"/>
        </w:rPr>
        <w:t xml:space="preserve"> </w:t>
      </w:r>
      <w:r>
        <w:rPr>
          <w:i/>
          <w:color w:val="231F20"/>
        </w:rPr>
        <w:t xml:space="preserve">or your team becomes too invested in an evaluation that may no longer be appropriate in several years. This prioritization process will also be useful as the Evaluation Planning </w:t>
      </w:r>
      <w:r>
        <w:rPr>
          <w:i/>
          <w:color w:val="231F20"/>
          <w:spacing w:val="-6"/>
        </w:rPr>
        <w:t xml:space="preserve">Team </w:t>
      </w:r>
      <w:r>
        <w:rPr>
          <w:i/>
          <w:color w:val="231F20"/>
        </w:rPr>
        <w:t xml:space="preserve">begins its work to </w:t>
      </w:r>
      <w:r>
        <w:rPr>
          <w:i/>
          <w:color w:val="231F20"/>
          <w:spacing w:val="-5"/>
        </w:rPr>
        <w:t xml:space="preserve">refine </w:t>
      </w:r>
      <w:r>
        <w:rPr>
          <w:i/>
          <w:color w:val="231F20"/>
        </w:rPr>
        <w:t>or revise the evaluation questions.</w:t>
      </w:r>
    </w:p>
    <w:p w14:paraId="1BFBB828" w14:textId="77777777" w:rsidR="00A168AF" w:rsidRPr="005F0D81" w:rsidRDefault="00A168AF" w:rsidP="00A168AF">
      <w:pPr>
        <w:spacing w:before="142"/>
        <w:ind w:left="20" w:right="8"/>
        <w:rPr>
          <w:iCs/>
          <w:color w:val="231F20"/>
        </w:rPr>
      </w:pPr>
      <w:r w:rsidRPr="005F0D81">
        <w:rPr>
          <w:iCs/>
          <w:color w:val="231F20"/>
        </w:rPr>
        <w:t xml:space="preserve">In addition to the narrative, you may choose to complete </w:t>
      </w:r>
      <w:r w:rsidRPr="005F0D81">
        <w:rPr>
          <w:b/>
          <w:iCs/>
          <w:color w:val="231F20"/>
        </w:rPr>
        <w:t xml:space="preserve">Table D.5 </w:t>
      </w:r>
      <w:r w:rsidRPr="005F0D81">
        <w:rPr>
          <w:iCs/>
          <w:color w:val="231F20"/>
        </w:rPr>
        <w:t>to present an abbreviated version of the information</w:t>
      </w:r>
      <w:r>
        <w:rPr>
          <w:iCs/>
          <w:color w:val="231F20"/>
        </w:rPr>
        <w:t xml:space="preserve">. This table may be </w:t>
      </w:r>
      <w:r w:rsidRPr="005F0D81">
        <w:rPr>
          <w:iCs/>
          <w:color w:val="231F20"/>
        </w:rPr>
        <w:t>useful in looking across all the proposed evaluations.</w:t>
      </w:r>
    </w:p>
    <w:p w14:paraId="22D49CD1"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What is the purpose of the evaluation and what evaluation questions would it address?</w:t>
      </w:r>
    </w:p>
    <w:p w14:paraId="5190BFF0"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Why is it a priority?</w:t>
      </w:r>
    </w:p>
    <w:p w14:paraId="39203500"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 xml:space="preserve">What evaluation design would be appropriate for answering these questions? </w:t>
      </w:r>
    </w:p>
    <w:p w14:paraId="239E2089"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What data collection method(s) and data sources would be appropriate?</w:t>
      </w:r>
    </w:p>
    <w:p w14:paraId="0452F1F4"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What contextual factors should be considered in the evaluation’s design and implementation? Who are the potential audiences for the evaluation?</w:t>
      </w:r>
    </w:p>
    <w:p w14:paraId="7D18CA5F"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When would the evaluation be conducted?</w:t>
      </w:r>
    </w:p>
    <w:p w14:paraId="3B188936" w14:textId="77777777" w:rsidR="00A168AF" w:rsidRPr="00B75435"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 xml:space="preserve">How would stakeholders use the information produced by the evaluation? </w:t>
      </w:r>
    </w:p>
    <w:p w14:paraId="3754A945" w14:textId="77777777" w:rsidR="00A168AF" w:rsidRDefault="00A168AF" w:rsidP="00A168AF">
      <w:pPr>
        <w:pStyle w:val="ListParagraph"/>
        <w:numPr>
          <w:ilvl w:val="0"/>
          <w:numId w:val="1"/>
        </w:numPr>
        <w:spacing w:before="120"/>
        <w:contextualSpacing w:val="0"/>
        <w:rPr>
          <w:rFonts w:ascii="Times New Roman" w:hAnsi="Times New Roman"/>
        </w:rPr>
      </w:pPr>
      <w:r w:rsidRPr="00B75435">
        <w:rPr>
          <w:rFonts w:ascii="Times New Roman" w:hAnsi="Times New Roman"/>
        </w:rPr>
        <w:t>What would the evaluation cost, roughly?</w:t>
      </w:r>
    </w:p>
    <w:p w14:paraId="1C8EC0BC" w14:textId="77777777" w:rsidR="00A168AF" w:rsidRDefault="00A168AF" w:rsidP="00A168AF">
      <w:pPr>
        <w:pStyle w:val="Heading3"/>
        <w:jc w:val="left"/>
      </w:pPr>
      <w:bookmarkStart w:id="9" w:name="_Toc47415304"/>
      <w:bookmarkStart w:id="10" w:name="_Toc47415805"/>
    </w:p>
    <w:p w14:paraId="2B84B5A7" w14:textId="77777777" w:rsidR="00A168AF" w:rsidRDefault="00A168AF" w:rsidP="00A168AF">
      <w:pPr>
        <w:autoSpaceDE/>
        <w:autoSpaceDN/>
        <w:rPr>
          <w:rFonts w:ascii="Arial" w:eastAsiaTheme="majorEastAsia" w:hAnsi="Arial" w:cstheme="majorBidi"/>
          <w:b/>
          <w:sz w:val="20"/>
          <w:szCs w:val="24"/>
        </w:rPr>
      </w:pPr>
      <w:r>
        <w:br w:type="page"/>
      </w:r>
    </w:p>
    <w:p w14:paraId="1D399AD7" w14:textId="77777777" w:rsidR="00A168AF" w:rsidRPr="00B75435" w:rsidRDefault="00A168AF" w:rsidP="00A168AF">
      <w:pPr>
        <w:pStyle w:val="Heading3"/>
        <w:jc w:val="left"/>
      </w:pPr>
      <w:r w:rsidRPr="00053ECB">
        <w:lastRenderedPageBreak/>
        <w:t>Table D.</w:t>
      </w:r>
      <w:r>
        <w:t>5</w:t>
      </w:r>
      <w:r w:rsidRPr="00053ECB">
        <w:t xml:space="preserve"> </w:t>
      </w:r>
      <w:r w:rsidRPr="007521EB">
        <w:t>Evaluation Profile (create one for each prioritized evaluation)</w:t>
      </w:r>
      <w:bookmarkEnd w:id="9"/>
      <w:bookmarkEnd w:id="10"/>
    </w:p>
    <w:tbl>
      <w:tblPr>
        <w:tblStyle w:val="TableGrid"/>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505"/>
        <w:gridCol w:w="5845"/>
      </w:tblGrid>
      <w:tr w:rsidR="00A168AF" w:rsidRPr="00B75435" w14:paraId="7F191117" w14:textId="77777777" w:rsidTr="00B36E93">
        <w:tc>
          <w:tcPr>
            <w:tcW w:w="3505" w:type="dxa"/>
            <w:tcBorders>
              <w:top w:val="single" w:sz="4" w:space="0" w:color="365F91"/>
              <w:bottom w:val="single" w:sz="4" w:space="0" w:color="FFFFFF" w:themeColor="background1"/>
            </w:tcBorders>
            <w:shd w:val="clear" w:color="auto" w:fill="2F5496" w:themeFill="accent1" w:themeFillShade="BF"/>
          </w:tcPr>
          <w:p w14:paraId="45F5F569"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Activity Name</w:t>
            </w:r>
          </w:p>
        </w:tc>
        <w:tc>
          <w:tcPr>
            <w:tcW w:w="5845" w:type="dxa"/>
          </w:tcPr>
          <w:p w14:paraId="07D485AE"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Identify the activity you have prioritized.</w:t>
            </w:r>
          </w:p>
        </w:tc>
      </w:tr>
      <w:tr w:rsidR="00A168AF" w:rsidRPr="00B75435" w14:paraId="10066004"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7FB197FD"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 xml:space="preserve">Program Component </w:t>
            </w:r>
          </w:p>
        </w:tc>
        <w:tc>
          <w:tcPr>
            <w:tcW w:w="5845" w:type="dxa"/>
          </w:tcPr>
          <w:p w14:paraId="5B20AFD5"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Choose one – Infrastructure, Expanding Service</w:t>
            </w:r>
            <w:r>
              <w:rPr>
                <w:rFonts w:ascii="Arial" w:hAnsi="Arial" w:cs="Arial"/>
                <w:noProof/>
                <w:sz w:val="20"/>
                <w:szCs w:val="20"/>
              </w:rPr>
              <w:t>s</w:t>
            </w:r>
            <w:r w:rsidRPr="00B75435">
              <w:rPr>
                <w:rFonts w:ascii="Arial" w:hAnsi="Arial" w:cs="Arial"/>
                <w:noProof/>
                <w:sz w:val="20"/>
                <w:szCs w:val="20"/>
              </w:rPr>
              <w:t>, Optimizing Systems.</w:t>
            </w:r>
          </w:p>
        </w:tc>
      </w:tr>
      <w:tr w:rsidR="00A168AF" w:rsidRPr="00B75435" w14:paraId="486149C8"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5F9E2090"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 xml:space="preserve">Evaluation Justification </w:t>
            </w:r>
          </w:p>
        </w:tc>
        <w:tc>
          <w:tcPr>
            <w:tcW w:w="5845" w:type="dxa"/>
          </w:tcPr>
          <w:p w14:paraId="50542D79"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 xml:space="preserve">Note relevant factors the </w:t>
            </w:r>
            <w:r>
              <w:rPr>
                <w:rFonts w:ascii="Arial" w:hAnsi="Arial" w:cs="Arial"/>
                <w:noProof/>
                <w:sz w:val="20"/>
                <w:szCs w:val="20"/>
              </w:rPr>
              <w:t xml:space="preserve">strategic evaluation </w:t>
            </w:r>
            <w:r w:rsidRPr="00B75435">
              <w:rPr>
                <w:rFonts w:ascii="Arial" w:hAnsi="Arial" w:cs="Arial"/>
                <w:noProof/>
                <w:sz w:val="20"/>
                <w:szCs w:val="20"/>
              </w:rPr>
              <w:t>planning team considered in prioritizing this activity for evaluation.</w:t>
            </w:r>
          </w:p>
        </w:tc>
      </w:tr>
      <w:tr w:rsidR="00A168AF" w:rsidRPr="00B75435" w14:paraId="59A535C7"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57585ACB"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Evaluation Purpose and Use</w:t>
            </w:r>
          </w:p>
        </w:tc>
        <w:tc>
          <w:tcPr>
            <w:tcW w:w="5845" w:type="dxa"/>
          </w:tcPr>
          <w:p w14:paraId="739FEF1E"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Identify the evaluation’s purpose and potential uses of its findings, including decisions the findings should inform.</w:t>
            </w:r>
          </w:p>
        </w:tc>
      </w:tr>
      <w:tr w:rsidR="00A168AF" w:rsidRPr="00B75435" w14:paraId="3192235B"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320CF214"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Possible Evaluation Questions</w:t>
            </w:r>
          </w:p>
        </w:tc>
        <w:tc>
          <w:tcPr>
            <w:tcW w:w="5845" w:type="dxa"/>
          </w:tcPr>
          <w:p w14:paraId="35AFBA7D"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List the potential evaluation questions to be addressed.</w:t>
            </w:r>
          </w:p>
        </w:tc>
      </w:tr>
      <w:tr w:rsidR="00A168AF" w:rsidRPr="00B75435" w14:paraId="2AF1B54F"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4E631AA5"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Relevant Performance Measures</w:t>
            </w:r>
          </w:p>
        </w:tc>
        <w:tc>
          <w:tcPr>
            <w:tcW w:w="5845" w:type="dxa"/>
          </w:tcPr>
          <w:p w14:paraId="4B021BCF"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List the relevant performance measures.</w:t>
            </w:r>
          </w:p>
        </w:tc>
      </w:tr>
      <w:tr w:rsidR="00A168AF" w:rsidRPr="00B75435" w14:paraId="2705D577"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15C55AC3"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 xml:space="preserve">Timing of Evaluation </w:t>
            </w:r>
          </w:p>
        </w:tc>
        <w:tc>
          <w:tcPr>
            <w:tcW w:w="5845" w:type="dxa"/>
          </w:tcPr>
          <w:p w14:paraId="4F37B41E"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List the proposed/anticipated start and end dates.</w:t>
            </w:r>
          </w:p>
        </w:tc>
      </w:tr>
      <w:tr w:rsidR="00A168AF" w:rsidRPr="00B75435" w14:paraId="40E3F634"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25DB05A8"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Suggested Evaluation Design</w:t>
            </w:r>
          </w:p>
        </w:tc>
        <w:tc>
          <w:tcPr>
            <w:tcW w:w="5845" w:type="dxa"/>
          </w:tcPr>
          <w:p w14:paraId="5E74C630"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Describe potential evaluation design(s) for answering these questions.</w:t>
            </w:r>
          </w:p>
        </w:tc>
      </w:tr>
      <w:tr w:rsidR="00A168AF" w:rsidRPr="00B75435" w14:paraId="77ACB9AC"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04690FC5"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Potential Data Sources</w:t>
            </w:r>
          </w:p>
        </w:tc>
        <w:tc>
          <w:tcPr>
            <w:tcW w:w="5845" w:type="dxa"/>
          </w:tcPr>
          <w:p w14:paraId="4D8EBB1A"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List data sources that could be used, noting any barriers to obtaining them or concerns about their quality.</w:t>
            </w:r>
          </w:p>
        </w:tc>
      </w:tr>
      <w:tr w:rsidR="00A168AF" w:rsidRPr="00B75435" w14:paraId="1C360997"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385BE489"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Potential Data Collection Methods</w:t>
            </w:r>
          </w:p>
        </w:tc>
        <w:tc>
          <w:tcPr>
            <w:tcW w:w="5845" w:type="dxa"/>
          </w:tcPr>
          <w:p w14:paraId="385B28B9"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Describe potential data collection methods</w:t>
            </w:r>
            <w:r>
              <w:rPr>
                <w:rFonts w:ascii="Arial" w:hAnsi="Arial" w:cs="Arial"/>
                <w:noProof/>
                <w:sz w:val="20"/>
                <w:szCs w:val="20"/>
              </w:rPr>
              <w:t xml:space="preserve">, </w:t>
            </w:r>
            <w:r w:rsidRPr="00B75435">
              <w:rPr>
                <w:rFonts w:ascii="Arial" w:hAnsi="Arial" w:cs="Arial"/>
                <w:noProof/>
                <w:sz w:val="20"/>
                <w:szCs w:val="20"/>
              </w:rPr>
              <w:t xml:space="preserve">frequency of collection, and identify the staff </w:t>
            </w:r>
            <w:r>
              <w:rPr>
                <w:rFonts w:ascii="Arial" w:hAnsi="Arial" w:cs="Arial"/>
                <w:noProof/>
                <w:sz w:val="20"/>
                <w:szCs w:val="20"/>
              </w:rPr>
              <w:t xml:space="preserve">members </w:t>
            </w:r>
            <w:r w:rsidRPr="00B75435">
              <w:rPr>
                <w:rFonts w:ascii="Arial" w:hAnsi="Arial" w:cs="Arial"/>
                <w:noProof/>
                <w:sz w:val="20"/>
                <w:szCs w:val="20"/>
              </w:rPr>
              <w:t>who would be responsible for collecting the data.</w:t>
            </w:r>
          </w:p>
        </w:tc>
      </w:tr>
      <w:tr w:rsidR="00A168AF" w:rsidRPr="00B75435" w14:paraId="02CC2398"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601AAB2A"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Cultural or Contextual Factors</w:t>
            </w:r>
          </w:p>
        </w:tc>
        <w:tc>
          <w:tcPr>
            <w:tcW w:w="5845" w:type="dxa"/>
          </w:tcPr>
          <w:p w14:paraId="7A2544C5"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 xml:space="preserve">Describe how contextual factors and culture </w:t>
            </w:r>
            <w:r>
              <w:rPr>
                <w:rFonts w:ascii="Arial" w:hAnsi="Arial" w:cs="Arial"/>
                <w:noProof/>
                <w:sz w:val="20"/>
                <w:szCs w:val="20"/>
              </w:rPr>
              <w:t>will influence</w:t>
            </w:r>
            <w:r w:rsidRPr="00B75435">
              <w:rPr>
                <w:rFonts w:ascii="Arial" w:hAnsi="Arial" w:cs="Arial"/>
                <w:noProof/>
                <w:sz w:val="20"/>
                <w:szCs w:val="20"/>
              </w:rPr>
              <w:t xml:space="preserve"> your design and implementation strategies.</w:t>
            </w:r>
          </w:p>
        </w:tc>
      </w:tr>
      <w:tr w:rsidR="00A168AF" w:rsidRPr="00B75435" w14:paraId="68B50965"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6C7E3297"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Potential Audiences</w:t>
            </w:r>
          </w:p>
        </w:tc>
        <w:tc>
          <w:tcPr>
            <w:tcW w:w="5845" w:type="dxa"/>
          </w:tcPr>
          <w:p w14:paraId="4067C9C9"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Describe potential audiences for the evaluation findings.</w:t>
            </w:r>
          </w:p>
        </w:tc>
      </w:tr>
      <w:tr w:rsidR="00A168AF" w:rsidRPr="00B75435" w14:paraId="5046501F" w14:textId="77777777" w:rsidTr="00B36E93">
        <w:tc>
          <w:tcPr>
            <w:tcW w:w="3505" w:type="dxa"/>
            <w:tcBorders>
              <w:top w:val="single" w:sz="4" w:space="0" w:color="FFFFFF" w:themeColor="background1"/>
              <w:bottom w:val="single" w:sz="4" w:space="0" w:color="FFFFFF" w:themeColor="background1"/>
            </w:tcBorders>
            <w:shd w:val="clear" w:color="auto" w:fill="2F5496" w:themeFill="accent1" w:themeFillShade="BF"/>
          </w:tcPr>
          <w:p w14:paraId="04365EAE"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 xml:space="preserve">Possible Uses of Information </w:t>
            </w:r>
          </w:p>
        </w:tc>
        <w:tc>
          <w:tcPr>
            <w:tcW w:w="5845" w:type="dxa"/>
          </w:tcPr>
          <w:p w14:paraId="34DAFDC5"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Describe how the anticipated information could be used.</w:t>
            </w:r>
          </w:p>
        </w:tc>
      </w:tr>
      <w:tr w:rsidR="00A168AF" w:rsidRPr="00B75435" w14:paraId="318A2A84" w14:textId="77777777" w:rsidTr="00B36E93">
        <w:tc>
          <w:tcPr>
            <w:tcW w:w="3505" w:type="dxa"/>
            <w:tcBorders>
              <w:top w:val="single" w:sz="4" w:space="0" w:color="FFFFFF" w:themeColor="background1"/>
              <w:bottom w:val="single" w:sz="4" w:space="0" w:color="365F91"/>
            </w:tcBorders>
            <w:shd w:val="clear" w:color="auto" w:fill="2F5496" w:themeFill="accent1" w:themeFillShade="BF"/>
          </w:tcPr>
          <w:p w14:paraId="347CA222" w14:textId="77777777" w:rsidR="00A168AF" w:rsidRPr="00B75435" w:rsidRDefault="00A168AF" w:rsidP="00B36E93">
            <w:pPr>
              <w:spacing w:after="60"/>
              <w:rPr>
                <w:rFonts w:ascii="Arial" w:hAnsi="Arial" w:cs="Arial"/>
                <w:b/>
                <w:bCs/>
                <w:noProof/>
                <w:color w:val="FFFFFF" w:themeColor="background1"/>
                <w:sz w:val="20"/>
                <w:szCs w:val="20"/>
              </w:rPr>
            </w:pPr>
            <w:r w:rsidRPr="00B75435">
              <w:rPr>
                <w:rFonts w:ascii="Arial" w:hAnsi="Arial" w:cs="Arial"/>
                <w:b/>
                <w:bCs/>
                <w:noProof/>
                <w:color w:val="FFFFFF" w:themeColor="background1"/>
                <w:sz w:val="20"/>
                <w:szCs w:val="20"/>
              </w:rPr>
              <w:t xml:space="preserve">Estimated Evaluation Cost </w:t>
            </w:r>
          </w:p>
        </w:tc>
        <w:tc>
          <w:tcPr>
            <w:tcW w:w="5845" w:type="dxa"/>
          </w:tcPr>
          <w:p w14:paraId="2C64C945" w14:textId="77777777" w:rsidR="00A168AF" w:rsidRPr="00B75435" w:rsidRDefault="00A168AF" w:rsidP="00B36E93">
            <w:pPr>
              <w:spacing w:after="60"/>
              <w:rPr>
                <w:rFonts w:ascii="Arial" w:hAnsi="Arial" w:cs="Arial"/>
                <w:noProof/>
                <w:sz w:val="20"/>
                <w:szCs w:val="20"/>
              </w:rPr>
            </w:pPr>
            <w:r w:rsidRPr="00B75435">
              <w:rPr>
                <w:rFonts w:ascii="Arial" w:hAnsi="Arial" w:cs="Arial"/>
                <w:noProof/>
                <w:sz w:val="20"/>
                <w:szCs w:val="20"/>
              </w:rPr>
              <w:t>Provide a rough estimate of evaluation costs overall or annually, including funds from all sources; specify what portion, if any, comes from partner contributions.</w:t>
            </w:r>
          </w:p>
        </w:tc>
      </w:tr>
    </w:tbl>
    <w:p w14:paraId="1C8DEA9D" w14:textId="77777777" w:rsidR="00A168AF" w:rsidRDefault="00A168AF" w:rsidP="00A168AF">
      <w:pPr>
        <w:spacing w:after="120"/>
        <w:rPr>
          <w:noProof/>
        </w:rPr>
      </w:pPr>
    </w:p>
    <w:p w14:paraId="0B6E48A7" w14:textId="77777777" w:rsidR="00A168AF" w:rsidRPr="008D25CD" w:rsidRDefault="00A168AF" w:rsidP="00A168AF">
      <w:pPr>
        <w:pStyle w:val="BodyText"/>
        <w:spacing w:after="0"/>
        <w:rPr>
          <w:b/>
          <w:bCs/>
        </w:rPr>
      </w:pPr>
      <w:r w:rsidRPr="008B1517">
        <w:rPr>
          <w:b/>
          <w:bCs/>
          <w:noProof/>
        </w:rPr>
        <mc:AlternateContent>
          <mc:Choice Requires="wps">
            <w:drawing>
              <wp:anchor distT="0" distB="0" distL="114300" distR="114300" simplePos="0" relativeHeight="251666432" behindDoc="1" locked="0" layoutInCell="1" allowOverlap="1" wp14:anchorId="56ECD4CD" wp14:editId="7B8E934B">
                <wp:simplePos x="0" y="0"/>
                <wp:positionH relativeFrom="column">
                  <wp:posOffset>3705860</wp:posOffset>
                </wp:positionH>
                <wp:positionV relativeFrom="paragraph">
                  <wp:posOffset>62230</wp:posOffset>
                </wp:positionV>
                <wp:extent cx="2181860" cy="772160"/>
                <wp:effectExtent l="0" t="0" r="27940" b="41275"/>
                <wp:wrapTight wrapText="bothSides">
                  <wp:wrapPolygon edited="0">
                    <wp:start x="377" y="0"/>
                    <wp:lineTo x="0" y="1162"/>
                    <wp:lineTo x="0" y="20535"/>
                    <wp:lineTo x="503" y="22472"/>
                    <wp:lineTo x="21374" y="22472"/>
                    <wp:lineTo x="21751" y="20922"/>
                    <wp:lineTo x="21751" y="1937"/>
                    <wp:lineTo x="21248" y="0"/>
                    <wp:lineTo x="377" y="0"/>
                  </wp:wrapPolygon>
                </wp:wrapTight>
                <wp:docPr id="43" name="Text Box 43"/>
                <wp:cNvGraphicFramePr/>
                <a:graphic xmlns:a="http://schemas.openxmlformats.org/drawingml/2006/main">
                  <a:graphicData uri="http://schemas.microsoft.com/office/word/2010/wordprocessingShape">
                    <wps:wsp>
                      <wps:cNvSpPr txBox="1"/>
                      <wps:spPr>
                        <a:xfrm>
                          <a:off x="0" y="0"/>
                          <a:ext cx="2181860"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3B73901"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E</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56ECD4CD" id="Text Box 43" o:spid="_x0000_s1033" style="position:absolute;margin-left:291.8pt;margin-top:4.9pt;width:171.8pt;height:6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" fillcolor="#8eaadb [1940]" strokecolor="#8eaadb [1940]" strokeweight="1pt">
                <v:fill color2="#d9e2f3 [660]" rotate="t" angle="135" focus="50%" type="gradient"/>
                <v:shadow on="t" color="#1f3763 [1604]" opacity=".5" offset="1pt"/>
                <v:textbox style="mso-fit-shape-to-text:t" inset=",7.2pt,,7.2pt">
                  <w:txbxContent>
                    <w:p w14:paraId="23B73901" w14:textId="77777777" w:rsidR="00A168AF" w:rsidRPr="0030590F" w:rsidRDefault="00A168AF" w:rsidP="00A168AF">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2, Step E</w:t>
                      </w:r>
                    </w:p>
                  </w:txbxContent>
                </v:textbox>
                <w10:wrap type="tight"/>
              </v:roundrect>
            </w:pict>
          </mc:Fallback>
        </mc:AlternateContent>
      </w:r>
      <w:r w:rsidRPr="008D25CD">
        <w:rPr>
          <w:b/>
          <w:bCs/>
          <w:color w:val="231F20"/>
        </w:rPr>
        <w:t>Capacity</w:t>
      </w:r>
      <w:r>
        <w:rPr>
          <w:b/>
          <w:bCs/>
          <w:color w:val="231F20"/>
        </w:rPr>
        <w:t xml:space="preserve"> B</w:t>
      </w:r>
      <w:r w:rsidRPr="008D25CD">
        <w:rPr>
          <w:b/>
          <w:bCs/>
          <w:color w:val="231F20"/>
        </w:rPr>
        <w:t xml:space="preserve">uilding </w:t>
      </w:r>
      <w:r>
        <w:rPr>
          <w:b/>
          <w:bCs/>
          <w:color w:val="231F20"/>
        </w:rPr>
        <w:t>A</w:t>
      </w:r>
      <w:r w:rsidRPr="008D25CD">
        <w:rPr>
          <w:b/>
          <w:bCs/>
          <w:color w:val="231F20"/>
        </w:rPr>
        <w:t xml:space="preserve">ctivities to </w:t>
      </w:r>
      <w:r>
        <w:rPr>
          <w:b/>
          <w:bCs/>
          <w:color w:val="231F20"/>
        </w:rPr>
        <w:t>S</w:t>
      </w:r>
      <w:r w:rsidRPr="008D25CD">
        <w:rPr>
          <w:b/>
          <w:bCs/>
          <w:color w:val="231F20"/>
        </w:rPr>
        <w:t xml:space="preserve">upport </w:t>
      </w:r>
      <w:r>
        <w:rPr>
          <w:b/>
          <w:bCs/>
          <w:color w:val="231F20"/>
        </w:rPr>
        <w:t>E</w:t>
      </w:r>
      <w:r w:rsidRPr="008D25CD">
        <w:rPr>
          <w:b/>
          <w:bCs/>
          <w:color w:val="231F20"/>
        </w:rPr>
        <w:t>valuation</w:t>
      </w:r>
    </w:p>
    <w:p w14:paraId="20E5EA50" w14:textId="77777777" w:rsidR="00A168AF" w:rsidRPr="00C70426" w:rsidRDefault="00A168AF" w:rsidP="00A168AF">
      <w:pPr>
        <w:pStyle w:val="ListParagraph"/>
        <w:numPr>
          <w:ilvl w:val="0"/>
          <w:numId w:val="1"/>
        </w:numPr>
        <w:spacing w:before="120"/>
        <w:contextualSpacing w:val="0"/>
        <w:rPr>
          <w:rFonts w:ascii="Times New Roman" w:hAnsi="Times New Roman"/>
        </w:rPr>
      </w:pPr>
      <w:r w:rsidRPr="00C70426">
        <w:rPr>
          <w:rFonts w:ascii="Times New Roman" w:hAnsi="Times New Roman"/>
        </w:rPr>
        <w:t>What additional evaluation capacity will be required to successfully complete these evaluations</w:t>
      </w:r>
      <w:r>
        <w:rPr>
          <w:rFonts w:ascii="Times New Roman" w:hAnsi="Times New Roman"/>
        </w:rPr>
        <w:t>—</w:t>
      </w:r>
      <w:r w:rsidRPr="00C70426">
        <w:rPr>
          <w:rFonts w:ascii="Times New Roman" w:hAnsi="Times New Roman"/>
        </w:rPr>
        <w:t xml:space="preserve">including commissioning the evaluations, planning and implementing the evaluations, and making use of the findings? (Maps to the evaluation timeline in </w:t>
      </w:r>
      <w:r w:rsidRPr="00C70426">
        <w:rPr>
          <w:rFonts w:ascii="Times New Roman" w:hAnsi="Times New Roman"/>
          <w:b/>
          <w:bCs/>
        </w:rPr>
        <w:t>Table D.4</w:t>
      </w:r>
      <w:r w:rsidRPr="005F0D81">
        <w:rPr>
          <w:rFonts w:ascii="Times New Roman" w:hAnsi="Times New Roman"/>
        </w:rPr>
        <w:t>.</w:t>
      </w:r>
      <w:r w:rsidRPr="00C70426">
        <w:rPr>
          <w:rFonts w:ascii="Times New Roman" w:hAnsi="Times New Roman"/>
        </w:rPr>
        <w:t>)</w:t>
      </w:r>
    </w:p>
    <w:p w14:paraId="2F5AC905" w14:textId="77777777" w:rsidR="00A168AF" w:rsidRPr="00C70426" w:rsidRDefault="00A168AF" w:rsidP="00A168AF">
      <w:pPr>
        <w:pStyle w:val="ListParagraph"/>
        <w:numPr>
          <w:ilvl w:val="0"/>
          <w:numId w:val="1"/>
        </w:numPr>
        <w:spacing w:before="120"/>
        <w:contextualSpacing w:val="0"/>
        <w:rPr>
          <w:rFonts w:ascii="Times New Roman" w:hAnsi="Times New Roman"/>
        </w:rPr>
      </w:pPr>
      <w:r w:rsidRPr="00C70426">
        <w:rPr>
          <w:rFonts w:ascii="Times New Roman" w:hAnsi="Times New Roman"/>
        </w:rPr>
        <w:t>How will you obtain or build that capacity? For example, what sorts of training, conferences, technical assistance, group facilitation, or involvement in evaluation might be needed?</w:t>
      </w:r>
    </w:p>
    <w:p w14:paraId="48DE8302" w14:textId="77777777" w:rsidR="00A168AF" w:rsidRPr="00C70426" w:rsidRDefault="00A168AF" w:rsidP="00A168AF">
      <w:pPr>
        <w:pStyle w:val="ListParagraph"/>
        <w:numPr>
          <w:ilvl w:val="0"/>
          <w:numId w:val="1"/>
        </w:numPr>
        <w:spacing w:before="120"/>
        <w:contextualSpacing w:val="0"/>
        <w:rPr>
          <w:rFonts w:ascii="Times New Roman" w:hAnsi="Times New Roman"/>
        </w:rPr>
      </w:pPr>
      <w:r w:rsidRPr="00C70426">
        <w:rPr>
          <w:rFonts w:ascii="Times New Roman" w:hAnsi="Times New Roman"/>
        </w:rPr>
        <w:t>Who are the audiences for this capacity</w:t>
      </w:r>
      <w:r>
        <w:rPr>
          <w:rFonts w:ascii="Times New Roman" w:hAnsi="Times New Roman"/>
        </w:rPr>
        <w:t xml:space="preserve"> </w:t>
      </w:r>
      <w:r w:rsidRPr="00C70426">
        <w:rPr>
          <w:rFonts w:ascii="Times New Roman" w:hAnsi="Times New Roman"/>
        </w:rPr>
        <w:t>building support (i.e., leadership, management, partners, staff</w:t>
      </w:r>
      <w:r>
        <w:rPr>
          <w:rFonts w:ascii="Times New Roman" w:hAnsi="Times New Roman"/>
        </w:rPr>
        <w:t xml:space="preserve"> members</w:t>
      </w:r>
      <w:r w:rsidRPr="00C70426">
        <w:rPr>
          <w:rFonts w:ascii="Times New Roman" w:hAnsi="Times New Roman"/>
        </w:rPr>
        <w:t>, human resources)?</w:t>
      </w:r>
    </w:p>
    <w:p w14:paraId="1B54B46D" w14:textId="77777777" w:rsidR="00A168AF" w:rsidRPr="00C70426" w:rsidRDefault="00A168AF" w:rsidP="00A168AF">
      <w:pPr>
        <w:pStyle w:val="ListParagraph"/>
        <w:numPr>
          <w:ilvl w:val="0"/>
          <w:numId w:val="1"/>
        </w:numPr>
        <w:spacing w:before="120"/>
        <w:contextualSpacing w:val="0"/>
        <w:rPr>
          <w:rFonts w:ascii="Times New Roman" w:hAnsi="Times New Roman"/>
        </w:rPr>
      </w:pPr>
      <w:r w:rsidRPr="00C70426">
        <w:rPr>
          <w:rFonts w:ascii="Times New Roman" w:hAnsi="Times New Roman"/>
        </w:rPr>
        <w:t>When will the capacity-building activities occur?</w:t>
      </w:r>
    </w:p>
    <w:p w14:paraId="1B9A8521" w14:textId="77777777" w:rsidR="00A168AF" w:rsidRDefault="00A168AF" w:rsidP="00A168AF">
      <w:pPr>
        <w:spacing w:after="120"/>
        <w:rPr>
          <w:b/>
          <w:color w:val="2F5496" w:themeColor="accent1" w:themeShade="BF"/>
          <w:sz w:val="28"/>
          <w:szCs w:val="24"/>
        </w:rPr>
      </w:pPr>
    </w:p>
    <w:p w14:paraId="7A6B10AE" w14:textId="3F25969F" w:rsidR="00A168AF" w:rsidRPr="007402C9" w:rsidRDefault="00A168AF" w:rsidP="00A168AF">
      <w:pPr>
        <w:spacing w:after="120"/>
        <w:rPr>
          <w:b/>
          <w:color w:val="365F91"/>
        </w:rPr>
      </w:pPr>
      <w:r w:rsidRPr="007402C9">
        <w:rPr>
          <w:b/>
          <w:color w:val="365F91"/>
          <w:sz w:val="28"/>
          <w:szCs w:val="24"/>
        </w:rPr>
        <w:t>Communications Plan</w:t>
      </w:r>
      <w:r w:rsidRPr="007402C9">
        <w:rPr>
          <w:b/>
          <w:color w:val="365F91"/>
        </w:rPr>
        <w:t xml:space="preserve"> </w:t>
      </w:r>
    </w:p>
    <w:p w14:paraId="786BD147" w14:textId="77777777" w:rsidR="00A168AF" w:rsidRDefault="00A168AF" w:rsidP="00A168AF">
      <w:pPr>
        <w:ind w:left="14" w:right="-14"/>
        <w:rPr>
          <w:i/>
          <w:color w:val="231F20"/>
        </w:rPr>
      </w:pPr>
      <w:r>
        <w:rPr>
          <w:i/>
          <w:color w:val="231F20"/>
        </w:rPr>
        <w:t>This section provides guidance about how information on the strategic evaluation planning process and results will be shared.</w:t>
      </w:r>
    </w:p>
    <w:p w14:paraId="5B488A8D" w14:textId="77777777" w:rsidR="00A168AF" w:rsidRDefault="00A168AF" w:rsidP="00A168AF">
      <w:pPr>
        <w:ind w:left="14" w:right="-14"/>
        <w:rPr>
          <w:i/>
          <w:color w:val="231F20"/>
        </w:rPr>
      </w:pPr>
    </w:p>
    <w:p w14:paraId="08F82382" w14:textId="77777777" w:rsidR="00A168AF" w:rsidRDefault="00A168AF" w:rsidP="00A168AF">
      <w:pPr>
        <w:rPr>
          <w:b/>
          <w:bCs/>
          <w:noProof/>
        </w:rPr>
      </w:pPr>
      <w:r w:rsidRPr="007521EB">
        <w:rPr>
          <w:b/>
          <w:bCs/>
          <w:noProof/>
        </w:rPr>
        <w:t xml:space="preserve">Communicating </w:t>
      </w:r>
    </w:p>
    <w:p w14:paraId="3276F55D"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t>What information about the strategic evaluation planning process will you share? For what purposes?</w:t>
      </w:r>
    </w:p>
    <w:p w14:paraId="18AFC109"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lastRenderedPageBreak/>
        <w:t>How often will you share information about planning and implementation?</w:t>
      </w:r>
    </w:p>
    <w:p w14:paraId="298D3E5A"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t>With whom will you share the information?</w:t>
      </w:r>
    </w:p>
    <w:p w14:paraId="2A9DD27F"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t>What formats</w:t>
      </w:r>
      <w:r>
        <w:rPr>
          <w:rFonts w:ascii="Times New Roman" w:hAnsi="Times New Roman"/>
        </w:rPr>
        <w:t xml:space="preserve"> and </w:t>
      </w:r>
      <w:r w:rsidRPr="007521EB">
        <w:rPr>
          <w:rFonts w:ascii="Times New Roman" w:hAnsi="Times New Roman"/>
        </w:rPr>
        <w:t>methods (e.g., in-person meetings, emails, newsletters) will you use to share information?</w:t>
      </w:r>
    </w:p>
    <w:p w14:paraId="03A116C6"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t>Who is responsible for information sharing?</w:t>
      </w:r>
    </w:p>
    <w:p w14:paraId="55F36C17" w14:textId="77777777" w:rsidR="00A168AF" w:rsidRDefault="00A168AF" w:rsidP="00A168AF">
      <w:pPr>
        <w:pStyle w:val="ListParagraph"/>
        <w:numPr>
          <w:ilvl w:val="0"/>
          <w:numId w:val="1"/>
        </w:numPr>
        <w:spacing w:before="120"/>
        <w:contextualSpacing w:val="0"/>
      </w:pPr>
      <w:r w:rsidRPr="007521EB">
        <w:rPr>
          <w:rFonts w:ascii="Times New Roman" w:hAnsi="Times New Roman"/>
        </w:rPr>
        <w:t>How will you summarize and share the results of the overall process?</w:t>
      </w:r>
    </w:p>
    <w:p w14:paraId="7686971A" w14:textId="77777777" w:rsidR="00A168AF" w:rsidRDefault="00A168AF" w:rsidP="00A168AF">
      <w:pPr>
        <w:spacing w:after="120"/>
      </w:pPr>
    </w:p>
    <w:p w14:paraId="245FBE1A" w14:textId="77777777" w:rsidR="00A168AF" w:rsidRDefault="00A168AF" w:rsidP="00A168AF">
      <w:pPr>
        <w:pStyle w:val="Heading3"/>
        <w:jc w:val="left"/>
      </w:pPr>
      <w:bookmarkStart w:id="11" w:name="_Toc47415305"/>
      <w:bookmarkStart w:id="12" w:name="_Toc47415806"/>
      <w:r w:rsidRPr="00053ECB">
        <w:t>Table D.</w:t>
      </w:r>
      <w:r>
        <w:t>6</w:t>
      </w:r>
      <w:r w:rsidRPr="00053ECB">
        <w:t xml:space="preserve"> </w:t>
      </w:r>
      <w:r>
        <w:t>Communications Plan Summary Matrix</w:t>
      </w:r>
      <w:bookmarkEnd w:id="11"/>
      <w:bookmarkEnd w:id="12"/>
    </w:p>
    <w:tbl>
      <w:tblPr>
        <w:tblStyle w:val="TableGrid"/>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558"/>
        <w:gridCol w:w="1558"/>
        <w:gridCol w:w="1558"/>
        <w:gridCol w:w="1558"/>
        <w:gridCol w:w="1559"/>
        <w:gridCol w:w="1559"/>
      </w:tblGrid>
      <w:tr w:rsidR="00A168AF" w:rsidRPr="007521EB" w14:paraId="4E40DDA9" w14:textId="77777777" w:rsidTr="00B36E93">
        <w:tc>
          <w:tcPr>
            <w:tcW w:w="1558" w:type="dxa"/>
            <w:tcBorders>
              <w:top w:val="single" w:sz="4" w:space="0" w:color="365F91"/>
              <w:left w:val="single" w:sz="4" w:space="0" w:color="365F91"/>
              <w:bottom w:val="single" w:sz="4" w:space="0" w:color="365F91"/>
              <w:right w:val="single" w:sz="4" w:space="0" w:color="FFFFFF" w:themeColor="background1"/>
            </w:tcBorders>
            <w:shd w:val="clear" w:color="auto" w:fill="2F5496" w:themeFill="accent1" w:themeFillShade="BF"/>
          </w:tcPr>
          <w:p w14:paraId="080CB674" w14:textId="77777777" w:rsidR="00A168AF" w:rsidRPr="007521EB" w:rsidRDefault="00A168AF" w:rsidP="00B36E93">
            <w:pPr>
              <w:spacing w:after="60"/>
              <w:rPr>
                <w:rFonts w:ascii="Arial" w:hAnsi="Arial" w:cs="Arial"/>
                <w:b/>
                <w:bCs/>
                <w:color w:val="FFFFFF" w:themeColor="background1"/>
                <w:sz w:val="20"/>
                <w:szCs w:val="20"/>
              </w:rPr>
            </w:pPr>
            <w:r w:rsidRPr="007521EB">
              <w:rPr>
                <w:rFonts w:ascii="Arial" w:hAnsi="Arial" w:cs="Arial"/>
                <w:b/>
                <w:bCs/>
                <w:color w:val="FFFFFF" w:themeColor="background1"/>
                <w:sz w:val="20"/>
                <w:szCs w:val="20"/>
              </w:rPr>
              <w:t>Information and Purpose</w:t>
            </w:r>
          </w:p>
        </w:tc>
        <w:tc>
          <w:tcPr>
            <w:tcW w:w="1558" w:type="dxa"/>
            <w:tcBorders>
              <w:top w:val="single" w:sz="4" w:space="0" w:color="365F9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tcPr>
          <w:p w14:paraId="6AC02CCC" w14:textId="77777777" w:rsidR="00A168AF" w:rsidRPr="007521EB" w:rsidRDefault="00A168AF" w:rsidP="00B36E93">
            <w:pPr>
              <w:spacing w:after="60"/>
              <w:rPr>
                <w:rFonts w:ascii="Arial" w:hAnsi="Arial" w:cs="Arial"/>
                <w:b/>
                <w:bCs/>
                <w:color w:val="FFFFFF" w:themeColor="background1"/>
                <w:sz w:val="20"/>
                <w:szCs w:val="20"/>
              </w:rPr>
            </w:pPr>
            <w:r w:rsidRPr="007521EB">
              <w:rPr>
                <w:rFonts w:ascii="Arial" w:hAnsi="Arial" w:cs="Arial"/>
                <w:b/>
                <w:bCs/>
                <w:color w:val="FFFFFF" w:themeColor="background1"/>
                <w:sz w:val="20"/>
                <w:szCs w:val="20"/>
              </w:rPr>
              <w:t>Audience(s)</w:t>
            </w:r>
          </w:p>
        </w:tc>
        <w:tc>
          <w:tcPr>
            <w:tcW w:w="1558" w:type="dxa"/>
            <w:tcBorders>
              <w:top w:val="single" w:sz="4" w:space="0" w:color="365F9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tcPr>
          <w:p w14:paraId="698371D6" w14:textId="77777777" w:rsidR="00A168AF" w:rsidRPr="007521EB" w:rsidRDefault="00A168AF" w:rsidP="00B36E93">
            <w:pPr>
              <w:spacing w:after="60"/>
              <w:rPr>
                <w:rFonts w:ascii="Arial" w:hAnsi="Arial" w:cs="Arial"/>
                <w:b/>
                <w:bCs/>
                <w:color w:val="FFFFFF" w:themeColor="background1"/>
                <w:sz w:val="20"/>
                <w:szCs w:val="20"/>
              </w:rPr>
            </w:pPr>
            <w:r w:rsidRPr="007521EB">
              <w:rPr>
                <w:rFonts w:ascii="Arial" w:hAnsi="Arial" w:cs="Arial"/>
                <w:b/>
                <w:bCs/>
                <w:color w:val="FFFFFF" w:themeColor="background1"/>
                <w:sz w:val="20"/>
                <w:szCs w:val="20"/>
              </w:rPr>
              <w:t>Possible Formats</w:t>
            </w:r>
          </w:p>
        </w:tc>
        <w:tc>
          <w:tcPr>
            <w:tcW w:w="1558" w:type="dxa"/>
            <w:tcBorders>
              <w:top w:val="single" w:sz="4" w:space="0" w:color="365F9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tcPr>
          <w:p w14:paraId="72B315E0" w14:textId="77777777" w:rsidR="00A168AF" w:rsidRPr="007521EB" w:rsidRDefault="00A168AF" w:rsidP="00B36E93">
            <w:pPr>
              <w:spacing w:after="60"/>
              <w:rPr>
                <w:rFonts w:ascii="Arial" w:hAnsi="Arial" w:cs="Arial"/>
                <w:b/>
                <w:bCs/>
                <w:color w:val="FFFFFF" w:themeColor="background1"/>
                <w:sz w:val="20"/>
                <w:szCs w:val="20"/>
              </w:rPr>
            </w:pPr>
            <w:r w:rsidRPr="007521EB">
              <w:rPr>
                <w:rFonts w:ascii="Arial" w:hAnsi="Arial" w:cs="Arial"/>
                <w:b/>
                <w:bCs/>
                <w:color w:val="FFFFFF" w:themeColor="background1"/>
                <w:sz w:val="20"/>
                <w:szCs w:val="20"/>
              </w:rPr>
              <w:t>Possible M</w:t>
            </w:r>
            <w:r>
              <w:rPr>
                <w:rFonts w:ascii="Arial" w:hAnsi="Arial" w:cs="Arial"/>
                <w:b/>
                <w:bCs/>
                <w:color w:val="FFFFFF" w:themeColor="background1"/>
                <w:sz w:val="20"/>
                <w:szCs w:val="20"/>
              </w:rPr>
              <w:t>essengers</w:t>
            </w:r>
          </w:p>
        </w:tc>
        <w:tc>
          <w:tcPr>
            <w:tcW w:w="1559" w:type="dxa"/>
            <w:tcBorders>
              <w:top w:val="single" w:sz="4" w:space="0" w:color="365F9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tcPr>
          <w:p w14:paraId="5B5B2B3C" w14:textId="77777777" w:rsidR="00A168AF" w:rsidRPr="007521EB" w:rsidRDefault="00A168AF" w:rsidP="00B36E93">
            <w:pPr>
              <w:spacing w:after="60"/>
              <w:rPr>
                <w:rFonts w:ascii="Arial" w:hAnsi="Arial" w:cs="Arial"/>
                <w:b/>
                <w:bCs/>
                <w:color w:val="FFFFFF" w:themeColor="background1"/>
                <w:sz w:val="20"/>
                <w:szCs w:val="20"/>
              </w:rPr>
            </w:pPr>
            <w:r w:rsidRPr="007521EB">
              <w:rPr>
                <w:rFonts w:ascii="Arial" w:hAnsi="Arial" w:cs="Arial"/>
                <w:b/>
                <w:bCs/>
                <w:color w:val="FFFFFF" w:themeColor="background1"/>
                <w:sz w:val="20"/>
                <w:szCs w:val="20"/>
              </w:rPr>
              <w:t>Timing</w:t>
            </w:r>
          </w:p>
        </w:tc>
        <w:tc>
          <w:tcPr>
            <w:tcW w:w="1559" w:type="dxa"/>
            <w:tcBorders>
              <w:top w:val="single" w:sz="4" w:space="0" w:color="365F91"/>
              <w:left w:val="single" w:sz="4" w:space="0" w:color="FFFFFF" w:themeColor="background1"/>
              <w:bottom w:val="single" w:sz="4" w:space="0" w:color="365F91"/>
              <w:right w:val="single" w:sz="4" w:space="0" w:color="365F91"/>
            </w:tcBorders>
            <w:shd w:val="clear" w:color="auto" w:fill="2F5496" w:themeFill="accent1" w:themeFillShade="BF"/>
          </w:tcPr>
          <w:p w14:paraId="5396762F" w14:textId="77777777" w:rsidR="00A168AF" w:rsidRPr="007521EB" w:rsidRDefault="00A168AF" w:rsidP="00B36E93">
            <w:pPr>
              <w:spacing w:after="60"/>
              <w:rPr>
                <w:rFonts w:ascii="Arial" w:hAnsi="Arial" w:cs="Arial"/>
                <w:b/>
                <w:bCs/>
                <w:color w:val="FFFFFF" w:themeColor="background1"/>
                <w:sz w:val="20"/>
                <w:szCs w:val="20"/>
              </w:rPr>
            </w:pPr>
            <w:r w:rsidRPr="007521EB">
              <w:rPr>
                <w:rFonts w:ascii="Arial" w:hAnsi="Arial" w:cs="Arial"/>
                <w:b/>
                <w:bCs/>
                <w:color w:val="FFFFFF" w:themeColor="background1"/>
                <w:sz w:val="20"/>
                <w:szCs w:val="20"/>
              </w:rPr>
              <w:t>Person Responsible</w:t>
            </w:r>
          </w:p>
        </w:tc>
      </w:tr>
      <w:tr w:rsidR="00A168AF" w:rsidRPr="007521EB" w14:paraId="5C213F69" w14:textId="77777777" w:rsidTr="00B36E93">
        <w:trPr>
          <w:trHeight w:val="179"/>
        </w:trPr>
        <w:tc>
          <w:tcPr>
            <w:tcW w:w="1558" w:type="dxa"/>
            <w:tcBorders>
              <w:top w:val="single" w:sz="4" w:space="0" w:color="365F91"/>
            </w:tcBorders>
          </w:tcPr>
          <w:p w14:paraId="29848E83" w14:textId="77777777" w:rsidR="00A168AF" w:rsidRPr="007521EB" w:rsidRDefault="00A168AF" w:rsidP="00B36E93">
            <w:pPr>
              <w:rPr>
                <w:rFonts w:ascii="Arial" w:hAnsi="Arial" w:cs="Arial"/>
                <w:sz w:val="20"/>
                <w:szCs w:val="20"/>
              </w:rPr>
            </w:pPr>
          </w:p>
        </w:tc>
        <w:tc>
          <w:tcPr>
            <w:tcW w:w="1558" w:type="dxa"/>
            <w:tcBorders>
              <w:top w:val="single" w:sz="4" w:space="0" w:color="FFFFFF" w:themeColor="background1"/>
            </w:tcBorders>
          </w:tcPr>
          <w:p w14:paraId="5D5C0391" w14:textId="77777777" w:rsidR="00A168AF" w:rsidRPr="007521EB" w:rsidRDefault="00A168AF" w:rsidP="00B36E93">
            <w:pPr>
              <w:rPr>
                <w:rFonts w:ascii="Arial" w:hAnsi="Arial" w:cs="Arial"/>
                <w:sz w:val="20"/>
                <w:szCs w:val="20"/>
              </w:rPr>
            </w:pPr>
          </w:p>
        </w:tc>
        <w:tc>
          <w:tcPr>
            <w:tcW w:w="1558" w:type="dxa"/>
            <w:tcBorders>
              <w:top w:val="single" w:sz="4" w:space="0" w:color="FFFFFF" w:themeColor="background1"/>
            </w:tcBorders>
          </w:tcPr>
          <w:p w14:paraId="2E01B28F" w14:textId="77777777" w:rsidR="00A168AF" w:rsidRPr="007521EB" w:rsidRDefault="00A168AF" w:rsidP="00B36E93">
            <w:pPr>
              <w:rPr>
                <w:rFonts w:ascii="Arial" w:hAnsi="Arial" w:cs="Arial"/>
                <w:sz w:val="20"/>
                <w:szCs w:val="20"/>
              </w:rPr>
            </w:pPr>
          </w:p>
        </w:tc>
        <w:tc>
          <w:tcPr>
            <w:tcW w:w="1558" w:type="dxa"/>
            <w:tcBorders>
              <w:top w:val="single" w:sz="4" w:space="0" w:color="FFFFFF" w:themeColor="background1"/>
            </w:tcBorders>
          </w:tcPr>
          <w:p w14:paraId="122BEC79" w14:textId="77777777" w:rsidR="00A168AF" w:rsidRPr="007521EB" w:rsidRDefault="00A168AF" w:rsidP="00B36E93">
            <w:pPr>
              <w:rPr>
                <w:rFonts w:ascii="Arial" w:hAnsi="Arial" w:cs="Arial"/>
                <w:sz w:val="20"/>
                <w:szCs w:val="20"/>
              </w:rPr>
            </w:pPr>
          </w:p>
        </w:tc>
        <w:tc>
          <w:tcPr>
            <w:tcW w:w="1559" w:type="dxa"/>
            <w:tcBorders>
              <w:top w:val="single" w:sz="4" w:space="0" w:color="FFFFFF" w:themeColor="background1"/>
            </w:tcBorders>
          </w:tcPr>
          <w:p w14:paraId="3A1B8D3D" w14:textId="77777777" w:rsidR="00A168AF" w:rsidRDefault="00A168AF" w:rsidP="00B36E93">
            <w:pPr>
              <w:rPr>
                <w:rFonts w:ascii="Arial" w:hAnsi="Arial" w:cs="Arial"/>
                <w:sz w:val="20"/>
                <w:szCs w:val="20"/>
              </w:rPr>
            </w:pPr>
          </w:p>
          <w:p w14:paraId="4E06283D" w14:textId="77777777" w:rsidR="00A168AF" w:rsidRPr="007521EB" w:rsidRDefault="00A168AF" w:rsidP="00B36E93">
            <w:pPr>
              <w:rPr>
                <w:rFonts w:ascii="Arial" w:hAnsi="Arial" w:cs="Arial"/>
                <w:sz w:val="20"/>
                <w:szCs w:val="20"/>
              </w:rPr>
            </w:pPr>
          </w:p>
        </w:tc>
        <w:tc>
          <w:tcPr>
            <w:tcW w:w="1559" w:type="dxa"/>
            <w:tcBorders>
              <w:top w:val="single" w:sz="4" w:space="0" w:color="365F91"/>
            </w:tcBorders>
          </w:tcPr>
          <w:p w14:paraId="5D428626" w14:textId="77777777" w:rsidR="00A168AF" w:rsidRPr="007521EB" w:rsidRDefault="00A168AF" w:rsidP="00B36E93">
            <w:pPr>
              <w:rPr>
                <w:rFonts w:ascii="Arial" w:hAnsi="Arial" w:cs="Arial"/>
                <w:sz w:val="20"/>
                <w:szCs w:val="20"/>
              </w:rPr>
            </w:pPr>
          </w:p>
        </w:tc>
      </w:tr>
      <w:tr w:rsidR="00A168AF" w:rsidRPr="007521EB" w14:paraId="33C681C8" w14:textId="77777777" w:rsidTr="00B36E93">
        <w:tc>
          <w:tcPr>
            <w:tcW w:w="1558" w:type="dxa"/>
          </w:tcPr>
          <w:p w14:paraId="028A96A9" w14:textId="77777777" w:rsidR="00A168AF" w:rsidRPr="007521EB" w:rsidRDefault="00A168AF" w:rsidP="00B36E93">
            <w:pPr>
              <w:rPr>
                <w:rFonts w:ascii="Arial" w:hAnsi="Arial" w:cs="Arial"/>
                <w:sz w:val="20"/>
                <w:szCs w:val="20"/>
              </w:rPr>
            </w:pPr>
          </w:p>
        </w:tc>
        <w:tc>
          <w:tcPr>
            <w:tcW w:w="1558" w:type="dxa"/>
          </w:tcPr>
          <w:p w14:paraId="19C27A02" w14:textId="77777777" w:rsidR="00A168AF" w:rsidRPr="007521EB" w:rsidRDefault="00A168AF" w:rsidP="00B36E93">
            <w:pPr>
              <w:rPr>
                <w:rFonts w:ascii="Arial" w:hAnsi="Arial" w:cs="Arial"/>
                <w:sz w:val="20"/>
                <w:szCs w:val="20"/>
              </w:rPr>
            </w:pPr>
          </w:p>
        </w:tc>
        <w:tc>
          <w:tcPr>
            <w:tcW w:w="1558" w:type="dxa"/>
          </w:tcPr>
          <w:p w14:paraId="54CF6370" w14:textId="77777777" w:rsidR="00A168AF" w:rsidRPr="007521EB" w:rsidRDefault="00A168AF" w:rsidP="00B36E93">
            <w:pPr>
              <w:rPr>
                <w:rFonts w:ascii="Arial" w:hAnsi="Arial" w:cs="Arial"/>
                <w:sz w:val="20"/>
                <w:szCs w:val="20"/>
              </w:rPr>
            </w:pPr>
          </w:p>
        </w:tc>
        <w:tc>
          <w:tcPr>
            <w:tcW w:w="1558" w:type="dxa"/>
          </w:tcPr>
          <w:p w14:paraId="33269FD2" w14:textId="77777777" w:rsidR="00A168AF" w:rsidRDefault="00A168AF" w:rsidP="00B36E93">
            <w:pPr>
              <w:rPr>
                <w:rFonts w:ascii="Arial" w:hAnsi="Arial" w:cs="Arial"/>
                <w:sz w:val="20"/>
                <w:szCs w:val="20"/>
              </w:rPr>
            </w:pPr>
          </w:p>
          <w:p w14:paraId="6BCE16D9" w14:textId="77777777" w:rsidR="00A168AF" w:rsidRPr="007521EB" w:rsidRDefault="00A168AF" w:rsidP="00B36E93">
            <w:pPr>
              <w:rPr>
                <w:rFonts w:ascii="Arial" w:hAnsi="Arial" w:cs="Arial"/>
                <w:sz w:val="20"/>
                <w:szCs w:val="20"/>
              </w:rPr>
            </w:pPr>
          </w:p>
        </w:tc>
        <w:tc>
          <w:tcPr>
            <w:tcW w:w="1559" w:type="dxa"/>
          </w:tcPr>
          <w:p w14:paraId="5C4F81AF" w14:textId="77777777" w:rsidR="00A168AF" w:rsidRPr="007521EB" w:rsidRDefault="00A168AF" w:rsidP="00B36E93">
            <w:pPr>
              <w:rPr>
                <w:rFonts w:ascii="Arial" w:hAnsi="Arial" w:cs="Arial"/>
                <w:sz w:val="20"/>
                <w:szCs w:val="20"/>
              </w:rPr>
            </w:pPr>
          </w:p>
        </w:tc>
        <w:tc>
          <w:tcPr>
            <w:tcW w:w="1559" w:type="dxa"/>
          </w:tcPr>
          <w:p w14:paraId="712F0457" w14:textId="77777777" w:rsidR="00A168AF" w:rsidRPr="007521EB" w:rsidRDefault="00A168AF" w:rsidP="00B36E93">
            <w:pPr>
              <w:rPr>
                <w:rFonts w:ascii="Arial" w:hAnsi="Arial" w:cs="Arial"/>
                <w:sz w:val="20"/>
                <w:szCs w:val="20"/>
              </w:rPr>
            </w:pPr>
          </w:p>
        </w:tc>
      </w:tr>
    </w:tbl>
    <w:p w14:paraId="616D9904" w14:textId="77777777" w:rsidR="00A168AF" w:rsidRDefault="00A168AF" w:rsidP="00A168AF"/>
    <w:p w14:paraId="4494139B" w14:textId="77777777" w:rsidR="00A168AF" w:rsidRPr="007402C9" w:rsidRDefault="00A168AF" w:rsidP="00A168AF">
      <w:pPr>
        <w:spacing w:after="120"/>
        <w:rPr>
          <w:b/>
          <w:color w:val="365F91"/>
          <w:sz w:val="28"/>
          <w:szCs w:val="24"/>
        </w:rPr>
      </w:pPr>
      <w:r w:rsidRPr="007402C9">
        <w:rPr>
          <w:b/>
          <w:color w:val="365F91"/>
          <w:sz w:val="28"/>
          <w:szCs w:val="24"/>
        </w:rPr>
        <w:t xml:space="preserve">Wrapping Up </w:t>
      </w:r>
    </w:p>
    <w:p w14:paraId="7FC10363" w14:textId="77777777" w:rsidR="00A168AF" w:rsidRPr="007521EB" w:rsidRDefault="00A168AF" w:rsidP="00A168AF">
      <w:pPr>
        <w:rPr>
          <w:i/>
          <w:iCs/>
        </w:rPr>
      </w:pPr>
      <w:r w:rsidRPr="007521EB">
        <w:rPr>
          <w:i/>
          <w:iCs/>
        </w:rPr>
        <w:t>This section provides guidance on closing out the evaluation activities at the end of the cooperative agreement.</w:t>
      </w:r>
    </w:p>
    <w:p w14:paraId="2AABE441"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t xml:space="preserve">At the end of the cooperative agreement, how will you acknowledge the contributions of </w:t>
      </w:r>
      <w:r>
        <w:rPr>
          <w:rFonts w:ascii="Times New Roman" w:hAnsi="Times New Roman"/>
        </w:rPr>
        <w:t xml:space="preserve">strategic evaluation </w:t>
      </w:r>
      <w:r w:rsidRPr="007521EB">
        <w:rPr>
          <w:rFonts w:ascii="Times New Roman" w:hAnsi="Times New Roman"/>
        </w:rPr>
        <w:t>planning team members and others who contributed to the successful implementation of the</w:t>
      </w:r>
      <w:r w:rsidRPr="00F51447">
        <w:rPr>
          <w:rFonts w:ascii="Times New Roman" w:hAnsi="Times New Roman"/>
        </w:rPr>
        <w:t xml:space="preserve"> </w:t>
      </w:r>
      <w:r w:rsidRPr="007521EB">
        <w:rPr>
          <w:rFonts w:ascii="Times New Roman" w:hAnsi="Times New Roman"/>
        </w:rPr>
        <w:t>plan?</w:t>
      </w:r>
    </w:p>
    <w:p w14:paraId="1F604BAF" w14:textId="77777777" w:rsidR="00A168AF" w:rsidRPr="007521EB" w:rsidRDefault="00A168AF" w:rsidP="00A168AF">
      <w:pPr>
        <w:pStyle w:val="ListParagraph"/>
        <w:numPr>
          <w:ilvl w:val="0"/>
          <w:numId w:val="1"/>
        </w:numPr>
        <w:spacing w:before="120"/>
        <w:contextualSpacing w:val="0"/>
        <w:rPr>
          <w:rFonts w:ascii="Times New Roman" w:hAnsi="Times New Roman"/>
        </w:rPr>
      </w:pPr>
      <w:r w:rsidRPr="007521EB">
        <w:rPr>
          <w:rFonts w:ascii="Times New Roman" w:hAnsi="Times New Roman"/>
        </w:rPr>
        <w:t xml:space="preserve">How will you document evaluation lessons learned </w:t>
      </w:r>
      <w:r>
        <w:rPr>
          <w:rFonts w:ascii="Times New Roman" w:hAnsi="Times New Roman"/>
        </w:rPr>
        <w:t>while</w:t>
      </w:r>
      <w:r w:rsidRPr="007521EB">
        <w:rPr>
          <w:rFonts w:ascii="Times New Roman" w:hAnsi="Times New Roman"/>
        </w:rPr>
        <w:t xml:space="preserve"> implementing the strategic evaluation plan?</w:t>
      </w:r>
    </w:p>
    <w:p w14:paraId="4C4449A5" w14:textId="77777777" w:rsidR="00A168AF" w:rsidRDefault="00A168AF" w:rsidP="00A168AF"/>
    <w:p w14:paraId="51391EE4" w14:textId="01E8B254" w:rsidR="00A168AF" w:rsidRDefault="00A168AF" w:rsidP="00A168AF">
      <w:pPr>
        <w:rPr>
          <w:i/>
          <w:iCs/>
        </w:rPr>
      </w:pPr>
      <w:r w:rsidRPr="007521EB">
        <w:rPr>
          <w:i/>
          <w:iCs/>
        </w:rPr>
        <w:t xml:space="preserve">This </w:t>
      </w:r>
      <w:r>
        <w:rPr>
          <w:i/>
          <w:iCs/>
        </w:rPr>
        <w:t xml:space="preserve">strategic </w:t>
      </w:r>
      <w:r w:rsidRPr="007521EB">
        <w:rPr>
          <w:i/>
          <w:iCs/>
        </w:rPr>
        <w:t>evaluation plan template can also serve as</w:t>
      </w:r>
      <w:r>
        <w:rPr>
          <w:i/>
          <w:iCs/>
        </w:rPr>
        <w:t xml:space="preserve"> a</w:t>
      </w:r>
      <w:r w:rsidRPr="007521EB">
        <w:rPr>
          <w:i/>
          <w:iCs/>
        </w:rPr>
        <w:t xml:space="preserve"> tool to document revisions to your strategic evaluation plan. Inserting the following brief checklist after each section may help with this process.</w:t>
      </w:r>
      <w:r>
        <w:rPr>
          <w:noProof/>
        </w:rPr>
        <mc:AlternateContent>
          <mc:Choice Requires="wps">
            <w:drawing>
              <wp:anchor distT="0" distB="0" distL="114300" distR="114300" simplePos="0" relativeHeight="251668480" behindDoc="1" locked="0" layoutInCell="1" allowOverlap="1" wp14:anchorId="4BFA6F41" wp14:editId="618AF5B1">
                <wp:simplePos x="0" y="0"/>
                <wp:positionH relativeFrom="page">
                  <wp:posOffset>1146175</wp:posOffset>
                </wp:positionH>
                <wp:positionV relativeFrom="page">
                  <wp:posOffset>8132787</wp:posOffset>
                </wp:positionV>
                <wp:extent cx="5313145" cy="702644"/>
                <wp:effectExtent l="0" t="0" r="8255" b="8890"/>
                <wp:wrapNone/>
                <wp:docPr id="41"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13145" cy="702644"/>
                        </a:xfrm>
                        <a:prstGeom prst="rect">
                          <a:avLst/>
                        </a:prstGeom>
                        <a:noFill/>
                        <a:ln w="9525">
                          <a:solidFill>
                            <a:srgbClr val="365F91"/>
                          </a:solidFill>
                          <a:miter lim="800000"/>
                          <a:headEnd/>
                          <a:tailEnd/>
                        </a:ln>
                        <a:extLst>
                          <a:ext uri="{909E8E84-426E-40DD-AFC4-6F175D3DCCD1}">
                            <a14:hiddenFill xmlns:a14="http://schemas.microsoft.com/office/drawing/2010/main">
                              <a:solidFill>
                                <a:srgbClr val="FFFFFF"/>
                              </a:solidFill>
                            </a14:hiddenFill>
                          </a:ext>
                        </a:extLst>
                      </wps:spPr>
                      <wps:txbx>
                        <w:txbxContent>
                          <w:p w14:paraId="285B7698" w14:textId="77777777" w:rsidR="00A168AF" w:rsidRPr="007521EB" w:rsidRDefault="00A168AF" w:rsidP="00A168AF">
                            <w:pPr>
                              <w:tabs>
                                <w:tab w:val="left" w:pos="1089"/>
                              </w:tabs>
                              <w:spacing w:before="160"/>
                              <w:ind w:left="760"/>
                              <w:rPr>
                                <w:sz w:val="22"/>
                              </w:rPr>
                            </w:pPr>
                            <w:r w:rsidRPr="007521EB">
                              <w:rPr>
                                <w:color w:val="231F20"/>
                                <w:sz w:val="22"/>
                                <w:u w:val="single" w:color="221E1F"/>
                              </w:rPr>
                              <w:t xml:space="preserve"> </w:t>
                            </w:r>
                            <w:r w:rsidRPr="007521EB">
                              <w:rPr>
                                <w:color w:val="231F20"/>
                                <w:sz w:val="22"/>
                                <w:u w:val="single" w:color="221E1F"/>
                              </w:rPr>
                              <w:tab/>
                            </w:r>
                            <w:r w:rsidRPr="007521EB">
                              <w:rPr>
                                <w:color w:val="231F20"/>
                                <w:sz w:val="22"/>
                              </w:rPr>
                              <w:t xml:space="preserve">  Implemented as planned</w:t>
                            </w:r>
                          </w:p>
                          <w:p w14:paraId="57E172B2" w14:textId="77777777" w:rsidR="00A168AF" w:rsidRPr="007521EB" w:rsidRDefault="00A168AF" w:rsidP="00A168AF">
                            <w:pPr>
                              <w:tabs>
                                <w:tab w:val="left" w:pos="1089"/>
                              </w:tabs>
                              <w:spacing w:before="226"/>
                              <w:ind w:left="760"/>
                              <w:rPr>
                                <w:sz w:val="22"/>
                              </w:rPr>
                            </w:pPr>
                            <w:r w:rsidRPr="007521EB">
                              <w:rPr>
                                <w:color w:val="231F20"/>
                                <w:sz w:val="22"/>
                                <w:u w:val="single" w:color="221E1F"/>
                              </w:rPr>
                              <w:t xml:space="preserve"> </w:t>
                            </w:r>
                            <w:r w:rsidRPr="007521EB">
                              <w:rPr>
                                <w:color w:val="231F20"/>
                                <w:sz w:val="22"/>
                                <w:u w:val="single" w:color="221E1F"/>
                              </w:rPr>
                              <w:tab/>
                            </w:r>
                            <w:r w:rsidRPr="007521EB">
                              <w:rPr>
                                <w:color w:val="231F20"/>
                                <w:sz w:val="22"/>
                              </w:rPr>
                              <w:t xml:space="preserve">  Changes made (describe changes as well as the rationale for</w:t>
                            </w:r>
                            <w:r w:rsidRPr="007521EB">
                              <w:rPr>
                                <w:color w:val="231F20"/>
                                <w:spacing w:val="-1"/>
                                <w:sz w:val="22"/>
                              </w:rPr>
                              <w:t xml:space="preserve"> </w:t>
                            </w:r>
                            <w:r w:rsidRPr="007521EB">
                              <w:rPr>
                                <w:color w:val="231F20"/>
                                <w:sz w:val="22"/>
                              </w:rPr>
                              <w:t>changes)</w:t>
                            </w:r>
                          </w:p>
                          <w:p w14:paraId="7EF9E975" w14:textId="77777777" w:rsidR="00A168AF" w:rsidRDefault="00A168AF" w:rsidP="00A168AF">
                            <w:pPr>
                              <w:pStyle w:val="BodyText"/>
                              <w:spacing w:before="9"/>
                              <w:ind w:left="40"/>
                              <w:rPr>
                                <w:rFonts w:ascii="SoleilB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A6F41" id="_x0000_t202" coordsize="21600,21600" o:spt="202" path="m,l,21600r21600,l21600,xe">
                <v:stroke joinstyle="miter"/>
                <v:path gradientshapeok="t" o:connecttype="rect"/>
              </v:shapetype>
              <v:shape id="Text Box 940" o:spid="_x0000_s1034" type="#_x0000_t202" style="position:absolute;margin-left:90.25pt;margin-top:640.4pt;width:418.35pt;height:55.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" filled="f" strokecolor="#365f91">
                <v:path arrowok="t"/>
                <v:textbox inset="0,0,0,0">
                  <w:txbxContent>
                    <w:p w14:paraId="285B7698" w14:textId="77777777" w:rsidR="00A168AF" w:rsidRPr="007521EB" w:rsidRDefault="00A168AF" w:rsidP="00A168AF">
                      <w:pPr>
                        <w:tabs>
                          <w:tab w:val="left" w:pos="1089"/>
                        </w:tabs>
                        <w:spacing w:before="160"/>
                        <w:ind w:left="760"/>
                        <w:rPr>
                          <w:sz w:val="22"/>
                        </w:rPr>
                      </w:pPr>
                      <w:r w:rsidRPr="007521EB">
                        <w:rPr>
                          <w:color w:val="231F20"/>
                          <w:sz w:val="22"/>
                          <w:u w:val="single" w:color="221E1F"/>
                        </w:rPr>
                        <w:t xml:space="preserve"> </w:t>
                      </w:r>
                      <w:r w:rsidRPr="007521EB">
                        <w:rPr>
                          <w:color w:val="231F20"/>
                          <w:sz w:val="22"/>
                          <w:u w:val="single" w:color="221E1F"/>
                        </w:rPr>
                        <w:tab/>
                      </w:r>
                      <w:r w:rsidRPr="007521EB">
                        <w:rPr>
                          <w:color w:val="231F20"/>
                          <w:sz w:val="22"/>
                        </w:rPr>
                        <w:t xml:space="preserve">  Implemented as planned</w:t>
                      </w:r>
                    </w:p>
                    <w:p w14:paraId="57E172B2" w14:textId="77777777" w:rsidR="00A168AF" w:rsidRPr="007521EB" w:rsidRDefault="00A168AF" w:rsidP="00A168AF">
                      <w:pPr>
                        <w:tabs>
                          <w:tab w:val="left" w:pos="1089"/>
                        </w:tabs>
                        <w:spacing w:before="226"/>
                        <w:ind w:left="760"/>
                        <w:rPr>
                          <w:sz w:val="22"/>
                        </w:rPr>
                      </w:pPr>
                      <w:r w:rsidRPr="007521EB">
                        <w:rPr>
                          <w:color w:val="231F20"/>
                          <w:sz w:val="22"/>
                          <w:u w:val="single" w:color="221E1F"/>
                        </w:rPr>
                        <w:t xml:space="preserve"> </w:t>
                      </w:r>
                      <w:r w:rsidRPr="007521EB">
                        <w:rPr>
                          <w:color w:val="231F20"/>
                          <w:sz w:val="22"/>
                          <w:u w:val="single" w:color="221E1F"/>
                        </w:rPr>
                        <w:tab/>
                      </w:r>
                      <w:r w:rsidRPr="007521EB">
                        <w:rPr>
                          <w:color w:val="231F20"/>
                          <w:sz w:val="22"/>
                        </w:rPr>
                        <w:t xml:space="preserve">  Changes made (describe changes as well as the rationale for</w:t>
                      </w:r>
                      <w:r w:rsidRPr="007521EB">
                        <w:rPr>
                          <w:color w:val="231F20"/>
                          <w:spacing w:val="-1"/>
                          <w:sz w:val="22"/>
                        </w:rPr>
                        <w:t xml:space="preserve"> </w:t>
                      </w:r>
                      <w:r w:rsidRPr="007521EB">
                        <w:rPr>
                          <w:color w:val="231F20"/>
                          <w:sz w:val="22"/>
                        </w:rPr>
                        <w:t>changes)</w:t>
                      </w:r>
                    </w:p>
                    <w:p w14:paraId="7EF9E975" w14:textId="77777777" w:rsidR="00A168AF" w:rsidRDefault="00A168AF" w:rsidP="00A168AF">
                      <w:pPr>
                        <w:pStyle w:val="BodyText"/>
                        <w:spacing w:before="9"/>
                        <w:ind w:left="40"/>
                        <w:rPr>
                          <w:rFonts w:ascii="SoleilBk"/>
                          <w:sz w:val="15"/>
                        </w:rPr>
                      </w:pPr>
                    </w:p>
                  </w:txbxContent>
                </v:textbox>
                <w10:wrap anchorx="page" anchory="page"/>
              </v:shape>
            </w:pict>
          </mc:Fallback>
        </mc:AlternateContent>
      </w:r>
    </w:p>
    <w:sectPr w:rsidR="00A168AF" w:rsidSect="006A68E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6CCEA" w14:textId="77777777" w:rsidR="00A168AF" w:rsidRDefault="00A168AF" w:rsidP="00A168AF">
      <w:r>
        <w:separator/>
      </w:r>
    </w:p>
  </w:endnote>
  <w:endnote w:type="continuationSeparator" w:id="0">
    <w:p w14:paraId="3876B3DC" w14:textId="77777777" w:rsidR="00A168AF" w:rsidRDefault="00A168AF" w:rsidP="00A1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leilBk">
    <w:altName w:val="Calibri"/>
    <w:panose1 w:val="00000000000000000000"/>
    <w:charset w:val="4D"/>
    <w:family w:val="auto"/>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03AA" w14:textId="77777777" w:rsidR="006A68E2" w:rsidRDefault="006A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169713"/>
      <w:docPartObj>
        <w:docPartGallery w:val="Page Numbers (Bottom of Page)"/>
        <w:docPartUnique/>
      </w:docPartObj>
    </w:sdtPr>
    <w:sdtEndPr>
      <w:rPr>
        <w:noProof/>
      </w:rPr>
    </w:sdtEndPr>
    <w:sdtContent>
      <w:p w14:paraId="2CB6063B" w14:textId="1D08469C" w:rsidR="006A68E2" w:rsidRDefault="006A6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26619" w14:textId="77777777" w:rsidR="00A168AF" w:rsidRDefault="00A16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DCA" w14:textId="77777777" w:rsidR="006A68E2" w:rsidRDefault="006A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E273" w14:textId="77777777" w:rsidR="00A168AF" w:rsidRDefault="00A168AF" w:rsidP="00A168AF">
      <w:r>
        <w:separator/>
      </w:r>
    </w:p>
  </w:footnote>
  <w:footnote w:type="continuationSeparator" w:id="0">
    <w:p w14:paraId="58172C6F" w14:textId="77777777" w:rsidR="00A168AF" w:rsidRDefault="00A168AF" w:rsidP="00A1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9C062" w14:textId="77777777" w:rsidR="006A68E2" w:rsidRDefault="006A6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5888" w14:textId="77777777" w:rsidR="006A68E2" w:rsidRDefault="006A6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B3F3E" w14:textId="77777777" w:rsidR="006A68E2" w:rsidRDefault="006A6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2003D"/>
    <w:multiLevelType w:val="multilevel"/>
    <w:tmpl w:val="E3D2A5D4"/>
    <w:styleLink w:val="AppedixHeading"/>
    <w:lvl w:ilvl="0">
      <w:start w:val="1"/>
      <w:numFmt w:val="upperLetter"/>
      <w:pStyle w:val="Heading4"/>
      <w:lvlText w:val="Appendix %1."/>
      <w:lvlJc w:val="left"/>
      <w:pPr>
        <w:tabs>
          <w:tab w:val="num" w:pos="0"/>
        </w:tabs>
        <w:ind w:left="360" w:hanging="360"/>
      </w:pPr>
      <w:rPr>
        <w:rFonts w:ascii="Times New Roman" w:hAnsi="Times New Roman" w:hint="default"/>
        <w:b/>
        <w:color w:val="2F5496" w:themeColor="accent1" w:themeShade="B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81351CB"/>
    <w:multiLevelType w:val="hybridMultilevel"/>
    <w:tmpl w:val="EA2C1968"/>
    <w:lvl w:ilvl="0" w:tplc="CB9C995A">
      <w:start w:val="1"/>
      <w:numFmt w:val="bullet"/>
      <w:lvlText w:val=""/>
      <w:lvlJc w:val="left"/>
      <w:pPr>
        <w:ind w:left="720" w:hanging="360"/>
      </w:pPr>
      <w:rPr>
        <w:rFonts w:ascii="Symbol" w:hAnsi="Symbol" w:hint="default"/>
        <w:color w:val="365F91"/>
      </w:rPr>
    </w:lvl>
    <w:lvl w:ilvl="1" w:tplc="8DCEBCA0">
      <w:start w:val="1"/>
      <w:numFmt w:val="bullet"/>
      <w:lvlText w:val="o"/>
      <w:lvlJc w:val="left"/>
      <w:pPr>
        <w:ind w:left="720" w:hanging="360"/>
      </w:pPr>
      <w:rPr>
        <w:rFonts w:ascii="Courier New" w:hAnsi="Courier New" w:hint="default"/>
        <w:color w:val="365F9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upperLetter"/>
        <w:pStyle w:val="Heading4"/>
        <w:lvlText w:val="Appendix %1."/>
        <w:lvlJc w:val="left"/>
        <w:pPr>
          <w:tabs>
            <w:tab w:val="num" w:pos="1890"/>
          </w:tabs>
          <w:ind w:left="225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AF"/>
    <w:rsid w:val="00296B3B"/>
    <w:rsid w:val="005B118D"/>
    <w:rsid w:val="006A68E2"/>
    <w:rsid w:val="00A134D1"/>
    <w:rsid w:val="00A168A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6C5B0"/>
  <w15:chartTrackingRefBased/>
  <w15:docId w15:val="{2E47D5A4-E49A-4938-82A1-392A5439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A168AF"/>
    <w:pPr>
      <w:autoSpaceDE w:val="0"/>
      <w:autoSpaceDN w:val="0"/>
      <w:spacing w:after="0" w:line="240" w:lineRule="auto"/>
    </w:pPr>
    <w:rPr>
      <w:rFonts w:ascii="Times New Roman" w:eastAsia="Times New Roman" w:hAnsi="Times New Roman" w:cs="Times New Roman"/>
      <w:sz w:val="24"/>
      <w:lang w:bidi="en-US"/>
    </w:rPr>
  </w:style>
  <w:style w:type="paragraph" w:styleId="Heading3">
    <w:name w:val="heading 3"/>
    <w:aliases w:val="Table &amp; Figure Headings"/>
    <w:basedOn w:val="Normal"/>
    <w:next w:val="Normal"/>
    <w:link w:val="Heading3Char"/>
    <w:uiPriority w:val="9"/>
    <w:unhideWhenUsed/>
    <w:qFormat/>
    <w:rsid w:val="00A168AF"/>
    <w:pPr>
      <w:keepNext/>
      <w:keepLines/>
      <w:spacing w:after="60"/>
      <w:jc w:val="center"/>
      <w:outlineLvl w:val="2"/>
    </w:pPr>
    <w:rPr>
      <w:rFonts w:ascii="Arial" w:eastAsiaTheme="majorEastAsia" w:hAnsi="Arial" w:cstheme="majorBidi"/>
      <w:b/>
      <w:sz w:val="20"/>
      <w:szCs w:val="24"/>
    </w:rPr>
  </w:style>
  <w:style w:type="paragraph" w:styleId="Heading4">
    <w:name w:val="heading 4"/>
    <w:aliases w:val="Appendix"/>
    <w:basedOn w:val="Normal"/>
    <w:next w:val="Normal"/>
    <w:link w:val="Heading4Char1"/>
    <w:uiPriority w:val="9"/>
    <w:unhideWhenUsed/>
    <w:qFormat/>
    <w:rsid w:val="00A168AF"/>
    <w:pPr>
      <w:numPr>
        <w:numId w:val="2"/>
      </w:numPr>
      <w:tabs>
        <w:tab w:val="clear" w:pos="1890"/>
        <w:tab w:val="num" w:pos="0"/>
      </w:tabs>
      <w:spacing w:after="240"/>
      <w:ind w:left="0" w:firstLine="0"/>
      <w:jc w:val="center"/>
      <w:outlineLvl w:val="3"/>
    </w:pPr>
    <w:rPr>
      <w:b/>
      <w:bCs/>
      <w:color w:val="2F5496"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able &amp; Figure Headings Char"/>
    <w:basedOn w:val="DefaultParagraphFont"/>
    <w:link w:val="Heading3"/>
    <w:uiPriority w:val="9"/>
    <w:rsid w:val="00A168AF"/>
    <w:rPr>
      <w:rFonts w:ascii="Arial" w:eastAsiaTheme="majorEastAsia" w:hAnsi="Arial" w:cstheme="majorBidi"/>
      <w:b/>
      <w:sz w:val="20"/>
      <w:szCs w:val="24"/>
      <w:lang w:bidi="en-US"/>
    </w:rPr>
  </w:style>
  <w:style w:type="character" w:customStyle="1" w:styleId="Heading4Char">
    <w:name w:val="Heading 4 Char"/>
    <w:basedOn w:val="DefaultParagraphFont"/>
    <w:uiPriority w:val="9"/>
    <w:semiHidden/>
    <w:rsid w:val="00A168AF"/>
    <w:rPr>
      <w:rFonts w:asciiTheme="majorHAnsi" w:eastAsiaTheme="majorEastAsia" w:hAnsiTheme="majorHAnsi" w:cstheme="majorBidi"/>
      <w:i/>
      <w:iCs/>
      <w:color w:val="2F5496" w:themeColor="accent1" w:themeShade="BF"/>
      <w:sz w:val="24"/>
      <w:lang w:bidi="en-US"/>
    </w:rPr>
  </w:style>
  <w:style w:type="paragraph" w:styleId="BodyText">
    <w:name w:val="Body Text"/>
    <w:basedOn w:val="Normal"/>
    <w:link w:val="BodyTextChar"/>
    <w:uiPriority w:val="99"/>
    <w:unhideWhenUsed/>
    <w:rsid w:val="00A168AF"/>
    <w:pPr>
      <w:spacing w:after="120"/>
    </w:pPr>
  </w:style>
  <w:style w:type="character" w:customStyle="1" w:styleId="BodyTextChar">
    <w:name w:val="Body Text Char"/>
    <w:basedOn w:val="DefaultParagraphFont"/>
    <w:link w:val="BodyText"/>
    <w:uiPriority w:val="99"/>
    <w:rsid w:val="00A168AF"/>
    <w:rPr>
      <w:rFonts w:ascii="Times New Roman" w:eastAsia="Times New Roman" w:hAnsi="Times New Roman" w:cs="Times New Roman"/>
      <w:sz w:val="24"/>
      <w:lang w:bidi="en-US"/>
    </w:rPr>
  </w:style>
  <w:style w:type="paragraph" w:styleId="ListParagraph">
    <w:name w:val="List Paragraph"/>
    <w:aliases w:val="Table Copy Format"/>
    <w:basedOn w:val="TableofFigures"/>
    <w:uiPriority w:val="34"/>
    <w:qFormat/>
    <w:rsid w:val="00A168AF"/>
    <w:pPr>
      <w:ind w:left="720"/>
      <w:contextualSpacing/>
    </w:pPr>
    <w:rPr>
      <w:rFonts w:ascii="Arial" w:hAnsi="Arial"/>
    </w:rPr>
  </w:style>
  <w:style w:type="table" w:styleId="TableGrid">
    <w:name w:val="Table Grid"/>
    <w:basedOn w:val="TableNormal"/>
    <w:uiPriority w:val="39"/>
    <w:rsid w:val="00A168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8AF"/>
    <w:rPr>
      <w:color w:val="0563C1" w:themeColor="hyperlink"/>
      <w:u w:val="single"/>
    </w:rPr>
  </w:style>
  <w:style w:type="character" w:customStyle="1" w:styleId="Heading4Char1">
    <w:name w:val="Heading 4 Char1"/>
    <w:aliases w:val="Appendix Char"/>
    <w:basedOn w:val="DefaultParagraphFont"/>
    <w:link w:val="Heading4"/>
    <w:uiPriority w:val="9"/>
    <w:rsid w:val="00A168AF"/>
    <w:rPr>
      <w:rFonts w:ascii="Times New Roman" w:eastAsia="Times New Roman" w:hAnsi="Times New Roman" w:cs="Times New Roman"/>
      <w:b/>
      <w:bCs/>
      <w:color w:val="2F5496" w:themeColor="accent1" w:themeShade="BF"/>
      <w:sz w:val="28"/>
      <w:szCs w:val="24"/>
      <w:lang w:bidi="en-US"/>
    </w:rPr>
  </w:style>
  <w:style w:type="numbering" w:customStyle="1" w:styleId="AppedixHeading">
    <w:name w:val="Appedix Heading"/>
    <w:uiPriority w:val="99"/>
    <w:rsid w:val="00A168AF"/>
    <w:pPr>
      <w:numPr>
        <w:numId w:val="3"/>
      </w:numPr>
    </w:pPr>
  </w:style>
  <w:style w:type="paragraph" w:styleId="TableofFigures">
    <w:name w:val="table of figures"/>
    <w:basedOn w:val="Normal"/>
    <w:next w:val="Normal"/>
    <w:uiPriority w:val="99"/>
    <w:semiHidden/>
    <w:unhideWhenUsed/>
    <w:rsid w:val="00A168AF"/>
  </w:style>
  <w:style w:type="paragraph" w:styleId="Header">
    <w:name w:val="header"/>
    <w:basedOn w:val="Normal"/>
    <w:link w:val="HeaderChar"/>
    <w:uiPriority w:val="99"/>
    <w:unhideWhenUsed/>
    <w:rsid w:val="00A168AF"/>
    <w:pPr>
      <w:tabs>
        <w:tab w:val="center" w:pos="4680"/>
        <w:tab w:val="right" w:pos="9360"/>
      </w:tabs>
    </w:pPr>
  </w:style>
  <w:style w:type="character" w:customStyle="1" w:styleId="HeaderChar">
    <w:name w:val="Header Char"/>
    <w:basedOn w:val="DefaultParagraphFont"/>
    <w:link w:val="Header"/>
    <w:uiPriority w:val="99"/>
    <w:rsid w:val="00A168AF"/>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A168AF"/>
    <w:pPr>
      <w:tabs>
        <w:tab w:val="center" w:pos="4680"/>
        <w:tab w:val="right" w:pos="9360"/>
      </w:tabs>
    </w:pPr>
  </w:style>
  <w:style w:type="character" w:customStyle="1" w:styleId="FooterChar">
    <w:name w:val="Footer Char"/>
    <w:basedOn w:val="DefaultParagraphFont"/>
    <w:link w:val="Footer"/>
    <w:uiPriority w:val="99"/>
    <w:rsid w:val="00A168AF"/>
    <w:rPr>
      <w:rFonts w:ascii="Times New Roman" w:eastAsia="Times New Roman" w:hAnsi="Times New Roman"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sthma/program_eval/guide.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dc.gov/asthma/program_eval/guide.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Sarah (CDC/DDNID/NCEH/DEHSP)</dc:creator>
  <cp:keywords/>
  <dc:description/>
  <cp:lastModifiedBy>Dunklin, Samuel (CDC/DDNID/NCEH/DEHSP) (CTR)</cp:lastModifiedBy>
  <cp:revision>3</cp:revision>
  <dcterms:created xsi:type="dcterms:W3CDTF">2021-04-28T17:17:00Z</dcterms:created>
  <dcterms:modified xsi:type="dcterms:W3CDTF">2021-04-29T17:38:00Z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2021-04-28T17:21:03Z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941b8008-73b9-4bce-a6ba-5b5e0c806089</vt:lpwstr>
  </property>
  <property fmtid="{D5CDD505-2E9C-101B-9397-08002B2CF9AE}" pid="8" name="MSIP_Label_7b94a7b8-f06c-4dfe-bdcc-9b548fd58c31_ContentBits">
    <vt:lpwstr>0</vt:lpwstr>
  </property>
</Properties>
</file>