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A255" w14:textId="77777777" w:rsidR="00E118D8" w:rsidRDefault="00831725" w:rsidP="6306B53E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  <w:r w:rsidRPr="6306B53E">
        <w:rPr>
          <w:rFonts w:ascii="Calibri" w:eastAsia="Calibri" w:hAnsi="Calibri" w:cs="Calibri"/>
          <w:sz w:val="28"/>
          <w:szCs w:val="28"/>
          <w:u w:val="single"/>
        </w:rPr>
        <w:t>CDC Museum Self-Guided Visit List of Attendees</w:t>
      </w:r>
    </w:p>
    <w:p w14:paraId="6C2F00B5" w14:textId="77777777" w:rsidR="00E16AEF" w:rsidRPr="00E675D1" w:rsidRDefault="00E16AEF" w:rsidP="6306B53E">
      <w:pPr>
        <w:jc w:val="center"/>
        <w:rPr>
          <w:rFonts w:ascii="Calibri" w:eastAsia="Calibri" w:hAnsi="Calibri" w:cs="Calibri"/>
          <w:sz w:val="18"/>
          <w:szCs w:val="18"/>
          <w:u w:val="single"/>
        </w:rPr>
      </w:pPr>
    </w:p>
    <w:p w14:paraId="756B8875" w14:textId="36AC5837" w:rsidR="3F8DFAA9" w:rsidRPr="00E16AEF" w:rsidRDefault="00831725" w:rsidP="3F8DFAA9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 w:rsidRPr="00E16AEF">
        <w:rPr>
          <w:rFonts w:ascii="Calibri" w:eastAsia="Calibri" w:hAnsi="Calibri" w:cs="Calibri"/>
          <w:sz w:val="24"/>
          <w:szCs w:val="24"/>
          <w:highlight w:val="white"/>
        </w:rPr>
        <w:t xml:space="preserve">Please complete ASAP and send a copy to </w:t>
      </w:r>
      <w:hyperlink r:id="rId9">
        <w:r w:rsidRPr="00E16AEF">
          <w:rPr>
            <w:rStyle w:val="Hyperlink"/>
            <w:rFonts w:ascii="Calibri" w:eastAsia="Calibri" w:hAnsi="Calibri" w:cs="Calibri"/>
            <w:sz w:val="24"/>
            <w:szCs w:val="24"/>
            <w:highlight w:val="white"/>
          </w:rPr>
          <w:t>museumtours@cdc.gov</w:t>
        </w:r>
      </w:hyperlink>
      <w:r w:rsidR="08CA70E0" w:rsidRPr="00E16AEF">
        <w:rPr>
          <w:rFonts w:ascii="Calibri" w:eastAsia="Calibri" w:hAnsi="Calibri" w:cs="Calibri"/>
          <w:color w:val="4F81BD" w:themeColor="accent1"/>
          <w:sz w:val="24"/>
          <w:szCs w:val="24"/>
          <w:highlight w:val="white"/>
        </w:rPr>
        <w:t xml:space="preserve"> </w:t>
      </w:r>
      <w:r w:rsidR="08CA70E0" w:rsidRPr="00E16AEF">
        <w:rPr>
          <w:rFonts w:ascii="Calibri" w:eastAsia="Calibri" w:hAnsi="Calibri" w:cs="Calibri"/>
          <w:color w:val="000000" w:themeColor="text1"/>
          <w:sz w:val="24"/>
          <w:szCs w:val="24"/>
          <w:highlight w:val="white"/>
        </w:rPr>
        <w:t>at</w:t>
      </w:r>
      <w:r w:rsidR="08CA70E0" w:rsidRPr="00E16AEF">
        <w:rPr>
          <w:rFonts w:ascii="Calibri" w:eastAsia="Calibri" w:hAnsi="Calibri" w:cs="Calibri"/>
          <w:color w:val="4F81BD" w:themeColor="accent1"/>
          <w:sz w:val="24"/>
          <w:szCs w:val="24"/>
          <w:highlight w:val="white"/>
        </w:rPr>
        <w:t xml:space="preserve"> </w:t>
      </w:r>
      <w:r w:rsidR="08CA70E0" w:rsidRPr="00E16AEF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least </w:t>
      </w:r>
      <w:r w:rsidR="001C6C66" w:rsidRPr="00E16AEF">
        <w:rPr>
          <w:rFonts w:ascii="Calibri" w:eastAsia="Calibri" w:hAnsi="Calibri" w:cs="Calibri"/>
          <w:b/>
          <w:bCs/>
          <w:sz w:val="24"/>
          <w:szCs w:val="24"/>
          <w:highlight w:val="white"/>
        </w:rPr>
        <w:t>seven</w:t>
      </w:r>
      <w:r w:rsidR="08CA70E0" w:rsidRPr="00E16AEF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 days before your visit. </w:t>
      </w:r>
    </w:p>
    <w:p w14:paraId="446EADE3" w14:textId="77777777" w:rsidR="00B56E65" w:rsidRDefault="00B56E65" w:rsidP="3F8DFAA9">
      <w:pPr>
        <w:widowControl w:val="0"/>
        <w:spacing w:line="240" w:lineRule="auto"/>
        <w:rPr>
          <w:rFonts w:ascii="Calibri" w:eastAsia="Calibri" w:hAnsi="Calibri" w:cs="Calibri"/>
          <w:highlight w:val="white"/>
        </w:rPr>
      </w:pPr>
    </w:p>
    <w:p w14:paraId="7D2B3B4E" w14:textId="30E3EBF4" w:rsidR="00831725" w:rsidRDefault="00831725">
      <w:pPr>
        <w:widowControl w:val="0"/>
        <w:spacing w:line="240" w:lineRule="auto"/>
        <w:rPr>
          <w:rFonts w:ascii="Calibri" w:eastAsia="Calibri" w:hAnsi="Calibri" w:cs="Calibri"/>
          <w:highlight w:val="white"/>
        </w:rPr>
      </w:pPr>
      <w:r w:rsidRPr="3F8DFAA9">
        <w:rPr>
          <w:rFonts w:ascii="Calibri" w:eastAsia="Calibri" w:hAnsi="Calibri" w:cs="Calibri"/>
          <w:highlight w:val="white"/>
        </w:rPr>
        <w:t xml:space="preserve">Each visitors’ full name (first and last) must be included on this list. </w:t>
      </w:r>
      <w:r w:rsidR="00D70253" w:rsidRPr="13AA532F">
        <w:rPr>
          <w:rFonts w:ascii="Calibri" w:eastAsia="Calibri" w:hAnsi="Calibri" w:cs="Calibri"/>
          <w:highlight w:val="white"/>
        </w:rPr>
        <w:t>Guidelines limiting the maximum number of attendees (</w:t>
      </w:r>
      <w:r w:rsidR="00D70253">
        <w:rPr>
          <w:rFonts w:ascii="Calibri" w:eastAsia="Calibri" w:hAnsi="Calibri" w:cs="Calibri"/>
          <w:highlight w:val="white"/>
        </w:rPr>
        <w:t>5</w:t>
      </w:r>
      <w:r w:rsidR="00D70253" w:rsidRPr="13AA532F">
        <w:rPr>
          <w:rFonts w:ascii="Calibri" w:eastAsia="Calibri" w:hAnsi="Calibri" w:cs="Calibri"/>
          <w:highlight w:val="white"/>
        </w:rPr>
        <w:t>0 people) are strictly enforced</w:t>
      </w:r>
      <w:r w:rsidRPr="3F8DFAA9">
        <w:rPr>
          <w:rFonts w:ascii="Calibri" w:eastAsia="Calibri" w:hAnsi="Calibri" w:cs="Calibri"/>
          <w:highlight w:val="white"/>
        </w:rPr>
        <w:t>. Groups must adhere to these guidelines to ensure museum entry.</w:t>
      </w:r>
      <w:r w:rsidRPr="3F8DFAA9">
        <w:rPr>
          <w:rFonts w:ascii="Calibri" w:eastAsia="Calibri" w:hAnsi="Calibri" w:cs="Calibri"/>
          <w:color w:val="E36C0A" w:themeColor="accent6" w:themeShade="BF"/>
          <w:highlight w:val="white"/>
        </w:rPr>
        <w:t xml:space="preserve"> </w:t>
      </w:r>
      <w:r w:rsidR="00D70253" w:rsidRPr="13AA532F">
        <w:rPr>
          <w:rFonts w:ascii="Calibri" w:eastAsia="Calibri" w:hAnsi="Calibri" w:cs="Calibri"/>
          <w:highlight w:val="white"/>
        </w:rPr>
        <w:t xml:space="preserve">School groups with students under age 18 are allowed </w:t>
      </w:r>
      <w:r w:rsidR="00D70253">
        <w:rPr>
          <w:rFonts w:ascii="Calibri" w:eastAsia="Calibri" w:hAnsi="Calibri" w:cs="Calibri"/>
          <w:b/>
          <w:bCs/>
        </w:rPr>
        <w:t>5</w:t>
      </w:r>
      <w:r w:rsidR="00D70253" w:rsidRPr="13AA532F">
        <w:rPr>
          <w:rFonts w:ascii="Calibri" w:eastAsia="Calibri" w:hAnsi="Calibri" w:cs="Calibri"/>
          <w:b/>
          <w:bCs/>
        </w:rPr>
        <w:t xml:space="preserve"> adult chaperones in addition to the </w:t>
      </w:r>
      <w:r w:rsidR="00D70253">
        <w:rPr>
          <w:rFonts w:ascii="Calibri" w:eastAsia="Calibri" w:hAnsi="Calibri" w:cs="Calibri"/>
          <w:b/>
          <w:bCs/>
        </w:rPr>
        <w:t>5</w:t>
      </w:r>
      <w:r w:rsidR="00D70253" w:rsidRPr="13AA532F">
        <w:rPr>
          <w:rFonts w:ascii="Calibri" w:eastAsia="Calibri" w:hAnsi="Calibri" w:cs="Calibri"/>
          <w:b/>
          <w:bCs/>
        </w:rPr>
        <w:t>0 attendees</w:t>
      </w:r>
      <w:r w:rsidR="00D70253" w:rsidRPr="13AA532F">
        <w:rPr>
          <w:rFonts w:ascii="Calibri" w:eastAsia="Calibri" w:hAnsi="Calibri" w:cs="Calibri"/>
        </w:rPr>
        <w:t>.</w:t>
      </w:r>
      <w:r w:rsidR="00D70253" w:rsidRPr="13AA532F">
        <w:rPr>
          <w:rFonts w:ascii="Calibri" w:eastAsia="Calibri" w:hAnsi="Calibri" w:cs="Calibri"/>
          <w:highlight w:val="white"/>
        </w:rPr>
        <w:t xml:space="preserve"> Groups must adhere to these guidelines to ensure museum entry. </w:t>
      </w:r>
    </w:p>
    <w:tbl>
      <w:tblPr>
        <w:tblW w:w="117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45"/>
        <w:gridCol w:w="3900"/>
        <w:gridCol w:w="1215"/>
        <w:gridCol w:w="2700"/>
        <w:gridCol w:w="270"/>
        <w:gridCol w:w="1260"/>
        <w:gridCol w:w="825"/>
      </w:tblGrid>
      <w:tr w:rsidR="00E118D8" w14:paraId="417FD71E" w14:textId="77777777">
        <w:trPr>
          <w:trHeight w:val="45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B387D7" w14:textId="77777777" w:rsidR="00E118D8" w:rsidRDefault="00831725">
            <w:pPr>
              <w:widowControl w:val="0"/>
              <w:spacing w:before="40" w:after="40"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Group Name:</w:t>
            </w: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6F1AB1" w14:textId="77777777" w:rsidR="00E118D8" w:rsidRDefault="00831725">
            <w:pPr>
              <w:widowControl w:val="0"/>
              <w:spacing w:before="40" w:after="40"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600578" w14:textId="77777777" w:rsidR="00E118D8" w:rsidRDefault="00831725">
            <w:pPr>
              <w:widowControl w:val="0"/>
              <w:spacing w:before="40" w:after="40"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Visit Date:</w:t>
            </w: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E882A" w14:textId="77777777" w:rsidR="00E118D8" w:rsidRDefault="00831725">
            <w:pPr>
              <w:widowControl w:val="0"/>
              <w:spacing w:before="40" w:after="40"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7A763E" w14:textId="77777777" w:rsidR="00E118D8" w:rsidRDefault="00831725">
            <w:pPr>
              <w:widowControl w:val="0"/>
              <w:spacing w:before="40" w:after="40"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71134" w14:textId="77777777" w:rsidR="00E118D8" w:rsidRDefault="00831725">
            <w:pPr>
              <w:widowControl w:val="0"/>
              <w:spacing w:before="40" w:after="40"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Visit Time:</w:t>
            </w: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FBA1ED" w14:textId="77777777" w:rsidR="00E118D8" w:rsidRDefault="00831725">
            <w:pPr>
              <w:widowControl w:val="0"/>
              <w:spacing w:before="40" w:after="40"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</w:tc>
      </w:tr>
    </w:tbl>
    <w:p w14:paraId="3F06C274" w14:textId="77777777" w:rsidR="00E16AEF" w:rsidRDefault="00E16AEF">
      <w:pPr>
        <w:widowControl w:val="0"/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  <w:highlight w:val="white"/>
        </w:rPr>
      </w:pPr>
    </w:p>
    <w:p w14:paraId="66E2E09E" w14:textId="6D8799EC" w:rsidR="00E16AEF" w:rsidRPr="00831725" w:rsidRDefault="00831725" w:rsidP="00E16AEF">
      <w:pPr>
        <w:widowControl w:val="0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0"/>
          <w:szCs w:val="20"/>
          <w:highlight w:val="white"/>
        </w:rPr>
      </w:pPr>
      <w:r w:rsidRPr="00831725">
        <w:rPr>
          <w:rFonts w:ascii="Calibri" w:eastAsia="Calibri" w:hAnsi="Calibri" w:cs="Calibri"/>
          <w:b/>
          <w:sz w:val="20"/>
          <w:szCs w:val="20"/>
          <w:highlight w:val="white"/>
        </w:rPr>
        <w:t xml:space="preserve">At Least One Adult Chaperone Required for Every </w:t>
      </w:r>
      <w:r w:rsidR="00D70253">
        <w:rPr>
          <w:rFonts w:ascii="Calibri" w:eastAsia="Calibri" w:hAnsi="Calibri" w:cs="Calibri"/>
          <w:b/>
          <w:sz w:val="20"/>
          <w:szCs w:val="20"/>
          <w:highlight w:val="white"/>
        </w:rPr>
        <w:t>10</w:t>
      </w:r>
      <w:r w:rsidRPr="00831725">
        <w:rPr>
          <w:rFonts w:ascii="Calibri" w:eastAsia="Calibri" w:hAnsi="Calibri" w:cs="Calibri"/>
          <w:b/>
          <w:sz w:val="20"/>
          <w:szCs w:val="20"/>
          <w:highlight w:val="white"/>
        </w:rPr>
        <w:t xml:space="preserve"> Students </w:t>
      </w:r>
      <w:r w:rsidRPr="00831725">
        <w:rPr>
          <w:rFonts w:ascii="Calibri" w:eastAsia="Calibri" w:hAnsi="Calibri" w:cs="Calibri"/>
          <w:b/>
          <w:i/>
          <w:sz w:val="20"/>
          <w:szCs w:val="20"/>
          <w:highlight w:val="white"/>
        </w:rPr>
        <w:t>(6-12</w:t>
      </w:r>
      <w:r w:rsidRPr="00831725">
        <w:rPr>
          <w:rFonts w:ascii="Calibri" w:eastAsia="Calibri" w:hAnsi="Calibri" w:cs="Calibri"/>
          <w:b/>
          <w:i/>
          <w:sz w:val="20"/>
          <w:szCs w:val="20"/>
          <w:highlight w:val="white"/>
          <w:vertAlign w:val="superscript"/>
        </w:rPr>
        <w:t>th</w:t>
      </w:r>
      <w:r w:rsidRPr="00831725">
        <w:rPr>
          <w:rFonts w:ascii="Calibri" w:eastAsia="Calibri" w:hAnsi="Calibri" w:cs="Calibri"/>
          <w:b/>
          <w:i/>
          <w:sz w:val="20"/>
          <w:szCs w:val="20"/>
          <w:highlight w:val="white"/>
        </w:rPr>
        <w:t xml:space="preserve"> grade)</w:t>
      </w:r>
      <w:r w:rsidRPr="00831725">
        <w:rPr>
          <w:rFonts w:ascii="Calibri" w:eastAsia="Calibri" w:hAnsi="Calibri" w:cs="Calibri"/>
          <w:sz w:val="20"/>
          <w:szCs w:val="20"/>
          <w:highlight w:val="white"/>
        </w:rPr>
        <w:t xml:space="preserve"> </w:t>
      </w:r>
    </w:p>
    <w:tbl>
      <w:tblPr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E118D8" w14:paraId="21DDC004" w14:textId="77777777" w:rsidTr="0062706C">
        <w:tc>
          <w:tcPr>
            <w:tcW w:w="2592" w:type="dxa"/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38AE3" w14:textId="0F66907E" w:rsidR="00E118D8" w:rsidRPr="00E16AEF" w:rsidRDefault="00627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hd w:val="clear" w:color="auto" w:fill="E36C0A"/>
              </w:rPr>
            </w:pPr>
            <w:r w:rsidRPr="00E16AEF">
              <w:rPr>
                <w:rFonts w:asciiTheme="majorHAnsi" w:hAnsiTheme="majorHAnsi" w:cstheme="majorHAnsi"/>
              </w:rPr>
              <w:t>Group Leader</w:t>
            </w:r>
          </w:p>
        </w:tc>
        <w:tc>
          <w:tcPr>
            <w:tcW w:w="2592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407F3" w14:textId="78C1C57C" w:rsidR="00E118D8" w:rsidRPr="00E16AEF" w:rsidRDefault="00E3407E" w:rsidP="00E3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hd w:val="clear" w:color="auto" w:fill="4F81BD"/>
              </w:rPr>
            </w:pPr>
            <w:r w:rsidRPr="00E16AEF">
              <w:rPr>
                <w:rFonts w:asciiTheme="majorHAnsi" w:hAnsiTheme="majorHAnsi" w:cstheme="majorHAnsi"/>
              </w:rPr>
              <w:t xml:space="preserve">Chaperone </w:t>
            </w:r>
            <w:r w:rsidR="00D04B45" w:rsidRPr="00E16AEF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592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1B4D2" w14:textId="7210FBE5" w:rsidR="00E118D8" w:rsidRPr="00E16AEF" w:rsidRDefault="00067B3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hd w:val="clear" w:color="auto" w:fill="4F81BD"/>
              </w:rPr>
            </w:pPr>
            <w:r w:rsidRPr="00E16AEF">
              <w:rPr>
                <w:rFonts w:asciiTheme="majorHAnsi" w:hAnsiTheme="majorHAnsi" w:cstheme="majorHAnsi"/>
              </w:rPr>
              <w:t>Chaperone 3</w:t>
            </w:r>
          </w:p>
        </w:tc>
        <w:tc>
          <w:tcPr>
            <w:tcW w:w="2592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290F7" w14:textId="01E0E507" w:rsidR="00E118D8" w:rsidRPr="00E16AEF" w:rsidRDefault="00067B3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hd w:val="clear" w:color="auto" w:fill="4F81BD"/>
              </w:rPr>
            </w:pPr>
            <w:r w:rsidRPr="00E16AEF">
              <w:rPr>
                <w:rFonts w:asciiTheme="majorHAnsi" w:hAnsiTheme="majorHAnsi" w:cstheme="majorHAnsi"/>
              </w:rPr>
              <w:t>Chaperone 4</w:t>
            </w:r>
          </w:p>
        </w:tc>
        <w:tc>
          <w:tcPr>
            <w:tcW w:w="2592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021CE" w14:textId="0D2F905C" w:rsidR="00E118D8" w:rsidRPr="00E16AEF" w:rsidRDefault="00067B3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hd w:val="clear" w:color="auto" w:fill="4F81BD"/>
              </w:rPr>
            </w:pPr>
            <w:r w:rsidRPr="00E16AEF">
              <w:rPr>
                <w:rFonts w:asciiTheme="majorHAnsi" w:hAnsiTheme="majorHAnsi" w:cstheme="majorHAnsi"/>
              </w:rPr>
              <w:t>Chaperone 5</w:t>
            </w:r>
          </w:p>
        </w:tc>
      </w:tr>
      <w:tr w:rsidR="00E118D8" w14:paraId="6CD39840" w14:textId="77777777">
        <w:trPr>
          <w:trHeight w:val="315"/>
        </w:trPr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C2DBF" w14:textId="77777777" w:rsidR="00E118D8" w:rsidRPr="00E16AEF" w:rsidRDefault="00E11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DF7C" w14:textId="77777777" w:rsidR="00E118D8" w:rsidRPr="00E16AEF" w:rsidRDefault="00E11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195DA" w14:textId="77777777" w:rsidR="00E118D8" w:rsidRPr="00E16AEF" w:rsidRDefault="00E11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EA522" w14:textId="77777777" w:rsidR="00E118D8" w:rsidRPr="00E16AEF" w:rsidRDefault="00E11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1FA7D" w14:textId="77777777" w:rsidR="00E118D8" w:rsidRPr="00E16AEF" w:rsidRDefault="00E11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0C84BF6C" w14:textId="77777777" w:rsidR="00E118D8" w:rsidRDefault="00E118D8">
      <w:pPr>
        <w:widowControl w:val="0"/>
        <w:spacing w:line="240" w:lineRule="auto"/>
        <w:rPr>
          <w:rFonts w:ascii="Calibri" w:eastAsia="Calibri" w:hAnsi="Calibri" w:cs="Calibri"/>
          <w:highlight w:val="white"/>
        </w:rPr>
      </w:pPr>
    </w:p>
    <w:tbl>
      <w:tblPr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E118D8" w14:paraId="13F66E39" w14:textId="77777777" w:rsidTr="00016356">
        <w:trPr>
          <w:trHeight w:val="204"/>
        </w:trPr>
        <w:tc>
          <w:tcPr>
            <w:tcW w:w="129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04290" w14:textId="77777777" w:rsidR="00E118D8" w:rsidRPr="00831725" w:rsidRDefault="0083172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r w:rsidRPr="00831725"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Full Visitor Names (One per box)</w:t>
            </w:r>
          </w:p>
        </w:tc>
      </w:tr>
      <w:tr w:rsidR="00595CDB" w:rsidRPr="00E16AEF" w14:paraId="7BF510B5" w14:textId="77777777" w:rsidTr="0062706C">
        <w:tc>
          <w:tcPr>
            <w:tcW w:w="2592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F475D" w14:textId="799A0B91" w:rsidR="00595CDB" w:rsidRPr="00E16AEF" w:rsidRDefault="0054238D" w:rsidP="00016356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color w:val="FFFFFF"/>
                <w:sz w:val="23"/>
                <w:szCs w:val="23"/>
                <w:shd w:val="clear" w:color="auto" w:fill="E36C0A"/>
              </w:rPr>
            </w:pPr>
            <w:r w:rsidRPr="00E16AEF">
              <w:rPr>
                <w:rFonts w:asciiTheme="majorHAnsi" w:hAnsiTheme="majorHAnsi" w:cstheme="majorHAnsi"/>
                <w:sz w:val="23"/>
                <w:szCs w:val="23"/>
              </w:rPr>
              <w:t>P</w:t>
            </w:r>
            <w:r w:rsidR="008E3DCC" w:rsidRPr="00E16AEF">
              <w:rPr>
                <w:rFonts w:asciiTheme="majorHAnsi" w:hAnsiTheme="majorHAnsi" w:cstheme="majorHAnsi"/>
                <w:sz w:val="23"/>
                <w:szCs w:val="23"/>
              </w:rPr>
              <w:t>art</w:t>
            </w:r>
            <w:r w:rsidR="00E97902" w:rsidRPr="00E16AEF">
              <w:rPr>
                <w:rFonts w:asciiTheme="majorHAnsi" w:hAnsiTheme="majorHAnsi" w:cstheme="majorHAnsi"/>
                <w:sz w:val="23"/>
                <w:szCs w:val="23"/>
              </w:rPr>
              <w:t xml:space="preserve">icipant </w:t>
            </w:r>
            <w:r w:rsidRPr="00E16AEF">
              <w:rPr>
                <w:rFonts w:asciiTheme="majorHAnsi" w:hAnsiTheme="majorHAnsi" w:cstheme="majorHAnsi"/>
                <w:sz w:val="23"/>
                <w:szCs w:val="23"/>
              </w:rPr>
              <w:t>n</w:t>
            </w:r>
            <w:r w:rsidR="00E97902" w:rsidRPr="00E16AEF">
              <w:rPr>
                <w:rFonts w:asciiTheme="majorHAnsi" w:hAnsiTheme="majorHAnsi" w:cstheme="majorHAnsi"/>
                <w:sz w:val="23"/>
                <w:szCs w:val="23"/>
              </w:rPr>
              <w:t>ames</w:t>
            </w:r>
          </w:p>
        </w:tc>
        <w:tc>
          <w:tcPr>
            <w:tcW w:w="2592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19FA3" w14:textId="59E1A012" w:rsidR="00595CDB" w:rsidRPr="00E16AEF" w:rsidRDefault="00E3407E" w:rsidP="00595CD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3"/>
                <w:szCs w:val="23"/>
                <w:shd w:val="clear" w:color="auto" w:fill="4F81BD"/>
              </w:rPr>
            </w:pPr>
            <w:r w:rsidRPr="00E16AEF">
              <w:rPr>
                <w:rFonts w:asciiTheme="majorHAnsi" w:hAnsiTheme="majorHAnsi" w:cstheme="majorHAnsi"/>
                <w:sz w:val="23"/>
                <w:szCs w:val="23"/>
              </w:rPr>
              <w:t>Participant names</w:t>
            </w:r>
          </w:p>
        </w:tc>
        <w:tc>
          <w:tcPr>
            <w:tcW w:w="2592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1CEF" w14:textId="4C1336C6" w:rsidR="00595CDB" w:rsidRPr="00E16AEF" w:rsidRDefault="005D7285" w:rsidP="00595CD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3"/>
                <w:szCs w:val="23"/>
                <w:shd w:val="clear" w:color="auto" w:fill="4F81BD"/>
              </w:rPr>
            </w:pPr>
            <w:r w:rsidRPr="00E16AEF">
              <w:rPr>
                <w:rFonts w:asciiTheme="majorHAnsi" w:hAnsiTheme="majorHAnsi" w:cstheme="majorHAnsi"/>
                <w:sz w:val="23"/>
                <w:szCs w:val="23"/>
              </w:rPr>
              <w:t>Participant names</w:t>
            </w:r>
          </w:p>
        </w:tc>
        <w:tc>
          <w:tcPr>
            <w:tcW w:w="2592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0EC2A" w14:textId="7DE0A7A4" w:rsidR="00595CDB" w:rsidRPr="00E16AEF" w:rsidRDefault="005D7285" w:rsidP="00595CD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3"/>
                <w:szCs w:val="23"/>
                <w:shd w:val="clear" w:color="auto" w:fill="4F81BD"/>
              </w:rPr>
            </w:pPr>
            <w:r w:rsidRPr="00E16AEF">
              <w:rPr>
                <w:rFonts w:asciiTheme="majorHAnsi" w:hAnsiTheme="majorHAnsi" w:cstheme="majorHAnsi"/>
                <w:sz w:val="23"/>
                <w:szCs w:val="23"/>
              </w:rPr>
              <w:t>Participant names</w:t>
            </w:r>
          </w:p>
        </w:tc>
        <w:tc>
          <w:tcPr>
            <w:tcW w:w="2592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10477" w14:textId="527FD0CA" w:rsidR="00595CDB" w:rsidRPr="00E16AEF" w:rsidRDefault="005D7285" w:rsidP="00595CD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3"/>
                <w:szCs w:val="23"/>
                <w:shd w:val="clear" w:color="auto" w:fill="4F81BD"/>
              </w:rPr>
            </w:pPr>
            <w:r w:rsidRPr="00E16AEF">
              <w:rPr>
                <w:rFonts w:asciiTheme="majorHAnsi" w:hAnsiTheme="majorHAnsi" w:cstheme="majorHAnsi"/>
                <w:sz w:val="23"/>
                <w:szCs w:val="23"/>
              </w:rPr>
              <w:t>Participant names</w:t>
            </w:r>
          </w:p>
        </w:tc>
      </w:tr>
      <w:tr w:rsidR="00595CDB" w:rsidRPr="00E16AEF" w14:paraId="3F610688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EFAE6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C08DF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D1925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A7AE2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ECCB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595CDB" w:rsidRPr="00E16AEF" w14:paraId="43DD9A17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460A2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D66E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E20EA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17A84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D4B3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595CDB" w:rsidRPr="00E16AEF" w14:paraId="0EDF7EF9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2DA3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C926B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9E24C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B45C4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46F9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595CDB" w:rsidRPr="00E16AEF" w14:paraId="797CF375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6D8FF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6D81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8B08E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DE06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6CFE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595CDB" w:rsidRPr="00E16AEF" w14:paraId="08176B30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4CFA2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E44B4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E98D7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A35DE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3D3E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595CDB" w:rsidRPr="00E16AEF" w14:paraId="0C8BC3C0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C6FD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99460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E171D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9B77B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0E4F1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595CDB" w:rsidRPr="00E16AEF" w14:paraId="4B6A9542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15A30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DE18B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25FDF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C7B3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E0820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595CDB" w:rsidRPr="00E16AEF" w14:paraId="37D2EA39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CD287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55ECE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F5E8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07C6D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55D0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595CDB" w:rsidRPr="00E16AEF" w14:paraId="6B37928C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44FD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5F05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83D19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D2B4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C2F83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595CDB" w:rsidRPr="00E16AEF" w14:paraId="4744802E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687F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5972B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52DF5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0C19C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3A97" w14:textId="77777777" w:rsidR="00595CDB" w:rsidRPr="00E16AEF" w:rsidRDefault="00595CDB" w:rsidP="00595C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29F64FEF" w14:textId="77777777" w:rsidR="00E118D8" w:rsidRPr="00E16AEF" w:rsidRDefault="00E118D8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sectPr w:rsidR="00E118D8" w:rsidRPr="00E16AEF" w:rsidSect="00E16AEF">
      <w:pgSz w:w="15840" w:h="12240" w:orient="landscape"/>
      <w:pgMar w:top="45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812F" w14:textId="77777777" w:rsidR="002E49C8" w:rsidRDefault="002E49C8" w:rsidP="00831725">
      <w:pPr>
        <w:spacing w:line="240" w:lineRule="auto"/>
      </w:pPr>
      <w:r>
        <w:separator/>
      </w:r>
    </w:p>
  </w:endnote>
  <w:endnote w:type="continuationSeparator" w:id="0">
    <w:p w14:paraId="623C145F" w14:textId="77777777" w:rsidR="002E49C8" w:rsidRDefault="002E49C8" w:rsidP="00831725">
      <w:pPr>
        <w:spacing w:line="240" w:lineRule="auto"/>
      </w:pPr>
      <w:r>
        <w:continuationSeparator/>
      </w:r>
    </w:p>
  </w:endnote>
  <w:endnote w:type="continuationNotice" w:id="1">
    <w:p w14:paraId="6227B4BA" w14:textId="77777777" w:rsidR="002E49C8" w:rsidRDefault="002E49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F1CC" w14:textId="77777777" w:rsidR="002E49C8" w:rsidRDefault="002E49C8" w:rsidP="00831725">
      <w:pPr>
        <w:spacing w:line="240" w:lineRule="auto"/>
      </w:pPr>
      <w:r>
        <w:separator/>
      </w:r>
    </w:p>
  </w:footnote>
  <w:footnote w:type="continuationSeparator" w:id="0">
    <w:p w14:paraId="21330D8B" w14:textId="77777777" w:rsidR="002E49C8" w:rsidRDefault="002E49C8" w:rsidP="00831725">
      <w:pPr>
        <w:spacing w:line="240" w:lineRule="auto"/>
      </w:pPr>
      <w:r>
        <w:continuationSeparator/>
      </w:r>
    </w:p>
  </w:footnote>
  <w:footnote w:type="continuationNotice" w:id="1">
    <w:p w14:paraId="6593FC91" w14:textId="77777777" w:rsidR="002E49C8" w:rsidRDefault="002E49C8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D8"/>
    <w:rsid w:val="00016356"/>
    <w:rsid w:val="00067B3D"/>
    <w:rsid w:val="00067B97"/>
    <w:rsid w:val="000C5478"/>
    <w:rsid w:val="00103AB5"/>
    <w:rsid w:val="00152D35"/>
    <w:rsid w:val="00197B35"/>
    <w:rsid w:val="001C6C66"/>
    <w:rsid w:val="001E7B50"/>
    <w:rsid w:val="002E49C8"/>
    <w:rsid w:val="003F3B90"/>
    <w:rsid w:val="0054238D"/>
    <w:rsid w:val="00542616"/>
    <w:rsid w:val="00565BC8"/>
    <w:rsid w:val="00595CDB"/>
    <w:rsid w:val="005A7166"/>
    <w:rsid w:val="005D7285"/>
    <w:rsid w:val="005D746D"/>
    <w:rsid w:val="0062706C"/>
    <w:rsid w:val="0073383B"/>
    <w:rsid w:val="007F6DE9"/>
    <w:rsid w:val="00831725"/>
    <w:rsid w:val="00843A58"/>
    <w:rsid w:val="008E2010"/>
    <w:rsid w:val="008E3DCC"/>
    <w:rsid w:val="00923BA4"/>
    <w:rsid w:val="00AB47EF"/>
    <w:rsid w:val="00AE1ED5"/>
    <w:rsid w:val="00B56E65"/>
    <w:rsid w:val="00B861E4"/>
    <w:rsid w:val="00C659B5"/>
    <w:rsid w:val="00D04B45"/>
    <w:rsid w:val="00D06532"/>
    <w:rsid w:val="00D70253"/>
    <w:rsid w:val="00DA188F"/>
    <w:rsid w:val="00E118D8"/>
    <w:rsid w:val="00E1281B"/>
    <w:rsid w:val="00E16AEF"/>
    <w:rsid w:val="00E3407E"/>
    <w:rsid w:val="00E40330"/>
    <w:rsid w:val="00E675D1"/>
    <w:rsid w:val="00E97902"/>
    <w:rsid w:val="0477F784"/>
    <w:rsid w:val="05478B5B"/>
    <w:rsid w:val="0598FDB7"/>
    <w:rsid w:val="08CA70E0"/>
    <w:rsid w:val="0F2DA80C"/>
    <w:rsid w:val="13F9914B"/>
    <w:rsid w:val="17EF0DD9"/>
    <w:rsid w:val="1ABBDD67"/>
    <w:rsid w:val="21FCC7F9"/>
    <w:rsid w:val="225C04B0"/>
    <w:rsid w:val="24B85380"/>
    <w:rsid w:val="26D72153"/>
    <w:rsid w:val="2F0E9942"/>
    <w:rsid w:val="3F8DFAA9"/>
    <w:rsid w:val="497F0558"/>
    <w:rsid w:val="529C4E4A"/>
    <w:rsid w:val="606D10CB"/>
    <w:rsid w:val="61707AFE"/>
    <w:rsid w:val="6306B53E"/>
    <w:rsid w:val="6431AC51"/>
    <w:rsid w:val="6A860784"/>
    <w:rsid w:val="6A893B06"/>
    <w:rsid w:val="6B5C7F8E"/>
    <w:rsid w:val="70032600"/>
    <w:rsid w:val="78493D8C"/>
    <w:rsid w:val="7923EA21"/>
    <w:rsid w:val="7D77EE77"/>
    <w:rsid w:val="7E12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CB936"/>
  <w15:docId w15:val="{2538C073-27E4-4E80-94DC-8799C317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6D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E9"/>
  </w:style>
  <w:style w:type="paragraph" w:styleId="Footer">
    <w:name w:val="footer"/>
    <w:basedOn w:val="Normal"/>
    <w:link w:val="FooterChar"/>
    <w:uiPriority w:val="99"/>
    <w:semiHidden/>
    <w:unhideWhenUsed/>
    <w:rsid w:val="007F6D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DE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useumtours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9F034-5302-40C9-8DD5-73E7BDE1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C2936-EF2F-4D02-A3EA-96E0B159741B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6AFF1F3-A8ED-477B-AAEF-A1CB7166F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Links>
    <vt:vector size="6" baseType="variant">
      <vt:variant>
        <vt:i4>6946895</vt:i4>
      </vt:variant>
      <vt:variant>
        <vt:i4>0</vt:i4>
      </vt:variant>
      <vt:variant>
        <vt:i4>0</vt:i4>
      </vt:variant>
      <vt:variant>
        <vt:i4>5</vt:i4>
      </vt:variant>
      <vt:variant>
        <vt:lpwstr>mailto:museumtours@cdc.gov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Domby, Emma (CDC/OD/OADC) (CTR)</dc:creator>
  <cp:keywords/>
  <cp:lastModifiedBy>Rogers, Alexander (CDC/OD/OADC) (CTR)</cp:lastModifiedBy>
  <cp:revision>2</cp:revision>
  <dcterms:created xsi:type="dcterms:W3CDTF">2022-11-29T22:12:00Z</dcterms:created>
  <dcterms:modified xsi:type="dcterms:W3CDTF">2022-11-29T22:12:00Z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2022-09-19T13:16:04Z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bdf82f20-1c97-45f5-94c7-31349c17ee76</vt:lpwstr>
  </property>
  <property fmtid="{D5CDD505-2E9C-101B-9397-08002B2CF9AE}" pid="8" name="MSIP_Label_8af03ff0-41c5-4c41-b55e-fabb8fae94be_ContentBits">
    <vt:lpwstr>0</vt:lpwstr>
  </property>
</Properties>
</file>