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252B4B" w14:textId="77777777" w:rsidR="005F4BA2" w:rsidRDefault="005F4BA2">
      <w:pPr>
        <w:spacing w:before="76"/>
        <w:ind w:left="104"/>
        <w:rPr>
          <w:b/>
          <w:i/>
          <w:sz w:val="38"/>
        </w:rPr>
      </w:pPr>
      <w:bookmarkStart w:id="0" w:name="_GoBack"/>
      <w:bookmarkEnd w:id="0"/>
    </w:p>
    <w:p w14:paraId="7CFAA1ED" w14:textId="77777777" w:rsidR="002E5FC0" w:rsidRPr="002E5FC0" w:rsidRDefault="007C3DF0" w:rsidP="002E5FC0">
      <w:pPr>
        <w:spacing w:before="76"/>
        <w:ind w:left="104"/>
        <w:rPr>
          <w:b/>
          <w:color w:val="1F497D" w:themeColor="text2"/>
          <w:sz w:val="38"/>
        </w:rPr>
      </w:pPr>
      <w:r w:rsidRPr="002E5FC0">
        <w:rPr>
          <w:b/>
          <w:i/>
          <w:color w:val="1F497D" w:themeColor="text2"/>
          <w:sz w:val="38"/>
        </w:rPr>
        <w:t xml:space="preserve">Yersinia pestis </w:t>
      </w:r>
      <w:r w:rsidRPr="002E5FC0">
        <w:rPr>
          <w:b/>
          <w:color w:val="1F497D" w:themeColor="text2"/>
          <w:sz w:val="38"/>
        </w:rPr>
        <w:t>Differentiation Chart</w:t>
      </w:r>
    </w:p>
    <w:p w14:paraId="3622FE74" w14:textId="77777777" w:rsidR="0006232C" w:rsidRPr="005F4BA2" w:rsidRDefault="0006232C">
      <w:pPr>
        <w:rPr>
          <w:b/>
          <w:sz w:val="20"/>
        </w:rPr>
      </w:pPr>
    </w:p>
    <w:p w14:paraId="77887DA1" w14:textId="77777777" w:rsidR="0006232C" w:rsidRDefault="0006232C">
      <w:pPr>
        <w:spacing w:before="3"/>
        <w:rPr>
          <w:b/>
          <w:sz w:val="17"/>
        </w:rPr>
      </w:pPr>
    </w:p>
    <w:p w14:paraId="4A48935B" w14:textId="77777777" w:rsidR="0006232C" w:rsidRDefault="007C3DF0">
      <w:pPr>
        <w:pStyle w:val="BodyText"/>
        <w:spacing w:before="95" w:after="30" w:line="256" w:lineRule="auto"/>
        <w:ind w:left="3582" w:hanging="2741"/>
      </w:pPr>
      <w:r>
        <w:t xml:space="preserve">Differentiation of </w:t>
      </w:r>
      <w:r>
        <w:rPr>
          <w:i/>
        </w:rPr>
        <w:t xml:space="preserve">Y. pestis </w:t>
      </w:r>
      <w:r>
        <w:t>from other Organisms by Conventional Microbiology Procedures</w:t>
      </w:r>
    </w:p>
    <w:p w14:paraId="5D49EC4A" w14:textId="77777777" w:rsidR="002E5FC0" w:rsidRDefault="002E5FC0">
      <w:pPr>
        <w:pStyle w:val="BodyText"/>
        <w:spacing w:before="95" w:after="30" w:line="256" w:lineRule="auto"/>
        <w:ind w:left="3582" w:hanging="2741"/>
      </w:pPr>
    </w:p>
    <w:tbl>
      <w:tblPr>
        <w:tblStyle w:val="TableGrid"/>
        <w:tblW w:w="11340" w:type="dxa"/>
        <w:tblInd w:w="-275" w:type="dxa"/>
        <w:tblLayout w:type="fixed"/>
        <w:tblLook w:val="01E0" w:firstRow="1" w:lastRow="1" w:firstColumn="1" w:lastColumn="1" w:noHBand="0" w:noVBand="0"/>
      </w:tblPr>
      <w:tblGrid>
        <w:gridCol w:w="2520"/>
        <w:gridCol w:w="1530"/>
        <w:gridCol w:w="1508"/>
        <w:gridCol w:w="1684"/>
        <w:gridCol w:w="1195"/>
        <w:gridCol w:w="1373"/>
        <w:gridCol w:w="1530"/>
      </w:tblGrid>
      <w:tr w:rsidR="0006232C" w14:paraId="33236162" w14:textId="77777777" w:rsidTr="008912B7">
        <w:trPr>
          <w:trHeight w:hRule="exact" w:val="671"/>
        </w:trPr>
        <w:tc>
          <w:tcPr>
            <w:tcW w:w="2520" w:type="dxa"/>
          </w:tcPr>
          <w:p w14:paraId="77FAB1BD" w14:textId="77777777" w:rsidR="0006232C" w:rsidRDefault="007C3DF0">
            <w:pPr>
              <w:pStyle w:val="TableParagraph"/>
              <w:spacing w:before="46"/>
              <w:ind w:left="86"/>
              <w:rPr>
                <w:b/>
                <w:sz w:val="21"/>
              </w:rPr>
            </w:pPr>
            <w:r>
              <w:rPr>
                <w:b/>
                <w:sz w:val="21"/>
              </w:rPr>
              <w:t>Organism</w:t>
            </w:r>
          </w:p>
        </w:tc>
        <w:tc>
          <w:tcPr>
            <w:tcW w:w="1530" w:type="dxa"/>
          </w:tcPr>
          <w:p w14:paraId="67819E36" w14:textId="77777777" w:rsidR="0006232C" w:rsidRDefault="007C3DF0">
            <w:pPr>
              <w:pStyle w:val="TableParagraph"/>
              <w:spacing w:before="46" w:line="256" w:lineRule="auto"/>
              <w:ind w:right="604"/>
              <w:rPr>
                <w:b/>
                <w:sz w:val="21"/>
              </w:rPr>
            </w:pPr>
            <w:r>
              <w:rPr>
                <w:b/>
                <w:sz w:val="21"/>
              </w:rPr>
              <w:t>Gram Stain</w:t>
            </w:r>
          </w:p>
        </w:tc>
        <w:tc>
          <w:tcPr>
            <w:tcW w:w="1508" w:type="dxa"/>
          </w:tcPr>
          <w:p w14:paraId="729F75E0" w14:textId="77777777" w:rsidR="00F7784A" w:rsidRDefault="007C3DF0">
            <w:pPr>
              <w:pStyle w:val="TableParagraph"/>
              <w:spacing w:before="46" w:line="256" w:lineRule="auto"/>
              <w:rPr>
                <w:b/>
                <w:bCs/>
                <w:color w:val="FFFFFF" w:themeColor="background1"/>
                <w:sz w:val="21"/>
              </w:rPr>
            </w:pPr>
            <w:r>
              <w:rPr>
                <w:b/>
                <w:sz w:val="21"/>
              </w:rPr>
              <w:t xml:space="preserve">Growth </w:t>
            </w:r>
          </w:p>
          <w:p w14:paraId="6A7A00AB" w14:textId="77777777" w:rsidR="0006232C" w:rsidRDefault="007C3DF0">
            <w:pPr>
              <w:pStyle w:val="TableParagraph"/>
              <w:spacing w:before="46" w:line="256" w:lineRule="auto"/>
              <w:rPr>
                <w:b/>
                <w:sz w:val="21"/>
              </w:rPr>
            </w:pPr>
            <w:r>
              <w:rPr>
                <w:b/>
                <w:sz w:val="21"/>
              </w:rPr>
              <w:t>on SBA</w:t>
            </w:r>
          </w:p>
        </w:tc>
        <w:tc>
          <w:tcPr>
            <w:tcW w:w="1684" w:type="dxa"/>
          </w:tcPr>
          <w:p w14:paraId="65788858" w14:textId="77777777" w:rsidR="0006232C" w:rsidRDefault="007C3DF0">
            <w:pPr>
              <w:pStyle w:val="TableParagraph"/>
              <w:spacing w:before="46" w:line="256" w:lineRule="auto"/>
              <w:rPr>
                <w:b/>
                <w:sz w:val="21"/>
              </w:rPr>
            </w:pPr>
            <w:r>
              <w:rPr>
                <w:b/>
                <w:sz w:val="21"/>
              </w:rPr>
              <w:t>Growth on MacConkey</w:t>
            </w:r>
          </w:p>
        </w:tc>
        <w:tc>
          <w:tcPr>
            <w:tcW w:w="1195" w:type="dxa"/>
          </w:tcPr>
          <w:p w14:paraId="5C138B35" w14:textId="77777777" w:rsidR="0006232C" w:rsidRDefault="007C3DF0">
            <w:pPr>
              <w:pStyle w:val="TableParagraph"/>
              <w:spacing w:before="46"/>
              <w:rPr>
                <w:b/>
                <w:sz w:val="21"/>
              </w:rPr>
            </w:pPr>
            <w:r>
              <w:rPr>
                <w:b/>
                <w:sz w:val="21"/>
              </w:rPr>
              <w:t>Oxidase</w:t>
            </w:r>
          </w:p>
        </w:tc>
        <w:tc>
          <w:tcPr>
            <w:tcW w:w="1373" w:type="dxa"/>
          </w:tcPr>
          <w:p w14:paraId="74D05807" w14:textId="77777777" w:rsidR="0006232C" w:rsidRDefault="007C3DF0">
            <w:pPr>
              <w:pStyle w:val="TableParagraph"/>
              <w:spacing w:before="46"/>
              <w:rPr>
                <w:b/>
                <w:sz w:val="21"/>
              </w:rPr>
            </w:pPr>
            <w:r>
              <w:rPr>
                <w:b/>
                <w:sz w:val="21"/>
              </w:rPr>
              <w:t>Catalase</w:t>
            </w:r>
          </w:p>
        </w:tc>
        <w:tc>
          <w:tcPr>
            <w:tcW w:w="1530" w:type="dxa"/>
          </w:tcPr>
          <w:p w14:paraId="77CDF455" w14:textId="77777777" w:rsidR="0006232C" w:rsidRDefault="007C3DF0">
            <w:pPr>
              <w:pStyle w:val="TableParagraph"/>
              <w:spacing w:before="46"/>
              <w:rPr>
                <w:b/>
                <w:sz w:val="21"/>
              </w:rPr>
            </w:pPr>
            <w:r>
              <w:rPr>
                <w:b/>
                <w:sz w:val="21"/>
              </w:rPr>
              <w:t>Urease</w:t>
            </w:r>
          </w:p>
        </w:tc>
      </w:tr>
      <w:tr w:rsidR="0006232C" w14:paraId="0069F4F8" w14:textId="77777777" w:rsidTr="008912B7">
        <w:trPr>
          <w:trHeight w:hRule="exact" w:val="1009"/>
        </w:trPr>
        <w:tc>
          <w:tcPr>
            <w:tcW w:w="2520" w:type="dxa"/>
          </w:tcPr>
          <w:p w14:paraId="6F5BB3DB" w14:textId="77777777" w:rsidR="0006232C" w:rsidRPr="002E5FC0" w:rsidRDefault="007C3DF0">
            <w:pPr>
              <w:pStyle w:val="TableParagraph"/>
              <w:spacing w:line="304" w:lineRule="auto"/>
              <w:ind w:left="86" w:right="1363"/>
              <w:rPr>
                <w:b/>
                <w:i/>
                <w:sz w:val="20"/>
                <w:szCs w:val="20"/>
              </w:rPr>
            </w:pPr>
            <w:r w:rsidRPr="002E5FC0">
              <w:rPr>
                <w:b/>
                <w:i/>
                <w:sz w:val="20"/>
                <w:szCs w:val="20"/>
              </w:rPr>
              <w:t>Yersinia pestis</w:t>
            </w:r>
          </w:p>
        </w:tc>
        <w:tc>
          <w:tcPr>
            <w:tcW w:w="1530" w:type="dxa"/>
          </w:tcPr>
          <w:p w14:paraId="2C0FCECC" w14:textId="77777777" w:rsidR="0006232C" w:rsidRPr="002E5FC0" w:rsidRDefault="007C3DF0">
            <w:pPr>
              <w:pStyle w:val="TableParagraph"/>
              <w:spacing w:line="304" w:lineRule="auto"/>
              <w:ind w:right="358"/>
              <w:rPr>
                <w:sz w:val="20"/>
                <w:szCs w:val="20"/>
              </w:rPr>
            </w:pPr>
            <w:r w:rsidRPr="002E5FC0">
              <w:rPr>
                <w:sz w:val="20"/>
                <w:szCs w:val="20"/>
              </w:rPr>
              <w:t>Gram negative</w:t>
            </w:r>
          </w:p>
        </w:tc>
        <w:tc>
          <w:tcPr>
            <w:tcW w:w="1508" w:type="dxa"/>
          </w:tcPr>
          <w:p w14:paraId="757D33DC" w14:textId="77777777" w:rsidR="0006232C" w:rsidRPr="002E5FC0" w:rsidRDefault="007C3DF0">
            <w:pPr>
              <w:pStyle w:val="TableParagraph"/>
              <w:rPr>
                <w:sz w:val="20"/>
                <w:szCs w:val="20"/>
              </w:rPr>
            </w:pPr>
            <w:r w:rsidRPr="002E5FC0">
              <w:rPr>
                <w:sz w:val="20"/>
                <w:szCs w:val="20"/>
              </w:rPr>
              <w:t>Slow</w:t>
            </w:r>
          </w:p>
        </w:tc>
        <w:tc>
          <w:tcPr>
            <w:tcW w:w="1684" w:type="dxa"/>
          </w:tcPr>
          <w:p w14:paraId="5F3B7143" w14:textId="77777777" w:rsidR="0006232C" w:rsidRPr="002E5FC0" w:rsidRDefault="007C3DF0">
            <w:pPr>
              <w:pStyle w:val="TableParagraph"/>
              <w:spacing w:line="256" w:lineRule="auto"/>
              <w:rPr>
                <w:sz w:val="20"/>
                <w:szCs w:val="20"/>
              </w:rPr>
            </w:pPr>
            <w:r w:rsidRPr="002E5FC0">
              <w:rPr>
                <w:sz w:val="20"/>
                <w:szCs w:val="20"/>
              </w:rPr>
              <w:t>Non-Lactose Fermenter</w:t>
            </w:r>
          </w:p>
        </w:tc>
        <w:tc>
          <w:tcPr>
            <w:tcW w:w="1195" w:type="dxa"/>
          </w:tcPr>
          <w:p w14:paraId="0674F860" w14:textId="77777777" w:rsidR="0006232C" w:rsidRPr="002E5FC0" w:rsidRDefault="007C3DF0">
            <w:pPr>
              <w:pStyle w:val="TableParagraph"/>
              <w:rPr>
                <w:sz w:val="20"/>
                <w:szCs w:val="20"/>
              </w:rPr>
            </w:pPr>
            <w:r w:rsidRPr="002E5FC0">
              <w:rPr>
                <w:sz w:val="20"/>
                <w:szCs w:val="20"/>
              </w:rPr>
              <w:t>Negative</w:t>
            </w:r>
          </w:p>
        </w:tc>
        <w:tc>
          <w:tcPr>
            <w:tcW w:w="1373" w:type="dxa"/>
          </w:tcPr>
          <w:p w14:paraId="506936F8" w14:textId="77777777" w:rsidR="0006232C" w:rsidRPr="002E5FC0" w:rsidRDefault="007C3DF0">
            <w:pPr>
              <w:pStyle w:val="TableParagraph"/>
              <w:rPr>
                <w:sz w:val="20"/>
                <w:szCs w:val="20"/>
              </w:rPr>
            </w:pPr>
            <w:r w:rsidRPr="002E5FC0">
              <w:rPr>
                <w:sz w:val="20"/>
                <w:szCs w:val="20"/>
              </w:rPr>
              <w:t>Positive</w:t>
            </w:r>
          </w:p>
        </w:tc>
        <w:tc>
          <w:tcPr>
            <w:tcW w:w="1530" w:type="dxa"/>
          </w:tcPr>
          <w:p w14:paraId="6F6E957E" w14:textId="77777777" w:rsidR="0006232C" w:rsidRPr="002E5FC0" w:rsidRDefault="007C3DF0">
            <w:pPr>
              <w:pStyle w:val="TableParagraph"/>
              <w:rPr>
                <w:sz w:val="20"/>
                <w:szCs w:val="20"/>
              </w:rPr>
            </w:pPr>
            <w:r w:rsidRPr="002E5FC0">
              <w:rPr>
                <w:sz w:val="20"/>
                <w:szCs w:val="20"/>
              </w:rPr>
              <w:t>Negative</w:t>
            </w:r>
          </w:p>
        </w:tc>
      </w:tr>
      <w:tr w:rsidR="0006232C" w14:paraId="7CE70D10" w14:textId="77777777" w:rsidTr="008912B7">
        <w:trPr>
          <w:trHeight w:hRule="exact" w:val="1009"/>
        </w:trPr>
        <w:tc>
          <w:tcPr>
            <w:tcW w:w="2520" w:type="dxa"/>
          </w:tcPr>
          <w:p w14:paraId="7BE77AAC" w14:textId="77777777" w:rsidR="0006232C" w:rsidRPr="002E5FC0" w:rsidRDefault="007C3DF0">
            <w:pPr>
              <w:pStyle w:val="TableParagraph"/>
              <w:spacing w:line="304" w:lineRule="auto"/>
              <w:ind w:left="86"/>
              <w:rPr>
                <w:b/>
                <w:i/>
                <w:sz w:val="20"/>
                <w:szCs w:val="20"/>
              </w:rPr>
            </w:pPr>
            <w:r w:rsidRPr="002E5FC0">
              <w:rPr>
                <w:b/>
                <w:i/>
                <w:sz w:val="20"/>
                <w:szCs w:val="20"/>
              </w:rPr>
              <w:t>Yersinia pseudotuberculosis</w:t>
            </w:r>
          </w:p>
        </w:tc>
        <w:tc>
          <w:tcPr>
            <w:tcW w:w="1530" w:type="dxa"/>
          </w:tcPr>
          <w:p w14:paraId="7A5A1B9B" w14:textId="77777777" w:rsidR="0006232C" w:rsidRPr="002E5FC0" w:rsidRDefault="007C3DF0">
            <w:pPr>
              <w:pStyle w:val="TableParagraph"/>
              <w:spacing w:line="304" w:lineRule="auto"/>
              <w:ind w:right="358"/>
              <w:rPr>
                <w:sz w:val="20"/>
                <w:szCs w:val="20"/>
              </w:rPr>
            </w:pPr>
            <w:r w:rsidRPr="002E5FC0">
              <w:rPr>
                <w:sz w:val="20"/>
                <w:szCs w:val="20"/>
              </w:rPr>
              <w:t>Gram negative</w:t>
            </w:r>
          </w:p>
        </w:tc>
        <w:tc>
          <w:tcPr>
            <w:tcW w:w="1508" w:type="dxa"/>
          </w:tcPr>
          <w:p w14:paraId="6DE212F3" w14:textId="77777777" w:rsidR="0006232C" w:rsidRPr="002E5FC0" w:rsidRDefault="007C3DF0">
            <w:pPr>
              <w:pStyle w:val="TableParagraph"/>
              <w:rPr>
                <w:sz w:val="20"/>
                <w:szCs w:val="20"/>
              </w:rPr>
            </w:pPr>
            <w:r w:rsidRPr="002E5FC0">
              <w:rPr>
                <w:sz w:val="20"/>
                <w:szCs w:val="20"/>
              </w:rPr>
              <w:t>Slow</w:t>
            </w:r>
          </w:p>
        </w:tc>
        <w:tc>
          <w:tcPr>
            <w:tcW w:w="1684" w:type="dxa"/>
          </w:tcPr>
          <w:p w14:paraId="14FDE80B" w14:textId="77777777" w:rsidR="0006232C" w:rsidRPr="002E5FC0" w:rsidRDefault="007C3DF0">
            <w:pPr>
              <w:pStyle w:val="TableParagraph"/>
              <w:spacing w:line="256" w:lineRule="auto"/>
              <w:rPr>
                <w:sz w:val="20"/>
                <w:szCs w:val="20"/>
              </w:rPr>
            </w:pPr>
            <w:r w:rsidRPr="002E5FC0">
              <w:rPr>
                <w:sz w:val="20"/>
                <w:szCs w:val="20"/>
              </w:rPr>
              <w:t>Non-Lactose Fermenter</w:t>
            </w:r>
          </w:p>
        </w:tc>
        <w:tc>
          <w:tcPr>
            <w:tcW w:w="1195" w:type="dxa"/>
          </w:tcPr>
          <w:p w14:paraId="6BBBB9E5" w14:textId="77777777" w:rsidR="0006232C" w:rsidRPr="002E5FC0" w:rsidRDefault="007C3DF0">
            <w:pPr>
              <w:pStyle w:val="TableParagraph"/>
              <w:rPr>
                <w:sz w:val="20"/>
                <w:szCs w:val="20"/>
              </w:rPr>
            </w:pPr>
            <w:r w:rsidRPr="002E5FC0">
              <w:rPr>
                <w:sz w:val="20"/>
                <w:szCs w:val="20"/>
              </w:rPr>
              <w:t>Negative</w:t>
            </w:r>
          </w:p>
        </w:tc>
        <w:tc>
          <w:tcPr>
            <w:tcW w:w="1373" w:type="dxa"/>
          </w:tcPr>
          <w:p w14:paraId="1BD78679" w14:textId="77777777" w:rsidR="0006232C" w:rsidRPr="002E5FC0" w:rsidRDefault="007C3DF0">
            <w:pPr>
              <w:pStyle w:val="TableParagraph"/>
              <w:rPr>
                <w:sz w:val="20"/>
                <w:szCs w:val="20"/>
              </w:rPr>
            </w:pPr>
            <w:r w:rsidRPr="002E5FC0">
              <w:rPr>
                <w:sz w:val="20"/>
                <w:szCs w:val="20"/>
              </w:rPr>
              <w:t>Positive</w:t>
            </w:r>
          </w:p>
        </w:tc>
        <w:tc>
          <w:tcPr>
            <w:tcW w:w="1530" w:type="dxa"/>
            <w:shd w:val="clear" w:color="auto" w:fill="FF0000"/>
          </w:tcPr>
          <w:p w14:paraId="364E823C" w14:textId="77777777" w:rsidR="0006232C" w:rsidRPr="002E5FC0" w:rsidRDefault="007C3DF0">
            <w:pPr>
              <w:pStyle w:val="TableParagraph"/>
              <w:rPr>
                <w:sz w:val="20"/>
                <w:szCs w:val="20"/>
              </w:rPr>
            </w:pPr>
            <w:r w:rsidRPr="002E5FC0">
              <w:rPr>
                <w:sz w:val="20"/>
                <w:szCs w:val="20"/>
              </w:rPr>
              <w:t>Positive</w:t>
            </w:r>
          </w:p>
        </w:tc>
      </w:tr>
      <w:tr w:rsidR="0006232C" w14:paraId="7DDB626B" w14:textId="77777777" w:rsidTr="008912B7">
        <w:trPr>
          <w:trHeight w:hRule="exact" w:val="727"/>
        </w:trPr>
        <w:tc>
          <w:tcPr>
            <w:tcW w:w="2520" w:type="dxa"/>
          </w:tcPr>
          <w:p w14:paraId="46ED13C7" w14:textId="77777777" w:rsidR="0006232C" w:rsidRPr="002E5FC0" w:rsidRDefault="007C3DF0">
            <w:pPr>
              <w:pStyle w:val="TableParagraph"/>
              <w:spacing w:line="256" w:lineRule="auto"/>
              <w:ind w:left="86" w:right="679"/>
              <w:rPr>
                <w:b/>
                <w:i/>
                <w:sz w:val="20"/>
                <w:szCs w:val="20"/>
              </w:rPr>
            </w:pPr>
            <w:r w:rsidRPr="002E5FC0">
              <w:rPr>
                <w:b/>
                <w:i/>
                <w:sz w:val="20"/>
                <w:szCs w:val="20"/>
              </w:rPr>
              <w:t>Yersinia enterocolitica</w:t>
            </w:r>
          </w:p>
        </w:tc>
        <w:tc>
          <w:tcPr>
            <w:tcW w:w="1530" w:type="dxa"/>
          </w:tcPr>
          <w:p w14:paraId="101C819A" w14:textId="77777777" w:rsidR="0006232C" w:rsidRPr="002E5FC0" w:rsidRDefault="007C3DF0">
            <w:pPr>
              <w:pStyle w:val="TableParagraph"/>
              <w:spacing w:line="304" w:lineRule="auto"/>
              <w:ind w:right="358"/>
              <w:rPr>
                <w:sz w:val="20"/>
                <w:szCs w:val="20"/>
              </w:rPr>
            </w:pPr>
            <w:r w:rsidRPr="002E5FC0">
              <w:rPr>
                <w:sz w:val="20"/>
                <w:szCs w:val="20"/>
              </w:rPr>
              <w:t>Gram negative</w:t>
            </w:r>
          </w:p>
        </w:tc>
        <w:tc>
          <w:tcPr>
            <w:tcW w:w="1508" w:type="dxa"/>
          </w:tcPr>
          <w:p w14:paraId="30A4AF49" w14:textId="77777777" w:rsidR="0006232C" w:rsidRPr="002E5FC0" w:rsidRDefault="007C3DF0">
            <w:pPr>
              <w:pStyle w:val="TableParagraph"/>
              <w:rPr>
                <w:sz w:val="20"/>
                <w:szCs w:val="20"/>
              </w:rPr>
            </w:pPr>
            <w:r w:rsidRPr="002E5FC0">
              <w:rPr>
                <w:sz w:val="20"/>
                <w:szCs w:val="20"/>
              </w:rPr>
              <w:t>Slow</w:t>
            </w:r>
          </w:p>
        </w:tc>
        <w:tc>
          <w:tcPr>
            <w:tcW w:w="1684" w:type="dxa"/>
          </w:tcPr>
          <w:p w14:paraId="38E56228" w14:textId="77777777" w:rsidR="0006232C" w:rsidRPr="002E5FC0" w:rsidRDefault="007C3DF0">
            <w:pPr>
              <w:pStyle w:val="TableParagraph"/>
              <w:spacing w:line="256" w:lineRule="auto"/>
              <w:rPr>
                <w:sz w:val="20"/>
                <w:szCs w:val="20"/>
              </w:rPr>
            </w:pPr>
            <w:r w:rsidRPr="002E5FC0">
              <w:rPr>
                <w:sz w:val="20"/>
                <w:szCs w:val="20"/>
              </w:rPr>
              <w:t>Non-Lactose Fermenter</w:t>
            </w:r>
          </w:p>
        </w:tc>
        <w:tc>
          <w:tcPr>
            <w:tcW w:w="1195" w:type="dxa"/>
          </w:tcPr>
          <w:p w14:paraId="52F35BD1" w14:textId="77777777" w:rsidR="0006232C" w:rsidRPr="002E5FC0" w:rsidRDefault="007C3DF0">
            <w:pPr>
              <w:pStyle w:val="TableParagraph"/>
              <w:rPr>
                <w:sz w:val="20"/>
                <w:szCs w:val="20"/>
              </w:rPr>
            </w:pPr>
            <w:r w:rsidRPr="002E5FC0">
              <w:rPr>
                <w:sz w:val="20"/>
                <w:szCs w:val="20"/>
              </w:rPr>
              <w:t>Negative</w:t>
            </w:r>
          </w:p>
        </w:tc>
        <w:tc>
          <w:tcPr>
            <w:tcW w:w="1373" w:type="dxa"/>
          </w:tcPr>
          <w:p w14:paraId="5D163F1C" w14:textId="77777777" w:rsidR="0006232C" w:rsidRPr="002E5FC0" w:rsidRDefault="007C3DF0">
            <w:pPr>
              <w:pStyle w:val="TableParagraph"/>
              <w:rPr>
                <w:sz w:val="20"/>
                <w:szCs w:val="20"/>
              </w:rPr>
            </w:pPr>
            <w:r w:rsidRPr="002E5FC0">
              <w:rPr>
                <w:sz w:val="20"/>
                <w:szCs w:val="20"/>
              </w:rPr>
              <w:t>Positive</w:t>
            </w:r>
          </w:p>
        </w:tc>
        <w:tc>
          <w:tcPr>
            <w:tcW w:w="1530" w:type="dxa"/>
            <w:shd w:val="clear" w:color="auto" w:fill="FF0000"/>
          </w:tcPr>
          <w:p w14:paraId="397FFB60" w14:textId="77777777" w:rsidR="0006232C" w:rsidRPr="002E5FC0" w:rsidRDefault="007C3DF0">
            <w:pPr>
              <w:pStyle w:val="TableParagraph"/>
              <w:rPr>
                <w:sz w:val="20"/>
                <w:szCs w:val="20"/>
              </w:rPr>
            </w:pPr>
            <w:r w:rsidRPr="002E5FC0">
              <w:rPr>
                <w:sz w:val="20"/>
                <w:szCs w:val="20"/>
              </w:rPr>
              <w:t>Positive</w:t>
            </w:r>
          </w:p>
        </w:tc>
      </w:tr>
      <w:tr w:rsidR="0006232C" w14:paraId="00016C2D" w14:textId="77777777" w:rsidTr="008912B7">
        <w:trPr>
          <w:trHeight w:hRule="exact" w:val="727"/>
        </w:trPr>
        <w:tc>
          <w:tcPr>
            <w:tcW w:w="2520" w:type="dxa"/>
          </w:tcPr>
          <w:p w14:paraId="645BAD30" w14:textId="77777777" w:rsidR="0006232C" w:rsidRPr="002E5FC0" w:rsidRDefault="007C3DF0">
            <w:pPr>
              <w:pStyle w:val="TableParagraph"/>
              <w:spacing w:line="304" w:lineRule="auto"/>
              <w:ind w:left="86" w:right="679"/>
              <w:rPr>
                <w:b/>
                <w:i/>
                <w:sz w:val="20"/>
                <w:szCs w:val="20"/>
              </w:rPr>
            </w:pPr>
            <w:r w:rsidRPr="002E5FC0">
              <w:rPr>
                <w:b/>
                <w:i/>
                <w:sz w:val="20"/>
                <w:szCs w:val="20"/>
              </w:rPr>
              <w:t>Escherichia coli</w:t>
            </w:r>
          </w:p>
        </w:tc>
        <w:tc>
          <w:tcPr>
            <w:tcW w:w="1530" w:type="dxa"/>
          </w:tcPr>
          <w:p w14:paraId="2C0FF044" w14:textId="77777777" w:rsidR="0006232C" w:rsidRPr="002E5FC0" w:rsidRDefault="007C3DF0">
            <w:pPr>
              <w:pStyle w:val="TableParagraph"/>
              <w:spacing w:line="304" w:lineRule="auto"/>
              <w:ind w:right="358"/>
              <w:rPr>
                <w:sz w:val="20"/>
                <w:szCs w:val="20"/>
              </w:rPr>
            </w:pPr>
            <w:r w:rsidRPr="002E5FC0">
              <w:rPr>
                <w:sz w:val="20"/>
                <w:szCs w:val="20"/>
              </w:rPr>
              <w:t>Gram negative</w:t>
            </w:r>
          </w:p>
        </w:tc>
        <w:tc>
          <w:tcPr>
            <w:tcW w:w="1508" w:type="dxa"/>
          </w:tcPr>
          <w:p w14:paraId="7A8134C5" w14:textId="77777777" w:rsidR="0006232C" w:rsidRPr="002E5FC0" w:rsidRDefault="007C3DF0">
            <w:pPr>
              <w:pStyle w:val="TableParagraph"/>
              <w:rPr>
                <w:sz w:val="20"/>
                <w:szCs w:val="20"/>
              </w:rPr>
            </w:pPr>
            <w:r w:rsidRPr="002E5FC0">
              <w:rPr>
                <w:sz w:val="20"/>
                <w:szCs w:val="20"/>
              </w:rPr>
              <w:t>Good</w:t>
            </w:r>
          </w:p>
        </w:tc>
        <w:tc>
          <w:tcPr>
            <w:tcW w:w="1684" w:type="dxa"/>
            <w:shd w:val="clear" w:color="auto" w:fill="FF0000"/>
          </w:tcPr>
          <w:p w14:paraId="49D26220" w14:textId="77777777" w:rsidR="0006232C" w:rsidRPr="002E5FC0" w:rsidRDefault="007C3DF0">
            <w:pPr>
              <w:pStyle w:val="TableParagraph"/>
              <w:spacing w:line="304" w:lineRule="auto"/>
              <w:rPr>
                <w:sz w:val="20"/>
                <w:szCs w:val="20"/>
              </w:rPr>
            </w:pPr>
            <w:r w:rsidRPr="002E5FC0">
              <w:rPr>
                <w:sz w:val="20"/>
                <w:szCs w:val="20"/>
              </w:rPr>
              <w:t>Lactose Fermenter</w:t>
            </w:r>
          </w:p>
        </w:tc>
        <w:tc>
          <w:tcPr>
            <w:tcW w:w="1195" w:type="dxa"/>
          </w:tcPr>
          <w:p w14:paraId="270B4982" w14:textId="77777777" w:rsidR="0006232C" w:rsidRPr="002E5FC0" w:rsidRDefault="007C3DF0">
            <w:pPr>
              <w:pStyle w:val="TableParagraph"/>
              <w:rPr>
                <w:sz w:val="20"/>
                <w:szCs w:val="20"/>
              </w:rPr>
            </w:pPr>
            <w:r w:rsidRPr="002E5FC0">
              <w:rPr>
                <w:sz w:val="20"/>
                <w:szCs w:val="20"/>
              </w:rPr>
              <w:t>Negative</w:t>
            </w:r>
          </w:p>
        </w:tc>
        <w:tc>
          <w:tcPr>
            <w:tcW w:w="1373" w:type="dxa"/>
          </w:tcPr>
          <w:p w14:paraId="770FB892" w14:textId="77777777" w:rsidR="0006232C" w:rsidRPr="002E5FC0" w:rsidRDefault="007C3DF0">
            <w:pPr>
              <w:pStyle w:val="TableParagraph"/>
              <w:rPr>
                <w:sz w:val="20"/>
                <w:szCs w:val="20"/>
              </w:rPr>
            </w:pPr>
            <w:r w:rsidRPr="002E5FC0">
              <w:rPr>
                <w:sz w:val="20"/>
                <w:szCs w:val="20"/>
              </w:rPr>
              <w:t>Positive</w:t>
            </w:r>
          </w:p>
        </w:tc>
        <w:tc>
          <w:tcPr>
            <w:tcW w:w="1530" w:type="dxa"/>
          </w:tcPr>
          <w:p w14:paraId="3128A9A8" w14:textId="77777777" w:rsidR="0006232C" w:rsidRPr="002E5FC0" w:rsidRDefault="007C3DF0">
            <w:pPr>
              <w:pStyle w:val="TableParagraph"/>
              <w:rPr>
                <w:sz w:val="20"/>
                <w:szCs w:val="20"/>
              </w:rPr>
            </w:pPr>
            <w:r w:rsidRPr="002E5FC0">
              <w:rPr>
                <w:sz w:val="20"/>
                <w:szCs w:val="20"/>
              </w:rPr>
              <w:t>Negative</w:t>
            </w:r>
          </w:p>
        </w:tc>
      </w:tr>
      <w:tr w:rsidR="0006232C" w14:paraId="023B5142" w14:textId="77777777" w:rsidTr="008912B7">
        <w:trPr>
          <w:trHeight w:hRule="exact" w:val="1212"/>
        </w:trPr>
        <w:tc>
          <w:tcPr>
            <w:tcW w:w="2520" w:type="dxa"/>
          </w:tcPr>
          <w:p w14:paraId="519F9B2A" w14:textId="77777777" w:rsidR="0006232C" w:rsidRPr="002E5FC0" w:rsidRDefault="007C3DF0">
            <w:pPr>
              <w:pStyle w:val="TableParagraph"/>
              <w:spacing w:line="256" w:lineRule="auto"/>
              <w:ind w:left="86" w:right="679"/>
              <w:rPr>
                <w:b/>
                <w:i/>
                <w:sz w:val="20"/>
                <w:szCs w:val="20"/>
              </w:rPr>
            </w:pPr>
            <w:r w:rsidRPr="002E5FC0">
              <w:rPr>
                <w:b/>
                <w:i/>
                <w:sz w:val="20"/>
                <w:szCs w:val="20"/>
              </w:rPr>
              <w:t>Klebsiella pneumoniae</w:t>
            </w:r>
          </w:p>
        </w:tc>
        <w:tc>
          <w:tcPr>
            <w:tcW w:w="1530" w:type="dxa"/>
          </w:tcPr>
          <w:p w14:paraId="73108986" w14:textId="77777777" w:rsidR="0006232C" w:rsidRPr="002E5FC0" w:rsidRDefault="007C3DF0">
            <w:pPr>
              <w:pStyle w:val="TableParagraph"/>
              <w:spacing w:line="304" w:lineRule="auto"/>
              <w:ind w:right="358"/>
              <w:rPr>
                <w:sz w:val="20"/>
                <w:szCs w:val="20"/>
              </w:rPr>
            </w:pPr>
            <w:r w:rsidRPr="002E5FC0">
              <w:rPr>
                <w:sz w:val="20"/>
                <w:szCs w:val="20"/>
              </w:rPr>
              <w:t>Gram negative</w:t>
            </w:r>
          </w:p>
        </w:tc>
        <w:tc>
          <w:tcPr>
            <w:tcW w:w="1508" w:type="dxa"/>
            <w:shd w:val="clear" w:color="auto" w:fill="FF0000"/>
          </w:tcPr>
          <w:p w14:paraId="5C78DDA1" w14:textId="77777777" w:rsidR="0006232C" w:rsidRPr="002E5FC0" w:rsidRDefault="007C3DF0">
            <w:pPr>
              <w:pStyle w:val="TableParagraph"/>
              <w:spacing w:line="256" w:lineRule="auto"/>
              <w:ind w:right="200"/>
              <w:rPr>
                <w:sz w:val="20"/>
                <w:szCs w:val="20"/>
              </w:rPr>
            </w:pPr>
            <w:r w:rsidRPr="002E5FC0">
              <w:rPr>
                <w:sz w:val="20"/>
                <w:szCs w:val="20"/>
              </w:rPr>
              <w:t>Very good, 2-4 mm</w:t>
            </w:r>
          </w:p>
          <w:p w14:paraId="23DB3E62" w14:textId="77777777" w:rsidR="002E5FC0" w:rsidRDefault="007C3DF0">
            <w:pPr>
              <w:pStyle w:val="TableParagraph"/>
              <w:spacing w:before="0" w:line="256" w:lineRule="auto"/>
              <w:rPr>
                <w:sz w:val="20"/>
                <w:szCs w:val="20"/>
              </w:rPr>
            </w:pPr>
            <w:r w:rsidRPr="002E5FC0">
              <w:rPr>
                <w:sz w:val="20"/>
                <w:szCs w:val="20"/>
              </w:rPr>
              <w:t xml:space="preserve">colonies </w:t>
            </w:r>
          </w:p>
          <w:p w14:paraId="2CF507B9" w14:textId="77777777" w:rsidR="0006232C" w:rsidRPr="002E5FC0" w:rsidRDefault="007C3DF0">
            <w:pPr>
              <w:pStyle w:val="TableParagraph"/>
              <w:spacing w:before="0" w:line="256" w:lineRule="auto"/>
              <w:rPr>
                <w:sz w:val="20"/>
                <w:szCs w:val="20"/>
              </w:rPr>
            </w:pPr>
            <w:r w:rsidRPr="002E5FC0">
              <w:rPr>
                <w:sz w:val="20"/>
                <w:szCs w:val="20"/>
              </w:rPr>
              <w:t xml:space="preserve">24 </w:t>
            </w:r>
            <w:r w:rsidR="002E5FC0" w:rsidRPr="002E5FC0">
              <w:rPr>
                <w:sz w:val="20"/>
                <w:szCs w:val="20"/>
              </w:rPr>
              <w:t>hrs.</w:t>
            </w:r>
          </w:p>
        </w:tc>
        <w:tc>
          <w:tcPr>
            <w:tcW w:w="1684" w:type="dxa"/>
            <w:shd w:val="clear" w:color="auto" w:fill="FF0000"/>
          </w:tcPr>
          <w:p w14:paraId="4F36210B" w14:textId="77777777" w:rsidR="0006232C" w:rsidRPr="002E5FC0" w:rsidRDefault="007C3DF0">
            <w:pPr>
              <w:pStyle w:val="TableParagraph"/>
              <w:spacing w:line="304" w:lineRule="auto"/>
              <w:rPr>
                <w:sz w:val="20"/>
                <w:szCs w:val="20"/>
              </w:rPr>
            </w:pPr>
            <w:r w:rsidRPr="002E5FC0">
              <w:rPr>
                <w:sz w:val="20"/>
                <w:szCs w:val="20"/>
              </w:rPr>
              <w:t>Lactose Fermenter</w:t>
            </w:r>
          </w:p>
        </w:tc>
        <w:tc>
          <w:tcPr>
            <w:tcW w:w="1195" w:type="dxa"/>
          </w:tcPr>
          <w:p w14:paraId="6A9E7EDB" w14:textId="77777777" w:rsidR="0006232C" w:rsidRPr="002E5FC0" w:rsidRDefault="007C3DF0">
            <w:pPr>
              <w:pStyle w:val="TableParagraph"/>
              <w:rPr>
                <w:sz w:val="20"/>
                <w:szCs w:val="20"/>
              </w:rPr>
            </w:pPr>
            <w:r w:rsidRPr="002E5FC0">
              <w:rPr>
                <w:sz w:val="20"/>
                <w:szCs w:val="20"/>
              </w:rPr>
              <w:t>Negative</w:t>
            </w:r>
          </w:p>
        </w:tc>
        <w:tc>
          <w:tcPr>
            <w:tcW w:w="1373" w:type="dxa"/>
          </w:tcPr>
          <w:p w14:paraId="5D758BEC" w14:textId="77777777" w:rsidR="0006232C" w:rsidRPr="002E5FC0" w:rsidRDefault="007C3DF0">
            <w:pPr>
              <w:pStyle w:val="TableParagraph"/>
              <w:rPr>
                <w:sz w:val="20"/>
                <w:szCs w:val="20"/>
              </w:rPr>
            </w:pPr>
            <w:r w:rsidRPr="002E5FC0">
              <w:rPr>
                <w:sz w:val="20"/>
                <w:szCs w:val="20"/>
              </w:rPr>
              <w:t>Positive</w:t>
            </w:r>
          </w:p>
        </w:tc>
        <w:tc>
          <w:tcPr>
            <w:tcW w:w="1530" w:type="dxa"/>
          </w:tcPr>
          <w:p w14:paraId="0185B9F3" w14:textId="77777777" w:rsidR="0006232C" w:rsidRPr="002E5FC0" w:rsidRDefault="007C3DF0">
            <w:pPr>
              <w:pStyle w:val="TableParagraph"/>
              <w:spacing w:line="256" w:lineRule="auto"/>
              <w:ind w:right="302"/>
              <w:rPr>
                <w:sz w:val="20"/>
                <w:szCs w:val="20"/>
              </w:rPr>
            </w:pPr>
            <w:r w:rsidRPr="002E5FC0">
              <w:rPr>
                <w:sz w:val="20"/>
                <w:szCs w:val="20"/>
              </w:rPr>
              <w:t>Positive/ Negative</w:t>
            </w:r>
          </w:p>
        </w:tc>
      </w:tr>
      <w:tr w:rsidR="0006232C" w14:paraId="3E85D0BB" w14:textId="77777777" w:rsidTr="008912B7">
        <w:trPr>
          <w:trHeight w:hRule="exact" w:val="852"/>
        </w:trPr>
        <w:tc>
          <w:tcPr>
            <w:tcW w:w="2520" w:type="dxa"/>
          </w:tcPr>
          <w:p w14:paraId="38A90A60" w14:textId="77777777" w:rsidR="0006232C" w:rsidRPr="002E5FC0" w:rsidRDefault="007C3DF0">
            <w:pPr>
              <w:pStyle w:val="TableParagraph"/>
              <w:spacing w:line="304" w:lineRule="auto"/>
              <w:ind w:left="86" w:right="679"/>
              <w:rPr>
                <w:b/>
                <w:i/>
                <w:sz w:val="20"/>
                <w:szCs w:val="20"/>
              </w:rPr>
            </w:pPr>
            <w:r w:rsidRPr="002E5FC0">
              <w:rPr>
                <w:b/>
                <w:i/>
                <w:sz w:val="20"/>
                <w:szCs w:val="20"/>
              </w:rPr>
              <w:t>Enterobacter cloacae</w:t>
            </w:r>
          </w:p>
        </w:tc>
        <w:tc>
          <w:tcPr>
            <w:tcW w:w="1530" w:type="dxa"/>
          </w:tcPr>
          <w:p w14:paraId="47FFC918" w14:textId="77777777" w:rsidR="0006232C" w:rsidRPr="002E5FC0" w:rsidRDefault="007C3DF0">
            <w:pPr>
              <w:pStyle w:val="TableParagraph"/>
              <w:spacing w:line="304" w:lineRule="auto"/>
              <w:ind w:right="358"/>
              <w:rPr>
                <w:sz w:val="20"/>
                <w:szCs w:val="20"/>
              </w:rPr>
            </w:pPr>
            <w:r w:rsidRPr="002E5FC0">
              <w:rPr>
                <w:sz w:val="20"/>
                <w:szCs w:val="20"/>
              </w:rPr>
              <w:t>Gram negative</w:t>
            </w:r>
          </w:p>
        </w:tc>
        <w:tc>
          <w:tcPr>
            <w:tcW w:w="1508" w:type="dxa"/>
          </w:tcPr>
          <w:p w14:paraId="3AD2827F" w14:textId="77777777" w:rsidR="0006232C" w:rsidRPr="002E5FC0" w:rsidRDefault="007C3DF0">
            <w:pPr>
              <w:pStyle w:val="TableParagraph"/>
              <w:rPr>
                <w:sz w:val="20"/>
                <w:szCs w:val="20"/>
              </w:rPr>
            </w:pPr>
            <w:r w:rsidRPr="002E5FC0">
              <w:rPr>
                <w:sz w:val="20"/>
                <w:szCs w:val="20"/>
              </w:rPr>
              <w:t>Good</w:t>
            </w:r>
          </w:p>
        </w:tc>
        <w:tc>
          <w:tcPr>
            <w:tcW w:w="1684" w:type="dxa"/>
            <w:shd w:val="clear" w:color="auto" w:fill="FF0000"/>
          </w:tcPr>
          <w:p w14:paraId="38E527BE" w14:textId="77777777" w:rsidR="0006232C" w:rsidRPr="002E5FC0" w:rsidRDefault="007C3DF0">
            <w:pPr>
              <w:pStyle w:val="TableParagraph"/>
              <w:spacing w:line="304" w:lineRule="auto"/>
              <w:rPr>
                <w:sz w:val="20"/>
                <w:szCs w:val="20"/>
              </w:rPr>
            </w:pPr>
            <w:r w:rsidRPr="002E5FC0">
              <w:rPr>
                <w:sz w:val="20"/>
                <w:szCs w:val="20"/>
              </w:rPr>
              <w:t>Lactose Fermenter</w:t>
            </w:r>
          </w:p>
        </w:tc>
        <w:tc>
          <w:tcPr>
            <w:tcW w:w="1195" w:type="dxa"/>
          </w:tcPr>
          <w:p w14:paraId="4A326330" w14:textId="77777777" w:rsidR="0006232C" w:rsidRPr="002E5FC0" w:rsidRDefault="007C3DF0">
            <w:pPr>
              <w:pStyle w:val="TableParagraph"/>
              <w:rPr>
                <w:sz w:val="20"/>
                <w:szCs w:val="20"/>
              </w:rPr>
            </w:pPr>
            <w:r w:rsidRPr="002E5FC0">
              <w:rPr>
                <w:sz w:val="20"/>
                <w:szCs w:val="20"/>
              </w:rPr>
              <w:t>Negative</w:t>
            </w:r>
          </w:p>
        </w:tc>
        <w:tc>
          <w:tcPr>
            <w:tcW w:w="1373" w:type="dxa"/>
          </w:tcPr>
          <w:p w14:paraId="0A140700" w14:textId="77777777" w:rsidR="0006232C" w:rsidRPr="002E5FC0" w:rsidRDefault="007C3DF0">
            <w:pPr>
              <w:pStyle w:val="TableParagraph"/>
              <w:rPr>
                <w:sz w:val="20"/>
                <w:szCs w:val="20"/>
              </w:rPr>
            </w:pPr>
            <w:r w:rsidRPr="002E5FC0">
              <w:rPr>
                <w:sz w:val="20"/>
                <w:szCs w:val="20"/>
              </w:rPr>
              <w:t>Positive</w:t>
            </w:r>
          </w:p>
        </w:tc>
        <w:tc>
          <w:tcPr>
            <w:tcW w:w="1530" w:type="dxa"/>
          </w:tcPr>
          <w:p w14:paraId="3D5D4751" w14:textId="77777777" w:rsidR="0006232C" w:rsidRPr="002E5FC0" w:rsidRDefault="007C3DF0">
            <w:pPr>
              <w:pStyle w:val="TableParagraph"/>
              <w:rPr>
                <w:sz w:val="20"/>
                <w:szCs w:val="20"/>
              </w:rPr>
            </w:pPr>
            <w:r w:rsidRPr="002E5FC0">
              <w:rPr>
                <w:sz w:val="20"/>
                <w:szCs w:val="20"/>
              </w:rPr>
              <w:t>Variable</w:t>
            </w:r>
          </w:p>
        </w:tc>
      </w:tr>
      <w:tr w:rsidR="0006232C" w14:paraId="2C12F03D" w14:textId="77777777" w:rsidTr="008912B7">
        <w:trPr>
          <w:trHeight w:hRule="exact" w:val="727"/>
        </w:trPr>
        <w:tc>
          <w:tcPr>
            <w:tcW w:w="2520" w:type="dxa"/>
          </w:tcPr>
          <w:p w14:paraId="2EA57BC3" w14:textId="77777777" w:rsidR="0006232C" w:rsidRPr="002E5FC0" w:rsidRDefault="007C3DF0">
            <w:pPr>
              <w:pStyle w:val="TableParagraph"/>
              <w:spacing w:line="256" w:lineRule="auto"/>
              <w:ind w:left="86" w:right="679"/>
              <w:rPr>
                <w:b/>
                <w:i/>
                <w:sz w:val="20"/>
                <w:szCs w:val="20"/>
              </w:rPr>
            </w:pPr>
            <w:r w:rsidRPr="002E5FC0">
              <w:rPr>
                <w:b/>
                <w:i/>
                <w:sz w:val="20"/>
                <w:szCs w:val="20"/>
              </w:rPr>
              <w:t>Pasteurella multocida</w:t>
            </w:r>
          </w:p>
        </w:tc>
        <w:tc>
          <w:tcPr>
            <w:tcW w:w="1530" w:type="dxa"/>
          </w:tcPr>
          <w:p w14:paraId="1D89BBE9" w14:textId="77777777" w:rsidR="0006232C" w:rsidRPr="002E5FC0" w:rsidRDefault="007C3DF0">
            <w:pPr>
              <w:pStyle w:val="TableParagraph"/>
              <w:spacing w:line="304" w:lineRule="auto"/>
              <w:ind w:right="358"/>
              <w:rPr>
                <w:sz w:val="20"/>
                <w:szCs w:val="20"/>
              </w:rPr>
            </w:pPr>
            <w:r w:rsidRPr="002E5FC0">
              <w:rPr>
                <w:sz w:val="20"/>
                <w:szCs w:val="20"/>
              </w:rPr>
              <w:t>Gram negative</w:t>
            </w:r>
          </w:p>
        </w:tc>
        <w:tc>
          <w:tcPr>
            <w:tcW w:w="1508" w:type="dxa"/>
          </w:tcPr>
          <w:p w14:paraId="47FAABD7" w14:textId="77777777" w:rsidR="0006232C" w:rsidRPr="002E5FC0" w:rsidRDefault="007C3DF0">
            <w:pPr>
              <w:pStyle w:val="TableParagraph"/>
              <w:rPr>
                <w:sz w:val="20"/>
                <w:szCs w:val="20"/>
              </w:rPr>
            </w:pPr>
            <w:r w:rsidRPr="002E5FC0">
              <w:rPr>
                <w:sz w:val="20"/>
                <w:szCs w:val="20"/>
              </w:rPr>
              <w:t>Good</w:t>
            </w:r>
          </w:p>
        </w:tc>
        <w:tc>
          <w:tcPr>
            <w:tcW w:w="1684" w:type="dxa"/>
          </w:tcPr>
          <w:p w14:paraId="769F3AE8" w14:textId="77777777" w:rsidR="0006232C" w:rsidRPr="002E5FC0" w:rsidRDefault="007C3DF0">
            <w:pPr>
              <w:pStyle w:val="TableParagraph"/>
              <w:rPr>
                <w:sz w:val="20"/>
                <w:szCs w:val="20"/>
              </w:rPr>
            </w:pPr>
            <w:r w:rsidRPr="002E5FC0">
              <w:rPr>
                <w:sz w:val="20"/>
                <w:szCs w:val="20"/>
              </w:rPr>
              <w:t>Variable</w:t>
            </w:r>
          </w:p>
        </w:tc>
        <w:tc>
          <w:tcPr>
            <w:tcW w:w="1195" w:type="dxa"/>
            <w:shd w:val="clear" w:color="auto" w:fill="FF0000"/>
          </w:tcPr>
          <w:p w14:paraId="55A3D462" w14:textId="77777777" w:rsidR="0006232C" w:rsidRPr="002E5FC0" w:rsidRDefault="007C3DF0">
            <w:pPr>
              <w:pStyle w:val="TableParagraph"/>
              <w:rPr>
                <w:sz w:val="20"/>
                <w:szCs w:val="20"/>
              </w:rPr>
            </w:pPr>
            <w:r w:rsidRPr="002E5FC0">
              <w:rPr>
                <w:sz w:val="20"/>
                <w:szCs w:val="20"/>
              </w:rPr>
              <w:t>Positive</w:t>
            </w:r>
          </w:p>
        </w:tc>
        <w:tc>
          <w:tcPr>
            <w:tcW w:w="1373" w:type="dxa"/>
          </w:tcPr>
          <w:p w14:paraId="0917A86B" w14:textId="77777777" w:rsidR="0006232C" w:rsidRPr="002E5FC0" w:rsidRDefault="007C3DF0">
            <w:pPr>
              <w:pStyle w:val="TableParagraph"/>
              <w:rPr>
                <w:sz w:val="20"/>
                <w:szCs w:val="20"/>
              </w:rPr>
            </w:pPr>
            <w:r w:rsidRPr="002E5FC0">
              <w:rPr>
                <w:sz w:val="20"/>
                <w:szCs w:val="20"/>
              </w:rPr>
              <w:t>Positive</w:t>
            </w:r>
          </w:p>
        </w:tc>
        <w:tc>
          <w:tcPr>
            <w:tcW w:w="1530" w:type="dxa"/>
          </w:tcPr>
          <w:p w14:paraId="6BA4CB2A" w14:textId="77777777" w:rsidR="0006232C" w:rsidRPr="002E5FC0" w:rsidRDefault="007C3DF0">
            <w:pPr>
              <w:pStyle w:val="TableParagraph"/>
              <w:rPr>
                <w:sz w:val="20"/>
                <w:szCs w:val="20"/>
              </w:rPr>
            </w:pPr>
            <w:r w:rsidRPr="002E5FC0">
              <w:rPr>
                <w:sz w:val="20"/>
                <w:szCs w:val="20"/>
              </w:rPr>
              <w:t>Negative</w:t>
            </w:r>
          </w:p>
        </w:tc>
      </w:tr>
    </w:tbl>
    <w:p w14:paraId="6D970FE0" w14:textId="77777777" w:rsidR="0006232C" w:rsidRDefault="0006232C">
      <w:pPr>
        <w:rPr>
          <w:b/>
          <w:sz w:val="32"/>
        </w:rPr>
      </w:pPr>
    </w:p>
    <w:p w14:paraId="5748FBA9" w14:textId="77777777" w:rsidR="0006232C" w:rsidRDefault="0006232C">
      <w:pPr>
        <w:rPr>
          <w:b/>
          <w:sz w:val="32"/>
        </w:rPr>
      </w:pPr>
    </w:p>
    <w:p w14:paraId="25EB62D4" w14:textId="77777777" w:rsidR="0006232C" w:rsidRDefault="0006232C">
      <w:pPr>
        <w:rPr>
          <w:b/>
          <w:sz w:val="32"/>
        </w:rPr>
      </w:pPr>
    </w:p>
    <w:p w14:paraId="523B3016" w14:textId="77777777" w:rsidR="0006232C" w:rsidRDefault="0006232C">
      <w:pPr>
        <w:rPr>
          <w:b/>
          <w:sz w:val="32"/>
        </w:rPr>
      </w:pPr>
    </w:p>
    <w:p w14:paraId="43B0AA5D" w14:textId="77777777" w:rsidR="0006232C" w:rsidRDefault="0006232C">
      <w:pPr>
        <w:rPr>
          <w:b/>
          <w:sz w:val="32"/>
        </w:rPr>
      </w:pPr>
    </w:p>
    <w:p w14:paraId="6B847A9D" w14:textId="77777777" w:rsidR="0006232C" w:rsidRDefault="0006232C">
      <w:pPr>
        <w:rPr>
          <w:b/>
          <w:sz w:val="32"/>
        </w:rPr>
      </w:pPr>
    </w:p>
    <w:p w14:paraId="5460C827" w14:textId="77777777" w:rsidR="00ED7EA0" w:rsidRDefault="00ED7EA0">
      <w:pPr>
        <w:rPr>
          <w:b/>
          <w:sz w:val="32"/>
        </w:rPr>
      </w:pPr>
    </w:p>
    <w:sectPr w:rsidR="00ED7EA0" w:rsidSect="002E5FC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2240" w:h="15840"/>
      <w:pgMar w:top="1831" w:right="900" w:bottom="280" w:left="760" w:header="720" w:footer="576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C1FBA5" w14:textId="77777777" w:rsidR="007467FA" w:rsidRDefault="007467FA" w:rsidP="00ED7EA0">
      <w:r>
        <w:separator/>
      </w:r>
    </w:p>
  </w:endnote>
  <w:endnote w:type="continuationSeparator" w:id="0">
    <w:p w14:paraId="4E597520" w14:textId="77777777" w:rsidR="007467FA" w:rsidRDefault="007467FA" w:rsidP="00ED7E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C0D422" w14:textId="77777777" w:rsidR="000B0902" w:rsidRDefault="000B090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648AA3" w14:textId="77777777" w:rsidR="002E5FC0" w:rsidRPr="00BD1AC8" w:rsidRDefault="002E5FC0" w:rsidP="002E5FC0">
    <w:pPr>
      <w:pStyle w:val="Footer"/>
      <w:rPr>
        <w:rFonts w:asciiTheme="minorHAnsi" w:hAnsiTheme="minorHAnsi" w:cstheme="minorHAnsi"/>
      </w:rPr>
    </w:pPr>
    <w:r w:rsidRPr="00BD1AC8">
      <w:rPr>
        <w:rFonts w:asciiTheme="minorHAnsi" w:eastAsia="Times New Roman" w:hAnsiTheme="minorHAnsi" w:cstheme="minorHAnsi"/>
      </w:rPr>
      <w:t>This job aid is a component of the free, on-demand CDC training course “</w:t>
    </w:r>
    <w:r w:rsidRPr="00BD1AC8">
      <w:rPr>
        <w:rFonts w:asciiTheme="minorHAnsi" w:eastAsia="Times New Roman" w:hAnsiTheme="minorHAnsi" w:cstheme="minorHAnsi"/>
        <w:i/>
        <w:iCs/>
      </w:rPr>
      <w:t>Yersinia Pestis</w:t>
    </w:r>
    <w:r w:rsidRPr="00BD1AC8">
      <w:rPr>
        <w:rFonts w:asciiTheme="minorHAnsi" w:eastAsia="Times New Roman" w:hAnsiTheme="minorHAnsi" w:cstheme="minorHAnsi"/>
      </w:rPr>
      <w:t xml:space="preserve">.” Find the course at </w:t>
    </w:r>
    <w:hyperlink r:id="rId1" w:history="1">
      <w:r w:rsidRPr="00BD1AC8">
        <w:rPr>
          <w:rStyle w:val="Hyperlink"/>
          <w:rFonts w:asciiTheme="minorHAnsi" w:eastAsia="Times New Roman" w:hAnsiTheme="minorHAnsi" w:cstheme="minorHAnsi"/>
        </w:rPr>
        <w:t>https://www.cdc.gov/labtraining</w:t>
      </w:r>
    </w:hyperlink>
  </w:p>
  <w:p w14:paraId="6C276BAD" w14:textId="77777777" w:rsidR="002E5FC0" w:rsidRDefault="002E5FC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83FD54" w14:textId="77777777" w:rsidR="000B0902" w:rsidRDefault="000B09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A33C8A" w14:textId="77777777" w:rsidR="007467FA" w:rsidRDefault="007467FA" w:rsidP="00ED7EA0">
      <w:r>
        <w:separator/>
      </w:r>
    </w:p>
  </w:footnote>
  <w:footnote w:type="continuationSeparator" w:id="0">
    <w:p w14:paraId="54904F47" w14:textId="77777777" w:rsidR="007467FA" w:rsidRDefault="007467FA" w:rsidP="00ED7E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CA0095" w14:textId="77777777" w:rsidR="000B0902" w:rsidRDefault="000B090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D93BDF" w14:textId="77777777" w:rsidR="000B0902" w:rsidRDefault="000B0902" w:rsidP="000B0902">
    <w:pPr>
      <w:pStyle w:val="Header"/>
    </w:pPr>
    <w:r w:rsidRPr="00CB2364">
      <w:rPr>
        <w:rFonts w:ascii="Calibri" w:hAnsi="Calibri"/>
        <w:noProof/>
      </w:rPr>
      <w:t>[Insert your agency information here.]</w:t>
    </w:r>
  </w:p>
  <w:p w14:paraId="6684D36C" w14:textId="71EB910C" w:rsidR="005F4BA2" w:rsidRDefault="005F4BA2">
    <w:pPr>
      <w:pStyle w:val="Header"/>
    </w:pPr>
  </w:p>
  <w:p w14:paraId="10AFB2ED" w14:textId="77777777" w:rsidR="005F4BA2" w:rsidRDefault="005F4BA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075E2A" w14:textId="77777777" w:rsidR="000B0902" w:rsidRDefault="000B090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935A8EA6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CB80048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8088F8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694459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382E048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75619A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1628D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12E4020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4FE595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02A994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32C"/>
    <w:rsid w:val="0006232C"/>
    <w:rsid w:val="000B0902"/>
    <w:rsid w:val="00262B6B"/>
    <w:rsid w:val="002E5FC0"/>
    <w:rsid w:val="005F4BA2"/>
    <w:rsid w:val="007467FA"/>
    <w:rsid w:val="007C3DF0"/>
    <w:rsid w:val="008912B7"/>
    <w:rsid w:val="008F2163"/>
    <w:rsid w:val="00BA023B"/>
    <w:rsid w:val="00D95C14"/>
    <w:rsid w:val="00ED7EA0"/>
    <w:rsid w:val="00F77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57C7A742"/>
  <w15:docId w15:val="{4035D5F1-57A8-429F-8802-9BBFE15E3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D95C1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95C1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95C1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95C1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95C1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95C1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95C1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95C1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95C1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55"/>
      <w:ind w:left="95"/>
    </w:pPr>
  </w:style>
  <w:style w:type="paragraph" w:styleId="Header">
    <w:name w:val="header"/>
    <w:basedOn w:val="Normal"/>
    <w:link w:val="HeaderChar"/>
    <w:uiPriority w:val="99"/>
    <w:unhideWhenUsed/>
    <w:rsid w:val="00ED7EA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D7EA0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ED7EA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7EA0"/>
    <w:rPr>
      <w:rFonts w:ascii="Arial" w:eastAsia="Arial" w:hAnsi="Arial" w:cs="Arial"/>
    </w:rPr>
  </w:style>
  <w:style w:type="character" w:styleId="Hyperlink">
    <w:name w:val="Hyperlink"/>
    <w:basedOn w:val="DefaultParagraphFont"/>
    <w:uiPriority w:val="99"/>
    <w:unhideWhenUsed/>
    <w:rsid w:val="00ED7EA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D7EA0"/>
    <w:rPr>
      <w:color w:val="605E5C"/>
      <w:shd w:val="clear" w:color="auto" w:fill="E1DFDD"/>
    </w:rPr>
  </w:style>
  <w:style w:type="table" w:styleId="ListTable3-Accent1">
    <w:name w:val="List Table 3 Accent 1"/>
    <w:basedOn w:val="TableNormal"/>
    <w:uiPriority w:val="48"/>
    <w:rsid w:val="002E5FC0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TableGrid">
    <w:name w:val="Table Grid"/>
    <w:basedOn w:val="TableNormal"/>
    <w:uiPriority w:val="39"/>
    <w:rsid w:val="008F21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A023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023B"/>
    <w:rPr>
      <w:rFonts w:ascii="Segoe UI" w:eastAsia="Arial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D95C14"/>
  </w:style>
  <w:style w:type="paragraph" w:styleId="BlockText">
    <w:name w:val="Block Text"/>
    <w:basedOn w:val="Normal"/>
    <w:uiPriority w:val="99"/>
    <w:semiHidden/>
    <w:unhideWhenUsed/>
    <w:rsid w:val="00D95C14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D95C1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D95C14"/>
    <w:rPr>
      <w:rFonts w:ascii="Arial" w:eastAsia="Arial" w:hAnsi="Arial" w:cs="Arial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D95C14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D95C14"/>
    <w:rPr>
      <w:rFonts w:ascii="Arial" w:eastAsia="Arial" w:hAnsi="Arial" w:cs="Arial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D95C14"/>
    <w:pPr>
      <w:ind w:firstLine="360"/>
    </w:pPr>
    <w:rPr>
      <w:b w:val="0"/>
      <w:bCs w:val="0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D95C14"/>
    <w:rPr>
      <w:rFonts w:ascii="Arial" w:eastAsia="Arial" w:hAnsi="Arial" w:cs="Arial"/>
      <w:b/>
      <w:bCs/>
      <w:sz w:val="28"/>
      <w:szCs w:val="28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D95C14"/>
    <w:rPr>
      <w:rFonts w:ascii="Arial" w:eastAsia="Arial" w:hAnsi="Arial" w:cs="Arial"/>
      <w:b w:val="0"/>
      <w:bCs w:val="0"/>
      <w:sz w:val="28"/>
      <w:szCs w:val="2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D95C14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95C14"/>
    <w:rPr>
      <w:rFonts w:ascii="Arial" w:eastAsia="Arial" w:hAnsi="Arial" w:cs="Arial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D95C14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D95C14"/>
    <w:rPr>
      <w:rFonts w:ascii="Arial" w:eastAsia="Arial" w:hAnsi="Arial" w:cs="Arial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D95C14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D95C14"/>
    <w:rPr>
      <w:rFonts w:ascii="Arial" w:eastAsia="Arial" w:hAnsi="Arial" w:cs="Arial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D95C14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D95C14"/>
    <w:rPr>
      <w:rFonts w:ascii="Arial" w:eastAsia="Arial" w:hAnsi="Arial" w:cs="Arial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95C14"/>
    <w:pPr>
      <w:spacing w:after="200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D95C14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D95C14"/>
    <w:rPr>
      <w:rFonts w:ascii="Arial" w:eastAsia="Arial" w:hAnsi="Arial" w:cs="Arial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95C1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95C14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95C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5C14"/>
    <w:rPr>
      <w:rFonts w:ascii="Arial" w:eastAsia="Arial" w:hAnsi="Arial" w:cs="Arial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D95C14"/>
  </w:style>
  <w:style w:type="character" w:customStyle="1" w:styleId="DateChar">
    <w:name w:val="Date Char"/>
    <w:basedOn w:val="DefaultParagraphFont"/>
    <w:link w:val="Date"/>
    <w:uiPriority w:val="99"/>
    <w:semiHidden/>
    <w:rsid w:val="00D95C14"/>
    <w:rPr>
      <w:rFonts w:ascii="Arial" w:eastAsia="Arial" w:hAnsi="Arial" w:cs="Arial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D95C14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95C14"/>
    <w:rPr>
      <w:rFonts w:ascii="Segoe UI" w:eastAsia="Arial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D95C14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D95C14"/>
    <w:rPr>
      <w:rFonts w:ascii="Arial" w:eastAsia="Arial" w:hAnsi="Arial" w:cs="Arial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95C14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95C14"/>
    <w:rPr>
      <w:rFonts w:ascii="Arial" w:eastAsia="Arial" w:hAnsi="Arial" w:cs="Arial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D95C14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D95C14"/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95C1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95C14"/>
    <w:rPr>
      <w:rFonts w:ascii="Arial" w:eastAsia="Arial" w:hAnsi="Arial" w:cs="Arial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D95C1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95C1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95C1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95C14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95C14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95C1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95C1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95C1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95C1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D95C14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D95C14"/>
    <w:rPr>
      <w:rFonts w:ascii="Arial" w:eastAsia="Arial" w:hAnsi="Arial" w:cs="Arial"/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95C14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95C14"/>
    <w:rPr>
      <w:rFonts w:ascii="Consolas" w:eastAsia="Arial" w:hAnsi="Consolas" w:cs="Arial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D95C14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D95C14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D95C14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D95C14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D95C14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D95C14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D95C14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D95C14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D95C14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D95C14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95C14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95C14"/>
    <w:rPr>
      <w:rFonts w:ascii="Arial" w:eastAsia="Arial" w:hAnsi="Arial" w:cs="Arial"/>
      <w:i/>
      <w:iCs/>
      <w:color w:val="4F81BD" w:themeColor="accent1"/>
    </w:rPr>
  </w:style>
  <w:style w:type="paragraph" w:styleId="List">
    <w:name w:val="List"/>
    <w:basedOn w:val="Normal"/>
    <w:uiPriority w:val="99"/>
    <w:semiHidden/>
    <w:unhideWhenUsed/>
    <w:rsid w:val="00D95C14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D95C14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D95C14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D95C14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D95C14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D95C14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D95C14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D95C14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D95C14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D95C14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D95C14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D95C14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D95C14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D95C14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D95C14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D95C14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D95C14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D95C14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D95C14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D95C14"/>
    <w:pPr>
      <w:numPr>
        <w:numId w:val="10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D95C1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eastAsia="Arial" w:hAnsi="Consolas" w:cs="Arial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D95C14"/>
    <w:rPr>
      <w:rFonts w:ascii="Consolas" w:eastAsia="Arial" w:hAnsi="Consolas" w:cs="Arial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D95C1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D95C14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D95C14"/>
    <w:rPr>
      <w:rFonts w:ascii="Arial" w:eastAsia="Arial" w:hAnsi="Arial" w:cs="Arial"/>
    </w:rPr>
  </w:style>
  <w:style w:type="paragraph" w:styleId="NormalWeb">
    <w:name w:val="Normal (Web)"/>
    <w:basedOn w:val="Normal"/>
    <w:uiPriority w:val="99"/>
    <w:semiHidden/>
    <w:unhideWhenUsed/>
    <w:rsid w:val="00D95C14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D95C14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D95C14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D95C14"/>
    <w:rPr>
      <w:rFonts w:ascii="Arial" w:eastAsia="Arial" w:hAnsi="Arial" w:cs="Arial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95C14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95C14"/>
    <w:rPr>
      <w:rFonts w:ascii="Consolas" w:eastAsia="Arial" w:hAnsi="Consolas" w:cs="Arial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D95C14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95C14"/>
    <w:rPr>
      <w:rFonts w:ascii="Arial" w:eastAsia="Arial" w:hAnsi="Arial" w:cs="Arial"/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D95C14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D95C14"/>
    <w:rPr>
      <w:rFonts w:ascii="Arial" w:eastAsia="Arial" w:hAnsi="Arial" w:cs="Arial"/>
    </w:rPr>
  </w:style>
  <w:style w:type="paragraph" w:styleId="Signature">
    <w:name w:val="Signature"/>
    <w:basedOn w:val="Normal"/>
    <w:link w:val="SignatureChar"/>
    <w:uiPriority w:val="99"/>
    <w:semiHidden/>
    <w:unhideWhenUsed/>
    <w:rsid w:val="00D95C14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D95C14"/>
    <w:rPr>
      <w:rFonts w:ascii="Arial" w:eastAsia="Arial" w:hAnsi="Arial" w:cs="Arial"/>
    </w:rPr>
  </w:style>
  <w:style w:type="paragraph" w:styleId="Subtitle">
    <w:name w:val="Subtitle"/>
    <w:basedOn w:val="Normal"/>
    <w:next w:val="Normal"/>
    <w:link w:val="SubtitleChar"/>
    <w:uiPriority w:val="11"/>
    <w:qFormat/>
    <w:rsid w:val="00D95C14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D95C14"/>
    <w:rPr>
      <w:rFonts w:eastAsiaTheme="minorEastAsia"/>
      <w:color w:val="5A5A5A" w:themeColor="text1" w:themeTint="A5"/>
      <w:spacing w:val="1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D95C14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D95C14"/>
  </w:style>
  <w:style w:type="paragraph" w:styleId="Title">
    <w:name w:val="Title"/>
    <w:basedOn w:val="Normal"/>
    <w:next w:val="Normal"/>
    <w:link w:val="TitleChar"/>
    <w:uiPriority w:val="10"/>
    <w:qFormat/>
    <w:rsid w:val="00D95C1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95C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D95C14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D95C14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D95C14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D95C14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D95C14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D95C14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D95C14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D95C14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D95C14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D95C14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95C14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dc.gov/labtrain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2E23C9701DFA47A65858237CCAB721" ma:contentTypeVersion="1298" ma:contentTypeDescription="Create a new document." ma:contentTypeScope="" ma:versionID="30b9694414d78d4d41a7a5c5232c5a32">
  <xsd:schema xmlns:xsd="http://www.w3.org/2001/XMLSchema" xmlns:xs="http://www.w3.org/2001/XMLSchema" xmlns:p="http://schemas.microsoft.com/office/2006/metadata/properties" xmlns:ns2="0724e717-bbe7-4e48-ae6a-faff532bb476" xmlns:ns3="f52a3169-e43e-47cd-ab98-54b0da0f7bdd" xmlns:ns4="1a67b3a4-2341-4c6a-843e-f2a42af82800" targetNamespace="http://schemas.microsoft.com/office/2006/metadata/properties" ma:root="true" ma:fieldsID="6644eda50985a530c10e79bbba795ce8" ns2:_="" ns3:_="" ns4:_="">
    <xsd:import namespace="0724e717-bbe7-4e48-ae6a-faff532bb476"/>
    <xsd:import namespace="f52a3169-e43e-47cd-ab98-54b0da0f7bdd"/>
    <xsd:import namespace="1a67b3a4-2341-4c6a-843e-f2a42af8280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24e717-bbe7-4e48-ae6a-faff532bb47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2a3169-e43e-47cd-ab98-54b0da0f7b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67b3a4-2341-4c6a-843e-f2a42af82800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724e717-bbe7-4e48-ae6a-faff532bb476">CSELS-1165620290-2195</_dlc_DocId>
    <_dlc_DocIdUrl xmlns="0724e717-bbe7-4e48-ae6a-faff532bb476">
      <Url>https://cdc.sharepoint.com/sites/CSELS/DLS/Comms/_layouts/15/DocIdRedir.aspx?ID=CSELS-1165620290-2195</Url>
      <Description>CSELS-1165620290-2195</Description>
    </_dlc_DocIdUrl>
  </documentManagement>
</p:properties>
</file>

<file path=customXml/itemProps1.xml><?xml version="1.0" encoding="utf-8"?>
<ds:datastoreItem xmlns:ds="http://schemas.openxmlformats.org/officeDocument/2006/customXml" ds:itemID="{7172442B-9C50-402A-A193-0666747F8214}"/>
</file>

<file path=customXml/itemProps2.xml><?xml version="1.0" encoding="utf-8"?>
<ds:datastoreItem xmlns:ds="http://schemas.openxmlformats.org/officeDocument/2006/customXml" ds:itemID="{45C71F13-0B01-483E-838B-DA480CC3D028}"/>
</file>

<file path=customXml/itemProps3.xml><?xml version="1.0" encoding="utf-8"?>
<ds:datastoreItem xmlns:ds="http://schemas.openxmlformats.org/officeDocument/2006/customXml" ds:itemID="{2B6FCB93-77A6-47F2-B9DA-814F2BEC4010}"/>
</file>

<file path=customXml/itemProps4.xml><?xml version="1.0" encoding="utf-8"?>
<ds:datastoreItem xmlns:ds="http://schemas.openxmlformats.org/officeDocument/2006/customXml" ds:itemID="{F91F9C53-8438-41B7-B249-1CAB6E0E924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CDC Fact Sheet</vt:lpstr>
    </vt:vector>
  </TitlesOfParts>
  <Company>Centers for Disease Control and Prevention</Company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CDC Fact Sheet</dc:title>
  <dc:creator>CDC User</dc:creator>
  <cp:lastModifiedBy>Allen, Grayland (CDC/DDPHSS/CSELS/DLS)</cp:lastModifiedBy>
  <cp:revision>2</cp:revision>
  <cp:lastPrinted>2021-01-12T22:28:00Z</cp:lastPrinted>
  <dcterms:created xsi:type="dcterms:W3CDTF">2021-01-13T17:29:00Z</dcterms:created>
  <dcterms:modified xsi:type="dcterms:W3CDTF">2021-01-13T17:29:00Z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2015-05-21T00:00:00Z</vt:filetime>
  </property>
  <property fmtid="{D5CDD505-2E9C-101B-9397-08002B2CF9AE}" pid="3" name="Creator">
    <vt:lpwstr>Acrobat PDFMaker 10.1 for Word</vt:lpwstr>
  </property>
  <property fmtid="{D5CDD505-2E9C-101B-9397-08002B2CF9AE}" pid="4" name="LastSaved">
    <vt:filetime>2020-06-05T00:00:00Z</vt:filetime>
  </property>
  <property fmtid="{D5CDD505-2E9C-101B-9397-08002B2CF9AE}" pid="5" name="MSIP_Label_8af03ff0-41c5-4c41-b55e-fabb8fae94be_Enabled">
    <vt:lpwstr>true</vt:lpwstr>
  </property>
  <property fmtid="{D5CDD505-2E9C-101B-9397-08002B2CF9AE}" pid="6" name="MSIP_Label_8af03ff0-41c5-4c41-b55e-fabb8fae94be_SetDate">
    <vt:lpwstr>2021-01-12T22:31:23Z</vt:lpwstr>
  </property>
  <property fmtid="{D5CDD505-2E9C-101B-9397-08002B2CF9AE}" pid="7" name="MSIP_Label_8af03ff0-41c5-4c41-b55e-fabb8fae94be_Method">
    <vt:lpwstr>Privileged</vt:lpwstr>
  </property>
  <property fmtid="{D5CDD505-2E9C-101B-9397-08002B2CF9AE}" pid="8" name="MSIP_Label_8af03ff0-41c5-4c41-b55e-fabb8fae94be_Name">
    <vt:lpwstr>8af03ff0-41c5-4c41-b55e-fabb8fae94be</vt:lpwstr>
  </property>
  <property fmtid="{D5CDD505-2E9C-101B-9397-08002B2CF9AE}" pid="9" name="MSIP_Label_8af03ff0-41c5-4c41-b55e-fabb8fae94be_SiteId">
    <vt:lpwstr>9ce70869-60db-44fd-abe8-d2767077fc8f</vt:lpwstr>
  </property>
  <property fmtid="{D5CDD505-2E9C-101B-9397-08002B2CF9AE}" pid="10" name="MSIP_Label_8af03ff0-41c5-4c41-b55e-fabb8fae94be_ActionId">
    <vt:lpwstr>ec211446-ba17-457b-bd50-a304a28d97ef</vt:lpwstr>
  </property>
  <property fmtid="{D5CDD505-2E9C-101B-9397-08002B2CF9AE}" pid="11" name="MSIP_Label_8af03ff0-41c5-4c41-b55e-fabb8fae94be_ContentBits">
    <vt:lpwstr>0</vt:lpwstr>
  </property>
  <property fmtid="{D5CDD505-2E9C-101B-9397-08002B2CF9AE}" pid="12" name="ContentTypeId">
    <vt:lpwstr>0x010100E02E23C9701DFA47A65858237CCAB721</vt:lpwstr>
  </property>
  <property fmtid="{D5CDD505-2E9C-101B-9397-08002B2CF9AE}" pid="13" name="_dlc_DocIdItemGuid">
    <vt:lpwstr>65776ec2-46e2-4516-879d-b96080885d4a</vt:lpwstr>
  </property>
</Properties>
</file>