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6300"/>
        <w:gridCol w:w="3870"/>
      </w:tblGrid>
      <w:tr w:rsidR="008B60F4" w:rsidRPr="00E11492" w14:paraId="388EB972" w14:textId="77777777" w:rsidTr="00806573">
        <w:trPr>
          <w:tblHeader/>
        </w:trPr>
        <w:tc>
          <w:tcPr>
            <w:tcW w:w="6300" w:type="dxa"/>
            <w:shd w:val="clear" w:color="auto" w:fill="DBE5F1" w:themeFill="accent1" w:themeFillTint="33"/>
            <w:vAlign w:val="center"/>
          </w:tcPr>
          <w:p w14:paraId="7C772CED" w14:textId="77777777" w:rsidR="008B60F4" w:rsidRPr="00E11492" w:rsidRDefault="008B60F4" w:rsidP="00047DE4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Employee Name</w:t>
            </w:r>
          </w:p>
        </w:tc>
        <w:tc>
          <w:tcPr>
            <w:tcW w:w="3870" w:type="dxa"/>
            <w:shd w:val="clear" w:color="auto" w:fill="DBE5F1" w:themeFill="accent1" w:themeFillTint="33"/>
            <w:vAlign w:val="center"/>
          </w:tcPr>
          <w:p w14:paraId="03038194" w14:textId="77777777" w:rsidR="008B60F4" w:rsidRPr="00E11492" w:rsidRDefault="008B60F4" w:rsidP="00047DE4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Training Start Date</w:t>
            </w:r>
          </w:p>
        </w:tc>
      </w:tr>
      <w:tr w:rsidR="008B60F4" w:rsidRPr="00E11492" w14:paraId="5B0FCE21" w14:textId="77777777" w:rsidTr="00806573">
        <w:trPr>
          <w:trHeight w:val="413"/>
        </w:trPr>
        <w:tc>
          <w:tcPr>
            <w:tcW w:w="6300" w:type="dxa"/>
            <w:vAlign w:val="center"/>
          </w:tcPr>
          <w:p w14:paraId="566D2A79" w14:textId="77777777" w:rsidR="008B60F4" w:rsidRPr="00E11492" w:rsidRDefault="008B60F4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3870" w:type="dxa"/>
          </w:tcPr>
          <w:p w14:paraId="35034F8E" w14:textId="77777777" w:rsidR="008B60F4" w:rsidRPr="00E11492" w:rsidRDefault="008B60F4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</w:tbl>
    <w:p w14:paraId="237F264F" w14:textId="0BB70CCE" w:rsidR="00563BBD" w:rsidRPr="00EE3BCD" w:rsidRDefault="00563BBD" w:rsidP="003B7918">
      <w:pPr>
        <w:spacing w:after="0"/>
        <w:rPr>
          <w:rFonts w:ascii="Times New Roman" w:hAnsi="Times New Roman" w:cs="Times New Roman"/>
          <w:b/>
          <w:sz w:val="20"/>
          <w:szCs w:val="18"/>
        </w:rPr>
      </w:pPr>
    </w:p>
    <w:p w14:paraId="744F10A3" w14:textId="5C22C463" w:rsidR="0011035E" w:rsidRPr="00E11492" w:rsidRDefault="002578FC">
      <w:pPr>
        <w:rPr>
          <w:rFonts w:cstheme="minorHAnsi"/>
          <w:b/>
          <w:sz w:val="20"/>
          <w:szCs w:val="18"/>
        </w:rPr>
      </w:pPr>
      <w:r w:rsidRPr="00E11492">
        <w:rPr>
          <w:rFonts w:cstheme="minorHAnsi"/>
          <w:b/>
          <w:sz w:val="20"/>
          <w:szCs w:val="18"/>
        </w:rPr>
        <w:t>Section</w:t>
      </w:r>
      <w:r w:rsidR="00253BED" w:rsidRPr="00E11492">
        <w:rPr>
          <w:rFonts w:cstheme="minorHAnsi"/>
          <w:b/>
          <w:sz w:val="20"/>
          <w:szCs w:val="18"/>
        </w:rPr>
        <w:t xml:space="preserve"> </w:t>
      </w:r>
      <w:r w:rsidR="001C1A48" w:rsidRPr="00E11492">
        <w:rPr>
          <w:rFonts w:cstheme="minorHAnsi"/>
          <w:b/>
          <w:sz w:val="20"/>
          <w:szCs w:val="18"/>
        </w:rPr>
        <w:t>I</w:t>
      </w:r>
      <w:r w:rsidR="00157D5F" w:rsidRPr="00E11492">
        <w:rPr>
          <w:rFonts w:cstheme="minorHAnsi"/>
          <w:b/>
          <w:sz w:val="20"/>
          <w:szCs w:val="18"/>
        </w:rPr>
        <w:t xml:space="preserve"> – </w:t>
      </w:r>
      <w:r w:rsidRPr="00E11492">
        <w:rPr>
          <w:rFonts w:cstheme="minorHAnsi"/>
          <w:b/>
          <w:sz w:val="20"/>
          <w:szCs w:val="18"/>
        </w:rPr>
        <w:t>Base Knowledge (Video and Reading Requirements)</w:t>
      </w:r>
      <w:r w:rsidR="00E4271E" w:rsidRPr="00E11492">
        <w:rPr>
          <w:rFonts w:cstheme="minorHAnsi"/>
          <w:b/>
          <w:sz w:val="20"/>
          <w:szCs w:val="18"/>
        </w:rPr>
        <w:t xml:space="preserve"> </w:t>
      </w:r>
      <w:r w:rsidR="00E4271E" w:rsidRPr="00E11492">
        <w:rPr>
          <w:rFonts w:cstheme="minorHAnsi"/>
          <w:i/>
          <w:color w:val="0070C0"/>
          <w:sz w:val="20"/>
          <w:szCs w:val="18"/>
        </w:rPr>
        <w:t>[select videos and documents relevant to your lab processes; add other videos and documents as appropriate]</w:t>
      </w:r>
    </w:p>
    <w:tbl>
      <w:tblPr>
        <w:tblStyle w:val="TableGrid"/>
        <w:tblW w:w="10165" w:type="dxa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6348"/>
        <w:gridCol w:w="1862"/>
        <w:gridCol w:w="1955"/>
      </w:tblGrid>
      <w:tr w:rsidR="00253BED" w:rsidRPr="00E11492" w14:paraId="42C949EA" w14:textId="77777777" w:rsidTr="00806573">
        <w:trPr>
          <w:tblHeader/>
        </w:trPr>
        <w:tc>
          <w:tcPr>
            <w:tcW w:w="6348" w:type="dxa"/>
            <w:shd w:val="clear" w:color="auto" w:fill="DBE5F1" w:themeFill="accent1" w:themeFillTint="33"/>
          </w:tcPr>
          <w:p w14:paraId="183E38B3" w14:textId="77777777" w:rsidR="00253BED" w:rsidRPr="00E11492" w:rsidRDefault="00253BED" w:rsidP="00157D5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 xml:space="preserve">Video </w:t>
            </w:r>
            <w:r w:rsidR="00157D5F" w:rsidRPr="00E11492">
              <w:rPr>
                <w:rFonts w:cstheme="minorHAnsi"/>
                <w:b/>
                <w:sz w:val="20"/>
                <w:szCs w:val="18"/>
              </w:rPr>
              <w:t>Title</w:t>
            </w:r>
          </w:p>
        </w:tc>
        <w:tc>
          <w:tcPr>
            <w:tcW w:w="1862" w:type="dxa"/>
            <w:shd w:val="clear" w:color="auto" w:fill="DBE5F1" w:themeFill="accent1" w:themeFillTint="33"/>
          </w:tcPr>
          <w:p w14:paraId="2611EBB1" w14:textId="2D013089" w:rsidR="00253BED" w:rsidRPr="00E11492" w:rsidRDefault="00563B71" w:rsidP="006D013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Trainee Initials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188BB5C7" w14:textId="21AFC4CD" w:rsidR="00253BED" w:rsidRPr="00E11492" w:rsidRDefault="00563B71" w:rsidP="006D013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Date Watched</w:t>
            </w:r>
          </w:p>
        </w:tc>
      </w:tr>
      <w:tr w:rsidR="00E11492" w:rsidRPr="00E11492" w14:paraId="6BA3AE06" w14:textId="77777777" w:rsidTr="00806573">
        <w:trPr>
          <w:trHeight w:val="332"/>
        </w:trPr>
        <w:tc>
          <w:tcPr>
            <w:tcW w:w="6348" w:type="dxa"/>
          </w:tcPr>
          <w:p w14:paraId="3F257FCF" w14:textId="32538326" w:rsidR="00E11492" w:rsidRPr="00E11492" w:rsidRDefault="00A05AF0" w:rsidP="00E11492">
            <w:pPr>
              <w:rPr>
                <w:rFonts w:eastAsia="Times New Roman" w:cstheme="minorHAnsi"/>
                <w:color w:val="548DD4" w:themeColor="text2" w:themeTint="99"/>
                <w:sz w:val="20"/>
                <w:szCs w:val="20"/>
              </w:rPr>
            </w:pPr>
            <w:hyperlink r:id="rId12" w:history="1">
              <w:proofErr w:type="spellStart"/>
              <w:r w:rsidR="00E11492" w:rsidRPr="00E11492">
                <w:rPr>
                  <w:rStyle w:val="Hyperlink"/>
                  <w:rFonts w:cstheme="minorHAnsi"/>
                  <w:b/>
                  <w:color w:val="548DD4" w:themeColor="text2" w:themeTint="99"/>
                </w:rPr>
                <w:t>MinION</w:t>
              </w:r>
              <w:proofErr w:type="spellEnd"/>
              <w:r w:rsidR="00E11492" w:rsidRPr="00E11492">
                <w:rPr>
                  <w:rStyle w:val="Hyperlink"/>
                  <w:rFonts w:cstheme="minorHAnsi"/>
                  <w:b/>
                  <w:color w:val="548DD4" w:themeColor="text2" w:themeTint="99"/>
                </w:rPr>
                <w:t>: A Portable, Real-Time DNA/RNA Sequencing Device</w:t>
              </w:r>
            </w:hyperlink>
            <w:r w:rsidR="00E11492" w:rsidRPr="00E11492">
              <w:rPr>
                <w:rFonts w:cstheme="minorHAnsi"/>
                <w:b/>
                <w:color w:val="548DD4" w:themeColor="text2" w:themeTint="99"/>
              </w:rPr>
              <w:t xml:space="preserve"> </w:t>
            </w:r>
          </w:p>
        </w:tc>
        <w:tc>
          <w:tcPr>
            <w:tcW w:w="1862" w:type="dxa"/>
          </w:tcPr>
          <w:p w14:paraId="1CA4EDF6" w14:textId="77777777" w:rsidR="00E11492" w:rsidRPr="00E11492" w:rsidRDefault="00E11492" w:rsidP="00E11492">
            <w:pPr>
              <w:spacing w:line="23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5" w:type="dxa"/>
          </w:tcPr>
          <w:p w14:paraId="7E49ADF6" w14:textId="77777777" w:rsidR="00E11492" w:rsidRPr="00E11492" w:rsidRDefault="00E11492" w:rsidP="00E11492">
            <w:pPr>
              <w:spacing w:line="23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E11492" w:rsidRPr="00E11492" w14:paraId="28A3F76D" w14:textId="77777777" w:rsidTr="00806573">
        <w:trPr>
          <w:trHeight w:val="332"/>
        </w:trPr>
        <w:tc>
          <w:tcPr>
            <w:tcW w:w="6348" w:type="dxa"/>
          </w:tcPr>
          <w:p w14:paraId="01581F88" w14:textId="16DEA75F" w:rsidR="00E11492" w:rsidRPr="00E11492" w:rsidRDefault="00A05AF0" w:rsidP="00E11492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hyperlink r:id="rId13" w:history="1">
              <w:proofErr w:type="spellStart"/>
              <w:r w:rsidR="00E11492" w:rsidRPr="00E11492">
                <w:rPr>
                  <w:rStyle w:val="Hyperlink"/>
                  <w:rFonts w:cstheme="minorHAnsi"/>
                  <w:b/>
                  <w:color w:val="548DD4" w:themeColor="text2" w:themeTint="99"/>
                </w:rPr>
                <w:t>Flongle</w:t>
              </w:r>
              <w:proofErr w:type="spellEnd"/>
              <w:r w:rsidR="00E11492" w:rsidRPr="00E11492">
                <w:rPr>
                  <w:rStyle w:val="Hyperlink"/>
                  <w:rFonts w:cstheme="minorHAnsi"/>
                  <w:b/>
                  <w:color w:val="548DD4" w:themeColor="text2" w:themeTint="99"/>
                </w:rPr>
                <w:t xml:space="preserve">: For Rapid </w:t>
              </w:r>
              <w:proofErr w:type="spellStart"/>
              <w:r w:rsidR="00E11492" w:rsidRPr="00E11492">
                <w:rPr>
                  <w:rStyle w:val="Hyperlink"/>
                  <w:rFonts w:cstheme="minorHAnsi"/>
                  <w:b/>
                  <w:color w:val="548DD4" w:themeColor="text2" w:themeTint="99"/>
                </w:rPr>
                <w:t>Nanopore</w:t>
              </w:r>
              <w:proofErr w:type="spellEnd"/>
              <w:r w:rsidR="00E11492" w:rsidRPr="00E11492">
                <w:rPr>
                  <w:rStyle w:val="Hyperlink"/>
                  <w:rFonts w:cstheme="minorHAnsi"/>
                  <w:b/>
                  <w:color w:val="548DD4" w:themeColor="text2" w:themeTint="99"/>
                </w:rPr>
                <w:t xml:space="preserve"> Sequencing of Smaller Samples</w:t>
              </w:r>
            </w:hyperlink>
            <w:r w:rsidR="00E11492" w:rsidRPr="00E11492">
              <w:rPr>
                <w:rFonts w:cstheme="minorHAnsi"/>
                <w:b/>
                <w:color w:val="548DD4" w:themeColor="text2" w:themeTint="99"/>
              </w:rPr>
              <w:t xml:space="preserve"> </w:t>
            </w:r>
          </w:p>
        </w:tc>
        <w:tc>
          <w:tcPr>
            <w:tcW w:w="1862" w:type="dxa"/>
          </w:tcPr>
          <w:p w14:paraId="2CBE67EB" w14:textId="77777777" w:rsidR="00E11492" w:rsidRPr="00E11492" w:rsidRDefault="00E11492" w:rsidP="00E11492">
            <w:pPr>
              <w:spacing w:line="23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5" w:type="dxa"/>
          </w:tcPr>
          <w:p w14:paraId="1FA56F1A" w14:textId="77777777" w:rsidR="00E11492" w:rsidRPr="00E11492" w:rsidRDefault="00E11492" w:rsidP="00E11492">
            <w:pPr>
              <w:spacing w:line="23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E11492" w:rsidRPr="00E11492" w14:paraId="4F050183" w14:textId="77777777" w:rsidTr="00806573">
        <w:trPr>
          <w:trHeight w:val="332"/>
        </w:trPr>
        <w:tc>
          <w:tcPr>
            <w:tcW w:w="6348" w:type="dxa"/>
          </w:tcPr>
          <w:p w14:paraId="3557CA8E" w14:textId="62B70BE6" w:rsidR="00E11492" w:rsidRPr="00E11492" w:rsidRDefault="00A05AF0" w:rsidP="00E11492">
            <w:pPr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hyperlink r:id="rId14" w:history="1">
              <w:r w:rsidR="00E11492" w:rsidRPr="00E11492">
                <w:rPr>
                  <w:rStyle w:val="Hyperlink"/>
                  <w:rFonts w:cstheme="minorHAnsi"/>
                  <w:b/>
                  <w:color w:val="548DD4" w:themeColor="text2" w:themeTint="99"/>
                </w:rPr>
                <w:t xml:space="preserve">Loading an Oxford </w:t>
              </w:r>
              <w:proofErr w:type="spellStart"/>
              <w:r w:rsidR="00E11492" w:rsidRPr="00E11492">
                <w:rPr>
                  <w:rStyle w:val="Hyperlink"/>
                  <w:rFonts w:cstheme="minorHAnsi"/>
                  <w:b/>
                  <w:color w:val="548DD4" w:themeColor="text2" w:themeTint="99"/>
                </w:rPr>
                <w:t>Nanopore</w:t>
              </w:r>
              <w:proofErr w:type="spellEnd"/>
              <w:r w:rsidR="00E11492" w:rsidRPr="00E11492">
                <w:rPr>
                  <w:rStyle w:val="Hyperlink"/>
                  <w:rFonts w:cstheme="minorHAnsi"/>
                  <w:b/>
                  <w:color w:val="548DD4" w:themeColor="text2" w:themeTint="99"/>
                </w:rPr>
                <w:t xml:space="preserve"> Flow Cell</w:t>
              </w:r>
            </w:hyperlink>
          </w:p>
        </w:tc>
        <w:tc>
          <w:tcPr>
            <w:tcW w:w="1862" w:type="dxa"/>
          </w:tcPr>
          <w:p w14:paraId="04028364" w14:textId="77777777" w:rsidR="00E11492" w:rsidRPr="00E11492" w:rsidRDefault="00E11492" w:rsidP="00E11492">
            <w:pPr>
              <w:spacing w:line="23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5" w:type="dxa"/>
          </w:tcPr>
          <w:p w14:paraId="6F774E55" w14:textId="77777777" w:rsidR="00E11492" w:rsidRPr="00E11492" w:rsidRDefault="00E11492" w:rsidP="00E11492">
            <w:pPr>
              <w:spacing w:line="23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13300D" w:rsidRPr="00E11492" w14:paraId="1D971ABF" w14:textId="77777777" w:rsidTr="00806573">
        <w:trPr>
          <w:trHeight w:val="332"/>
        </w:trPr>
        <w:tc>
          <w:tcPr>
            <w:tcW w:w="6348" w:type="dxa"/>
          </w:tcPr>
          <w:p w14:paraId="5730F119" w14:textId="7BD547FE" w:rsidR="0013300D" w:rsidRDefault="00A05AF0" w:rsidP="00E11492">
            <w:pPr>
              <w:rPr>
                <w:rStyle w:val="Hyperlink"/>
                <w:rFonts w:cstheme="minorHAnsi"/>
                <w:b/>
                <w:color w:val="548DD4" w:themeColor="text2" w:themeTint="99"/>
              </w:rPr>
            </w:pPr>
            <w:hyperlink r:id="rId15" w:history="1">
              <w:r w:rsidR="0013300D" w:rsidRPr="0013300D">
                <w:rPr>
                  <w:rStyle w:val="Hyperlink"/>
                  <w:rFonts w:cstheme="minorHAnsi"/>
                  <w:b/>
                </w:rPr>
                <w:t xml:space="preserve">RNA Sequencing with </w:t>
              </w:r>
              <w:proofErr w:type="spellStart"/>
              <w:r w:rsidR="0013300D" w:rsidRPr="0013300D">
                <w:rPr>
                  <w:rStyle w:val="Hyperlink"/>
                  <w:rFonts w:cstheme="minorHAnsi"/>
                  <w:b/>
                </w:rPr>
                <w:t>Nanopore</w:t>
              </w:r>
              <w:proofErr w:type="spellEnd"/>
              <w:r w:rsidR="0013300D" w:rsidRPr="0013300D">
                <w:rPr>
                  <w:rStyle w:val="Hyperlink"/>
                  <w:rFonts w:cstheme="minorHAnsi"/>
                  <w:b/>
                </w:rPr>
                <w:t xml:space="preserve"> Technology</w:t>
              </w:r>
            </w:hyperlink>
          </w:p>
        </w:tc>
        <w:tc>
          <w:tcPr>
            <w:tcW w:w="1862" w:type="dxa"/>
          </w:tcPr>
          <w:p w14:paraId="0B9E3968" w14:textId="77777777" w:rsidR="0013300D" w:rsidRPr="00E11492" w:rsidRDefault="0013300D" w:rsidP="00E11492">
            <w:pPr>
              <w:spacing w:line="23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5" w:type="dxa"/>
          </w:tcPr>
          <w:p w14:paraId="500CFEC8" w14:textId="77777777" w:rsidR="0013300D" w:rsidRPr="00E11492" w:rsidRDefault="0013300D" w:rsidP="00E11492">
            <w:pPr>
              <w:spacing w:line="23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253BED" w:rsidRPr="00E11492" w14:paraId="1ABDBA7E" w14:textId="77777777" w:rsidTr="00806573">
        <w:tc>
          <w:tcPr>
            <w:tcW w:w="6348" w:type="dxa"/>
            <w:shd w:val="clear" w:color="auto" w:fill="DBE5F1" w:themeFill="accent1" w:themeFillTint="33"/>
          </w:tcPr>
          <w:p w14:paraId="125C2C2F" w14:textId="77777777" w:rsidR="00253BED" w:rsidRPr="00E11492" w:rsidRDefault="00253BED" w:rsidP="002E6B88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Document Name</w:t>
            </w:r>
          </w:p>
        </w:tc>
        <w:tc>
          <w:tcPr>
            <w:tcW w:w="1862" w:type="dxa"/>
            <w:shd w:val="clear" w:color="auto" w:fill="DBE5F1" w:themeFill="accent1" w:themeFillTint="33"/>
          </w:tcPr>
          <w:p w14:paraId="7517C017" w14:textId="77777777" w:rsidR="00253BED" w:rsidRPr="00E11492" w:rsidRDefault="00157D5F" w:rsidP="002E6B88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Trainee Initials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2B313B53" w14:textId="77777777" w:rsidR="00253BED" w:rsidRPr="00E11492" w:rsidRDefault="00157D5F" w:rsidP="002E6B88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Date Read</w:t>
            </w:r>
          </w:p>
        </w:tc>
      </w:tr>
      <w:tr w:rsidR="007629D8" w:rsidRPr="00E11492" w14:paraId="588229BF" w14:textId="77777777" w:rsidTr="00806573">
        <w:trPr>
          <w:trHeight w:val="323"/>
        </w:trPr>
        <w:tc>
          <w:tcPr>
            <w:tcW w:w="6348" w:type="dxa"/>
            <w:shd w:val="clear" w:color="auto" w:fill="auto"/>
          </w:tcPr>
          <w:p w14:paraId="2FB2D75F" w14:textId="14887C6D" w:rsidR="007629D8" w:rsidRPr="00E11492" w:rsidRDefault="007629D8" w:rsidP="007629D8">
            <w:pPr>
              <w:rPr>
                <w:rFonts w:cstheme="minorHAnsi"/>
                <w:b/>
                <w:sz w:val="20"/>
                <w:szCs w:val="1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MinION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Flow Cell Check Protocol</w:t>
            </w:r>
          </w:p>
        </w:tc>
        <w:tc>
          <w:tcPr>
            <w:tcW w:w="1862" w:type="dxa"/>
            <w:shd w:val="clear" w:color="auto" w:fill="auto"/>
          </w:tcPr>
          <w:p w14:paraId="7AFD2F40" w14:textId="77777777" w:rsidR="007629D8" w:rsidRPr="00E11492" w:rsidRDefault="007629D8" w:rsidP="002E6B88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955" w:type="dxa"/>
            <w:shd w:val="clear" w:color="auto" w:fill="auto"/>
          </w:tcPr>
          <w:p w14:paraId="5E0A9EFD" w14:textId="77777777" w:rsidR="007629D8" w:rsidRPr="00E11492" w:rsidRDefault="007629D8" w:rsidP="002E6B88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253BED" w:rsidRPr="00E11492" w14:paraId="3DFA3B64" w14:textId="77777777" w:rsidTr="00806573">
        <w:trPr>
          <w:trHeight w:val="332"/>
        </w:trPr>
        <w:tc>
          <w:tcPr>
            <w:tcW w:w="6348" w:type="dxa"/>
            <w:vAlign w:val="center"/>
          </w:tcPr>
          <w:p w14:paraId="7BA8375B" w14:textId="711A6558" w:rsidR="00253BED" w:rsidRPr="00E11492" w:rsidRDefault="005E55FB" w:rsidP="002E6B8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MinION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Rapid Sequencing Protocol </w:t>
            </w:r>
          </w:p>
        </w:tc>
        <w:tc>
          <w:tcPr>
            <w:tcW w:w="1862" w:type="dxa"/>
          </w:tcPr>
          <w:p w14:paraId="7F60981D" w14:textId="77777777" w:rsidR="00253BED" w:rsidRPr="00E11492" w:rsidRDefault="00253BED" w:rsidP="002E6B88">
            <w:pPr>
              <w:spacing w:line="23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5" w:type="dxa"/>
          </w:tcPr>
          <w:p w14:paraId="37B88CB1" w14:textId="77777777" w:rsidR="00253BED" w:rsidRPr="00E11492" w:rsidRDefault="00253BED" w:rsidP="002E6B88">
            <w:pPr>
              <w:spacing w:line="23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253BED" w:rsidRPr="00E11492" w14:paraId="1C097A67" w14:textId="77777777" w:rsidTr="00806573">
        <w:trPr>
          <w:trHeight w:val="332"/>
        </w:trPr>
        <w:tc>
          <w:tcPr>
            <w:tcW w:w="6348" w:type="dxa"/>
            <w:vAlign w:val="center"/>
          </w:tcPr>
          <w:p w14:paraId="43C5440B" w14:textId="49FC2E0B" w:rsidR="00253BED" w:rsidRPr="00E11492" w:rsidRDefault="005E55FB" w:rsidP="002E6B8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MinION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1D Genomic DNA by Ligation Protocol</w:t>
            </w:r>
          </w:p>
        </w:tc>
        <w:tc>
          <w:tcPr>
            <w:tcW w:w="1862" w:type="dxa"/>
          </w:tcPr>
          <w:p w14:paraId="01D0363D" w14:textId="77777777" w:rsidR="00253BED" w:rsidRPr="00E11492" w:rsidRDefault="00253BED" w:rsidP="002E6B88">
            <w:pPr>
              <w:spacing w:line="23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5" w:type="dxa"/>
          </w:tcPr>
          <w:p w14:paraId="2BBD6647" w14:textId="77777777" w:rsidR="00253BED" w:rsidRPr="00E11492" w:rsidRDefault="00253BED" w:rsidP="002E6B88">
            <w:pPr>
              <w:spacing w:line="23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324DCF" w:rsidRPr="00E11492" w14:paraId="076DDEC4" w14:textId="77777777" w:rsidTr="00806573">
        <w:trPr>
          <w:trHeight w:val="332"/>
        </w:trPr>
        <w:tc>
          <w:tcPr>
            <w:tcW w:w="6348" w:type="dxa"/>
            <w:vAlign w:val="center"/>
          </w:tcPr>
          <w:p w14:paraId="7F2CEFB4" w14:textId="231B7CFB" w:rsidR="00324DCF" w:rsidRDefault="00324DCF" w:rsidP="002E6B8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Oxford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Nanopore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Community Discussion Board </w:t>
            </w:r>
          </w:p>
        </w:tc>
        <w:tc>
          <w:tcPr>
            <w:tcW w:w="1862" w:type="dxa"/>
          </w:tcPr>
          <w:p w14:paraId="79F4C120" w14:textId="77777777" w:rsidR="00324DCF" w:rsidRPr="00E11492" w:rsidRDefault="00324DCF" w:rsidP="002E6B88">
            <w:pPr>
              <w:spacing w:line="23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5" w:type="dxa"/>
          </w:tcPr>
          <w:p w14:paraId="3DA1E8D4" w14:textId="77777777" w:rsidR="00324DCF" w:rsidRPr="00E11492" w:rsidRDefault="00324DCF" w:rsidP="002E6B88">
            <w:pPr>
              <w:spacing w:line="23" w:lineRule="atLeast"/>
              <w:rPr>
                <w:rFonts w:cstheme="minorHAnsi"/>
                <w:sz w:val="18"/>
                <w:szCs w:val="18"/>
              </w:rPr>
            </w:pPr>
          </w:p>
        </w:tc>
      </w:tr>
    </w:tbl>
    <w:p w14:paraId="5513915E" w14:textId="77777777" w:rsidR="00716FD8" w:rsidRPr="00E11492" w:rsidRDefault="00716FD8" w:rsidP="0051490F">
      <w:pPr>
        <w:spacing w:after="0"/>
        <w:rPr>
          <w:rFonts w:cstheme="minorHAnsi"/>
          <w:sz w:val="18"/>
          <w:szCs w:val="18"/>
        </w:rPr>
      </w:pPr>
    </w:p>
    <w:p w14:paraId="063111A9" w14:textId="77777777" w:rsidR="00563BBD" w:rsidRPr="00E11492" w:rsidRDefault="00563BBD" w:rsidP="0051490F">
      <w:pPr>
        <w:spacing w:after="0"/>
        <w:rPr>
          <w:rFonts w:cstheme="minorHAnsi"/>
          <w:sz w:val="18"/>
          <w:szCs w:val="18"/>
        </w:rPr>
      </w:pPr>
    </w:p>
    <w:p w14:paraId="6ABC94D1" w14:textId="68077121" w:rsidR="0053606B" w:rsidRPr="00E11492" w:rsidRDefault="002578FC" w:rsidP="008B3435">
      <w:pPr>
        <w:spacing w:after="0"/>
        <w:rPr>
          <w:rFonts w:cstheme="minorHAnsi"/>
          <w:b/>
          <w:sz w:val="20"/>
          <w:szCs w:val="18"/>
        </w:rPr>
      </w:pPr>
      <w:r w:rsidRPr="00E11492">
        <w:rPr>
          <w:rFonts w:cstheme="minorHAnsi"/>
          <w:b/>
          <w:sz w:val="20"/>
          <w:szCs w:val="18"/>
        </w:rPr>
        <w:t xml:space="preserve">Section </w:t>
      </w:r>
      <w:r w:rsidR="001C1A48" w:rsidRPr="00E11492">
        <w:rPr>
          <w:rFonts w:cstheme="minorHAnsi"/>
          <w:b/>
          <w:sz w:val="20"/>
          <w:szCs w:val="18"/>
        </w:rPr>
        <w:t>II</w:t>
      </w:r>
      <w:r w:rsidR="00157D5F" w:rsidRPr="00E11492">
        <w:rPr>
          <w:rFonts w:cstheme="minorHAnsi"/>
          <w:b/>
          <w:sz w:val="20"/>
          <w:szCs w:val="18"/>
        </w:rPr>
        <w:t xml:space="preserve"> – Observation</w:t>
      </w:r>
      <w:r w:rsidR="0051490F" w:rsidRPr="00E11492">
        <w:rPr>
          <w:rFonts w:cstheme="minorHAnsi"/>
          <w:b/>
          <w:sz w:val="20"/>
          <w:szCs w:val="18"/>
        </w:rPr>
        <w:t>:</w:t>
      </w:r>
      <w:r w:rsidR="0039284E" w:rsidRPr="00E11492">
        <w:rPr>
          <w:rFonts w:cstheme="minorHAnsi"/>
          <w:b/>
          <w:sz w:val="20"/>
          <w:szCs w:val="18"/>
        </w:rPr>
        <w:t xml:space="preserve"> Trainee observe</w:t>
      </w:r>
      <w:r w:rsidRPr="00E11492">
        <w:rPr>
          <w:rFonts w:cstheme="minorHAnsi"/>
          <w:b/>
          <w:sz w:val="20"/>
          <w:szCs w:val="18"/>
        </w:rPr>
        <w:t>s</w:t>
      </w:r>
      <w:r w:rsidR="0039284E" w:rsidRPr="00E11492">
        <w:rPr>
          <w:rFonts w:cstheme="minorHAnsi"/>
          <w:b/>
          <w:sz w:val="20"/>
          <w:szCs w:val="18"/>
        </w:rPr>
        <w:t xml:space="preserve"> the trainer perform all steps in the sequencing SOP</w:t>
      </w:r>
    </w:p>
    <w:p w14:paraId="5FA615AD" w14:textId="77777777" w:rsidR="00EC6BAC" w:rsidRPr="00E11492" w:rsidRDefault="00EC6BAC" w:rsidP="008B3435">
      <w:pPr>
        <w:spacing w:after="0"/>
        <w:rPr>
          <w:rFonts w:cstheme="minorHAnsi"/>
          <w:b/>
          <w:sz w:val="20"/>
          <w:szCs w:val="18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6390"/>
        <w:gridCol w:w="1800"/>
        <w:gridCol w:w="1980"/>
      </w:tblGrid>
      <w:tr w:rsidR="00716FD8" w:rsidRPr="00E11492" w14:paraId="4EAEA5ED" w14:textId="77777777" w:rsidTr="00806573">
        <w:trPr>
          <w:tblHeader/>
        </w:trPr>
        <w:tc>
          <w:tcPr>
            <w:tcW w:w="6390" w:type="dxa"/>
            <w:shd w:val="clear" w:color="auto" w:fill="DBE5F1" w:themeFill="accent1" w:themeFillTint="33"/>
          </w:tcPr>
          <w:p w14:paraId="019A8271" w14:textId="77777777" w:rsidR="00716FD8" w:rsidRPr="00E11492" w:rsidRDefault="00716FD8" w:rsidP="003B7918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Discussion Points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1F8ACE71" w14:textId="77777777" w:rsidR="00716FD8" w:rsidRPr="00E11492" w:rsidRDefault="00716FD8" w:rsidP="0053606B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Trainer Initials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2B1E9108" w14:textId="77777777" w:rsidR="00716FD8" w:rsidRPr="00E11492" w:rsidRDefault="00716FD8" w:rsidP="0053606B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Date</w:t>
            </w:r>
          </w:p>
        </w:tc>
      </w:tr>
      <w:tr w:rsidR="0051490F" w:rsidRPr="00E11492" w14:paraId="18C412AA" w14:textId="77777777" w:rsidTr="00806573">
        <w:trPr>
          <w:trHeight w:val="467"/>
        </w:trPr>
        <w:tc>
          <w:tcPr>
            <w:tcW w:w="6390" w:type="dxa"/>
          </w:tcPr>
          <w:p w14:paraId="1D205845" w14:textId="0821ADDD" w:rsidR="00F333C1" w:rsidRPr="003227A8" w:rsidRDefault="00F333C1" w:rsidP="00716FD8">
            <w:pPr>
              <w:spacing w:before="120" w:after="120"/>
              <w:rPr>
                <w:rFonts w:cstheme="minorHAnsi"/>
                <w:sz w:val="20"/>
                <w:szCs w:val="18"/>
              </w:rPr>
            </w:pPr>
            <w:r w:rsidRPr="00537365">
              <w:rPr>
                <w:iCs/>
                <w:sz w:val="20"/>
              </w:rPr>
              <w:t xml:space="preserve">Describe how the </w:t>
            </w:r>
            <w:proofErr w:type="spellStart"/>
            <w:r w:rsidRPr="00537365">
              <w:rPr>
                <w:iCs/>
                <w:sz w:val="20"/>
              </w:rPr>
              <w:t>MinION</w:t>
            </w:r>
            <w:proofErr w:type="spellEnd"/>
            <w:r w:rsidRPr="00537365">
              <w:rPr>
                <w:iCs/>
                <w:sz w:val="20"/>
              </w:rPr>
              <w:t xml:space="preserve"> generates raw signals during sequencing.</w:t>
            </w:r>
          </w:p>
        </w:tc>
        <w:tc>
          <w:tcPr>
            <w:tcW w:w="1800" w:type="dxa"/>
          </w:tcPr>
          <w:p w14:paraId="7CE6FEB8" w14:textId="77777777" w:rsidR="0051490F" w:rsidRPr="00E11492" w:rsidRDefault="0051490F" w:rsidP="00716FD8">
            <w:pPr>
              <w:spacing w:before="120" w:after="12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980" w:type="dxa"/>
          </w:tcPr>
          <w:p w14:paraId="44C6C6C3" w14:textId="77777777" w:rsidR="0051490F" w:rsidRPr="00E11492" w:rsidRDefault="0051490F" w:rsidP="00716FD8">
            <w:pPr>
              <w:spacing w:before="120" w:after="120"/>
              <w:rPr>
                <w:rFonts w:cstheme="minorHAnsi"/>
                <w:sz w:val="20"/>
                <w:szCs w:val="18"/>
              </w:rPr>
            </w:pPr>
          </w:p>
        </w:tc>
      </w:tr>
      <w:tr w:rsidR="003227A8" w:rsidRPr="00E11492" w14:paraId="41067A8B" w14:textId="77777777" w:rsidTr="00806573">
        <w:trPr>
          <w:trHeight w:val="431"/>
        </w:trPr>
        <w:tc>
          <w:tcPr>
            <w:tcW w:w="6390" w:type="dxa"/>
            <w:vAlign w:val="center"/>
          </w:tcPr>
          <w:p w14:paraId="1CE48E1D" w14:textId="50CD49ED" w:rsidR="003227A8" w:rsidRPr="00F333C1" w:rsidRDefault="00F333C1" w:rsidP="00F333C1">
            <w:pPr>
              <w:spacing w:before="120" w:after="120"/>
              <w:rPr>
                <w:rFonts w:cstheme="minorHAnsi"/>
                <w:sz w:val="20"/>
                <w:szCs w:val="18"/>
              </w:rPr>
            </w:pPr>
            <w:r w:rsidRPr="003227A8">
              <w:rPr>
                <w:rFonts w:cstheme="minorHAnsi"/>
                <w:sz w:val="20"/>
                <w:szCs w:val="18"/>
              </w:rPr>
              <w:t xml:space="preserve">What </w:t>
            </w:r>
            <w:proofErr w:type="gramStart"/>
            <w:r w:rsidRPr="003227A8">
              <w:rPr>
                <w:rFonts w:cstheme="minorHAnsi"/>
                <w:sz w:val="20"/>
                <w:szCs w:val="18"/>
              </w:rPr>
              <w:t>can be done</w:t>
            </w:r>
            <w:proofErr w:type="gramEnd"/>
            <w:r w:rsidRPr="003227A8">
              <w:rPr>
                <w:rFonts w:cstheme="minorHAnsi"/>
                <w:sz w:val="20"/>
                <w:szCs w:val="18"/>
              </w:rPr>
              <w:t xml:space="preserve"> if the library does not absorb by capillary action in the </w:t>
            </w:r>
            <w:proofErr w:type="spellStart"/>
            <w:r w:rsidRPr="003227A8">
              <w:rPr>
                <w:rFonts w:cstheme="minorHAnsi"/>
                <w:sz w:val="20"/>
                <w:szCs w:val="18"/>
              </w:rPr>
              <w:t>SpotON</w:t>
            </w:r>
            <w:proofErr w:type="spellEnd"/>
            <w:r w:rsidRPr="003227A8">
              <w:rPr>
                <w:rFonts w:cstheme="minorHAnsi"/>
                <w:sz w:val="20"/>
                <w:szCs w:val="18"/>
              </w:rPr>
              <w:t xml:space="preserve"> priming port?</w:t>
            </w:r>
          </w:p>
        </w:tc>
        <w:tc>
          <w:tcPr>
            <w:tcW w:w="1800" w:type="dxa"/>
          </w:tcPr>
          <w:p w14:paraId="072CA5E9" w14:textId="77777777" w:rsidR="003227A8" w:rsidRPr="00E11492" w:rsidRDefault="003227A8" w:rsidP="00716FD8">
            <w:pPr>
              <w:spacing w:before="120" w:after="12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980" w:type="dxa"/>
          </w:tcPr>
          <w:p w14:paraId="56E59809" w14:textId="77777777" w:rsidR="003227A8" w:rsidRPr="00E11492" w:rsidRDefault="003227A8" w:rsidP="00716FD8">
            <w:pPr>
              <w:spacing w:before="120" w:after="120"/>
              <w:rPr>
                <w:rFonts w:cstheme="minorHAnsi"/>
                <w:sz w:val="20"/>
                <w:szCs w:val="18"/>
              </w:rPr>
            </w:pPr>
          </w:p>
        </w:tc>
      </w:tr>
      <w:tr w:rsidR="00716FD8" w:rsidRPr="00E11492" w14:paraId="2828C750" w14:textId="77777777" w:rsidTr="00806573">
        <w:tc>
          <w:tcPr>
            <w:tcW w:w="6390" w:type="dxa"/>
          </w:tcPr>
          <w:p w14:paraId="350CC5D8" w14:textId="6851FCE9" w:rsidR="00716FD8" w:rsidRPr="003227A8" w:rsidRDefault="002E6B88" w:rsidP="00E62A9C">
            <w:pPr>
              <w:spacing w:before="120" w:after="120"/>
              <w:rPr>
                <w:rFonts w:cstheme="minorHAnsi"/>
                <w:sz w:val="20"/>
                <w:szCs w:val="18"/>
              </w:rPr>
            </w:pPr>
            <w:r w:rsidRPr="003227A8">
              <w:rPr>
                <w:rFonts w:cstheme="minorHAnsi"/>
                <w:sz w:val="20"/>
                <w:szCs w:val="18"/>
              </w:rPr>
              <w:t>Why do you</w:t>
            </w:r>
            <w:r w:rsidR="0062561E" w:rsidRPr="003227A8">
              <w:rPr>
                <w:rFonts w:cstheme="minorHAnsi"/>
                <w:sz w:val="20"/>
                <w:szCs w:val="18"/>
              </w:rPr>
              <w:t xml:space="preserve"> open the flow cel</w:t>
            </w:r>
            <w:r w:rsidR="003D1541">
              <w:rPr>
                <w:rFonts w:cstheme="minorHAnsi"/>
                <w:sz w:val="20"/>
                <w:szCs w:val="18"/>
              </w:rPr>
              <w:t>l priming port and then add 200µ</w:t>
            </w:r>
            <w:r w:rsidR="0062561E" w:rsidRPr="003227A8">
              <w:rPr>
                <w:rFonts w:cstheme="minorHAnsi"/>
                <w:sz w:val="20"/>
                <w:szCs w:val="18"/>
              </w:rPr>
              <w:t>L?</w:t>
            </w:r>
          </w:p>
        </w:tc>
        <w:tc>
          <w:tcPr>
            <w:tcW w:w="1800" w:type="dxa"/>
          </w:tcPr>
          <w:p w14:paraId="460ED140" w14:textId="77777777" w:rsidR="00716FD8" w:rsidRPr="00E11492" w:rsidRDefault="00716FD8" w:rsidP="00716FD8">
            <w:pPr>
              <w:spacing w:before="120" w:after="12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980" w:type="dxa"/>
          </w:tcPr>
          <w:p w14:paraId="417E5FAA" w14:textId="77777777" w:rsidR="00716FD8" w:rsidRPr="00E11492" w:rsidRDefault="00716FD8" w:rsidP="00716FD8">
            <w:pPr>
              <w:spacing w:before="120" w:after="120"/>
              <w:rPr>
                <w:rFonts w:cstheme="minorHAnsi"/>
                <w:sz w:val="20"/>
                <w:szCs w:val="18"/>
              </w:rPr>
            </w:pPr>
          </w:p>
        </w:tc>
      </w:tr>
      <w:tr w:rsidR="0062561E" w:rsidRPr="00E11492" w14:paraId="34E7DA9C" w14:textId="77777777" w:rsidTr="00806573">
        <w:tc>
          <w:tcPr>
            <w:tcW w:w="6390" w:type="dxa"/>
          </w:tcPr>
          <w:p w14:paraId="3FFE2572" w14:textId="18AC2CD4" w:rsidR="0062561E" w:rsidRPr="003227A8" w:rsidRDefault="002E6B88" w:rsidP="00E62A9C">
            <w:pPr>
              <w:spacing w:before="120" w:after="120"/>
              <w:rPr>
                <w:rFonts w:cstheme="minorHAnsi"/>
                <w:sz w:val="20"/>
                <w:szCs w:val="18"/>
              </w:rPr>
            </w:pPr>
            <w:r w:rsidRPr="003227A8">
              <w:rPr>
                <w:rFonts w:cstheme="minorHAnsi"/>
                <w:sz w:val="20"/>
                <w:szCs w:val="18"/>
              </w:rPr>
              <w:t>Why is it important to have greater</w:t>
            </w:r>
            <w:r w:rsidR="0062561E" w:rsidRPr="003227A8">
              <w:rPr>
                <w:rFonts w:cstheme="minorHAnsi"/>
                <w:sz w:val="20"/>
                <w:szCs w:val="18"/>
              </w:rPr>
              <w:t xml:space="preserve"> than 800 active pores?</w:t>
            </w:r>
          </w:p>
        </w:tc>
        <w:tc>
          <w:tcPr>
            <w:tcW w:w="1800" w:type="dxa"/>
          </w:tcPr>
          <w:p w14:paraId="13EF583D" w14:textId="77777777" w:rsidR="0062561E" w:rsidRPr="00E11492" w:rsidRDefault="0062561E" w:rsidP="00716FD8">
            <w:pPr>
              <w:spacing w:before="120" w:after="12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980" w:type="dxa"/>
          </w:tcPr>
          <w:p w14:paraId="6018DD1F" w14:textId="77777777" w:rsidR="0062561E" w:rsidRPr="00E11492" w:rsidRDefault="0062561E" w:rsidP="00716FD8">
            <w:pPr>
              <w:spacing w:before="120" w:after="120"/>
              <w:rPr>
                <w:rFonts w:cstheme="minorHAnsi"/>
                <w:sz w:val="20"/>
                <w:szCs w:val="18"/>
              </w:rPr>
            </w:pPr>
          </w:p>
        </w:tc>
      </w:tr>
      <w:tr w:rsidR="0062561E" w:rsidRPr="00E11492" w14:paraId="4AC4BDC6" w14:textId="77777777" w:rsidTr="00806573">
        <w:tc>
          <w:tcPr>
            <w:tcW w:w="6390" w:type="dxa"/>
          </w:tcPr>
          <w:p w14:paraId="34610129" w14:textId="4D743663" w:rsidR="0062561E" w:rsidRPr="003227A8" w:rsidRDefault="002E6B88" w:rsidP="002E6B88">
            <w:pPr>
              <w:spacing w:before="120" w:after="120"/>
              <w:rPr>
                <w:rFonts w:cstheme="minorHAnsi"/>
                <w:sz w:val="20"/>
                <w:szCs w:val="18"/>
              </w:rPr>
            </w:pPr>
            <w:r w:rsidRPr="003227A8">
              <w:rPr>
                <w:rFonts w:cstheme="minorHAnsi"/>
                <w:sz w:val="20"/>
                <w:szCs w:val="18"/>
              </w:rPr>
              <w:t>What could cause a large</w:t>
            </w:r>
            <w:r w:rsidR="0062561E" w:rsidRPr="003227A8">
              <w:rPr>
                <w:rFonts w:cstheme="minorHAnsi"/>
                <w:sz w:val="20"/>
                <w:szCs w:val="18"/>
              </w:rPr>
              <w:t xml:space="preserve"> number of unavaila</w:t>
            </w:r>
            <w:r w:rsidRPr="003227A8">
              <w:rPr>
                <w:rFonts w:cstheme="minorHAnsi"/>
                <w:sz w:val="20"/>
                <w:szCs w:val="18"/>
              </w:rPr>
              <w:t>ble/inactive pores after loading</w:t>
            </w:r>
            <w:r w:rsidR="0062561E" w:rsidRPr="003227A8">
              <w:rPr>
                <w:rFonts w:cstheme="minorHAnsi"/>
                <w:sz w:val="20"/>
                <w:szCs w:val="18"/>
              </w:rPr>
              <w:t xml:space="preserve"> the flow cell? </w:t>
            </w:r>
          </w:p>
        </w:tc>
        <w:tc>
          <w:tcPr>
            <w:tcW w:w="1800" w:type="dxa"/>
          </w:tcPr>
          <w:p w14:paraId="08765093" w14:textId="77777777" w:rsidR="0062561E" w:rsidRPr="00E11492" w:rsidRDefault="0062561E" w:rsidP="00716FD8">
            <w:pPr>
              <w:spacing w:before="120" w:after="12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980" w:type="dxa"/>
          </w:tcPr>
          <w:p w14:paraId="3DFDC03D" w14:textId="77777777" w:rsidR="0062561E" w:rsidRPr="00E11492" w:rsidRDefault="0062561E" w:rsidP="00716FD8">
            <w:pPr>
              <w:spacing w:before="120" w:after="120"/>
              <w:rPr>
                <w:rFonts w:cstheme="minorHAnsi"/>
                <w:sz w:val="20"/>
                <w:szCs w:val="18"/>
              </w:rPr>
            </w:pPr>
          </w:p>
        </w:tc>
      </w:tr>
    </w:tbl>
    <w:p w14:paraId="0C43ABD0" w14:textId="77777777" w:rsidR="0039284E" w:rsidRPr="00E11492" w:rsidRDefault="0039284E" w:rsidP="00EC6BAC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410417" w14:textId="05511CD3" w:rsidR="00EC6BAC" w:rsidRPr="00E11492" w:rsidRDefault="002578FC" w:rsidP="00E11492">
      <w:pPr>
        <w:rPr>
          <w:rFonts w:cstheme="minorHAnsi"/>
          <w:b/>
          <w:sz w:val="18"/>
          <w:szCs w:val="18"/>
        </w:rPr>
      </w:pPr>
      <w:r w:rsidRPr="00E11492">
        <w:rPr>
          <w:rFonts w:cstheme="minorHAnsi"/>
          <w:b/>
          <w:sz w:val="20"/>
          <w:szCs w:val="18"/>
        </w:rPr>
        <w:t xml:space="preserve">Section </w:t>
      </w:r>
      <w:r w:rsidR="001C1A48" w:rsidRPr="00E11492">
        <w:rPr>
          <w:rFonts w:cstheme="minorHAnsi"/>
          <w:b/>
          <w:sz w:val="20"/>
          <w:szCs w:val="18"/>
        </w:rPr>
        <w:t>III</w:t>
      </w:r>
      <w:r w:rsidR="00157D5F" w:rsidRPr="00E11492">
        <w:rPr>
          <w:rFonts w:cstheme="minorHAnsi"/>
          <w:b/>
          <w:sz w:val="20"/>
          <w:szCs w:val="18"/>
        </w:rPr>
        <w:t xml:space="preserve"> – </w:t>
      </w:r>
      <w:r w:rsidRPr="00E11492">
        <w:rPr>
          <w:rFonts w:cstheme="minorHAnsi"/>
          <w:b/>
          <w:sz w:val="20"/>
          <w:szCs w:val="18"/>
        </w:rPr>
        <w:t>Performance under Supervision</w:t>
      </w:r>
      <w:r w:rsidR="0039284E" w:rsidRPr="00E11492">
        <w:rPr>
          <w:rFonts w:cstheme="minorHAnsi"/>
          <w:b/>
          <w:sz w:val="20"/>
          <w:szCs w:val="18"/>
        </w:rPr>
        <w:t xml:space="preserve">: </w:t>
      </w:r>
      <w:r w:rsidRPr="00E11492">
        <w:rPr>
          <w:rFonts w:cstheme="minorHAnsi"/>
          <w:b/>
          <w:sz w:val="20"/>
          <w:szCs w:val="18"/>
        </w:rPr>
        <w:t>T</w:t>
      </w:r>
      <w:r w:rsidR="0039284E" w:rsidRPr="00E11492">
        <w:rPr>
          <w:rFonts w:cstheme="minorHAnsi"/>
          <w:b/>
          <w:sz w:val="20"/>
          <w:szCs w:val="18"/>
        </w:rPr>
        <w:t>rainee perform</w:t>
      </w:r>
      <w:r w:rsidRPr="00E11492">
        <w:rPr>
          <w:rFonts w:cstheme="minorHAnsi"/>
          <w:b/>
          <w:sz w:val="20"/>
          <w:szCs w:val="18"/>
        </w:rPr>
        <w:t>s</w:t>
      </w:r>
      <w:r w:rsidR="0039284E" w:rsidRPr="00E11492">
        <w:rPr>
          <w:rFonts w:cstheme="minorHAnsi"/>
          <w:b/>
          <w:sz w:val="20"/>
          <w:szCs w:val="18"/>
        </w:rPr>
        <w:t xml:space="preserve"> all steps in the sequencing SOP</w:t>
      </w:r>
      <w:r w:rsidRPr="00E11492">
        <w:rPr>
          <w:rFonts w:cstheme="minorHAnsi"/>
          <w:b/>
          <w:sz w:val="20"/>
          <w:szCs w:val="18"/>
        </w:rPr>
        <w:t xml:space="preserve"> under direct trainer supervision</w:t>
      </w:r>
    </w:p>
    <w:p w14:paraId="3946DBC5" w14:textId="466AB35D" w:rsidR="00C07EDD" w:rsidRPr="00E11492" w:rsidRDefault="00152C9C" w:rsidP="00320E41">
      <w:pPr>
        <w:rPr>
          <w:rFonts w:cstheme="minorHAnsi"/>
          <w:sz w:val="20"/>
          <w:szCs w:val="18"/>
        </w:rPr>
      </w:pPr>
      <w:r w:rsidRPr="00E11492">
        <w:rPr>
          <w:rFonts w:cstheme="minorHAnsi"/>
          <w:sz w:val="20"/>
          <w:szCs w:val="18"/>
        </w:rPr>
        <w:t xml:space="preserve">Previously run, </w:t>
      </w:r>
      <w:proofErr w:type="gramStart"/>
      <w:r w:rsidRPr="00E11492">
        <w:rPr>
          <w:rFonts w:cstheme="minorHAnsi"/>
          <w:sz w:val="20"/>
          <w:szCs w:val="18"/>
        </w:rPr>
        <w:t>well characterized</w:t>
      </w:r>
      <w:proofErr w:type="gramEnd"/>
      <w:r w:rsidRPr="00E11492">
        <w:rPr>
          <w:rFonts w:cstheme="minorHAnsi"/>
          <w:sz w:val="20"/>
          <w:szCs w:val="18"/>
        </w:rPr>
        <w:t xml:space="preserve"> s</w:t>
      </w:r>
      <w:r w:rsidR="00A35DCE" w:rsidRPr="00E11492">
        <w:rPr>
          <w:rFonts w:cstheme="minorHAnsi"/>
          <w:sz w:val="20"/>
          <w:szCs w:val="18"/>
        </w:rPr>
        <w:t>ample</w:t>
      </w:r>
      <w:r w:rsidR="0039284E" w:rsidRPr="00E11492">
        <w:rPr>
          <w:rFonts w:cstheme="minorHAnsi"/>
          <w:sz w:val="20"/>
          <w:szCs w:val="18"/>
        </w:rPr>
        <w:t>(</w:t>
      </w:r>
      <w:r w:rsidR="00A35DCE" w:rsidRPr="00E11492">
        <w:rPr>
          <w:rFonts w:cstheme="minorHAnsi"/>
          <w:sz w:val="20"/>
          <w:szCs w:val="18"/>
        </w:rPr>
        <w:t>s</w:t>
      </w:r>
      <w:r w:rsidR="0039284E" w:rsidRPr="00E11492">
        <w:rPr>
          <w:rFonts w:cstheme="minorHAnsi"/>
          <w:sz w:val="20"/>
          <w:szCs w:val="18"/>
        </w:rPr>
        <w:t>)</w:t>
      </w:r>
      <w:r w:rsidR="00A35DCE" w:rsidRPr="00E11492">
        <w:rPr>
          <w:rFonts w:cstheme="minorHAnsi"/>
          <w:sz w:val="20"/>
          <w:szCs w:val="18"/>
        </w:rPr>
        <w:t xml:space="preserve"> will be provided to </w:t>
      </w:r>
      <w:r w:rsidR="00157D5F" w:rsidRPr="00E11492">
        <w:rPr>
          <w:rFonts w:cstheme="minorHAnsi"/>
          <w:sz w:val="20"/>
          <w:szCs w:val="18"/>
        </w:rPr>
        <w:t>the</w:t>
      </w:r>
      <w:r w:rsidR="00A35DCE" w:rsidRPr="00E11492">
        <w:rPr>
          <w:rFonts w:cstheme="minorHAnsi"/>
          <w:sz w:val="20"/>
          <w:szCs w:val="18"/>
        </w:rPr>
        <w:t xml:space="preserve"> trainee. The trainee will</w:t>
      </w:r>
      <w:r w:rsidR="00C07EDD" w:rsidRPr="00E11492">
        <w:rPr>
          <w:rFonts w:cstheme="minorHAnsi"/>
          <w:sz w:val="20"/>
          <w:szCs w:val="18"/>
        </w:rPr>
        <w:t>:</w:t>
      </w:r>
    </w:p>
    <w:p w14:paraId="1F9A7CA7" w14:textId="52F28FFA" w:rsidR="003B583A" w:rsidRPr="00B60D61" w:rsidRDefault="003B583A" w:rsidP="00B60D61">
      <w:pPr>
        <w:pStyle w:val="ListParagraph"/>
        <w:numPr>
          <w:ilvl w:val="0"/>
          <w:numId w:val="3"/>
        </w:numPr>
        <w:rPr>
          <w:rFonts w:cstheme="minorHAnsi"/>
          <w:i/>
          <w:sz w:val="20"/>
          <w:szCs w:val="20"/>
        </w:rPr>
      </w:pPr>
      <w:r w:rsidRPr="003B583A">
        <w:rPr>
          <w:rFonts w:cstheme="minorHAnsi"/>
          <w:sz w:val="20"/>
          <w:szCs w:val="20"/>
        </w:rPr>
        <w:t xml:space="preserve">Extract the DNA </w:t>
      </w:r>
    </w:p>
    <w:p w14:paraId="77873994" w14:textId="2C70462E" w:rsidR="003B583A" w:rsidRPr="00B60D61" w:rsidRDefault="003B583A" w:rsidP="00B60D6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B583A">
        <w:rPr>
          <w:rFonts w:cstheme="minorHAnsi"/>
          <w:sz w:val="20"/>
          <w:szCs w:val="20"/>
        </w:rPr>
        <w:t xml:space="preserve">Perform optional DNA Fragmentation/DNA repair </w:t>
      </w:r>
      <w:r w:rsidRPr="003B583A">
        <w:rPr>
          <w:rFonts w:cstheme="minorHAnsi"/>
          <w:b/>
          <w:sz w:val="20"/>
          <w:szCs w:val="20"/>
        </w:rPr>
        <w:t>(1D)</w:t>
      </w:r>
    </w:p>
    <w:p w14:paraId="19B8DD0D" w14:textId="7AB761C1" w:rsidR="003B583A" w:rsidRPr="003B583A" w:rsidRDefault="003B583A" w:rsidP="003B583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B583A">
        <w:rPr>
          <w:rFonts w:cstheme="minorHAnsi"/>
          <w:sz w:val="20"/>
          <w:szCs w:val="20"/>
        </w:rPr>
        <w:t>P</w:t>
      </w:r>
      <w:r w:rsidR="00B60D61">
        <w:rPr>
          <w:rFonts w:cstheme="minorHAnsi"/>
          <w:sz w:val="20"/>
          <w:szCs w:val="20"/>
        </w:rPr>
        <w:t>erform</w:t>
      </w:r>
      <w:r w:rsidRPr="003B583A">
        <w:rPr>
          <w:rFonts w:cstheme="minorHAnsi"/>
          <w:sz w:val="20"/>
          <w:szCs w:val="20"/>
        </w:rPr>
        <w:t xml:space="preserve"> Library Preparation</w:t>
      </w:r>
    </w:p>
    <w:p w14:paraId="6404FFFB" w14:textId="218ED083" w:rsidR="003B583A" w:rsidRDefault="003B583A" w:rsidP="003B583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B583A">
        <w:rPr>
          <w:rFonts w:cstheme="minorHAnsi"/>
          <w:sz w:val="20"/>
          <w:szCs w:val="20"/>
        </w:rPr>
        <w:t xml:space="preserve">Load the prepared library onto the </w:t>
      </w:r>
      <w:proofErr w:type="spellStart"/>
      <w:r w:rsidRPr="003B583A">
        <w:rPr>
          <w:rFonts w:cstheme="minorHAnsi"/>
          <w:sz w:val="20"/>
          <w:szCs w:val="20"/>
        </w:rPr>
        <w:t>MinION</w:t>
      </w:r>
      <w:proofErr w:type="spellEnd"/>
    </w:p>
    <w:p w14:paraId="7EE1F818" w14:textId="4ED7B199" w:rsidR="00B60D61" w:rsidRPr="003B583A" w:rsidRDefault="00B60D61" w:rsidP="003B583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Perform all necessary </w:t>
      </w:r>
      <w:r w:rsidRPr="003B583A">
        <w:rPr>
          <w:rFonts w:cstheme="minorHAnsi"/>
          <w:sz w:val="20"/>
          <w:szCs w:val="20"/>
        </w:rPr>
        <w:t xml:space="preserve">Quality Control </w:t>
      </w:r>
      <w:r>
        <w:rPr>
          <w:rFonts w:cstheme="minorHAnsi"/>
          <w:sz w:val="20"/>
          <w:szCs w:val="20"/>
        </w:rPr>
        <w:t>Checkpoints throughout the process</w:t>
      </w:r>
    </w:p>
    <w:p w14:paraId="51456010" w14:textId="77777777" w:rsidR="00B76A32" w:rsidRPr="00E11492" w:rsidRDefault="00A35DCE" w:rsidP="00047DE4">
      <w:pPr>
        <w:rPr>
          <w:rFonts w:cstheme="minorHAnsi"/>
          <w:sz w:val="20"/>
          <w:szCs w:val="18"/>
        </w:rPr>
      </w:pPr>
      <w:r w:rsidRPr="00E11492">
        <w:rPr>
          <w:rFonts w:cstheme="minorHAnsi"/>
          <w:sz w:val="20"/>
          <w:szCs w:val="18"/>
        </w:rPr>
        <w:t>Successful performance</w:t>
      </w:r>
      <w:r w:rsidR="00047DE4" w:rsidRPr="00E11492">
        <w:rPr>
          <w:rFonts w:cstheme="minorHAnsi"/>
          <w:sz w:val="20"/>
          <w:szCs w:val="18"/>
        </w:rPr>
        <w:t xml:space="preserve"> criteria</w:t>
      </w:r>
      <w:r w:rsidR="00254B01" w:rsidRPr="00E11492">
        <w:rPr>
          <w:rFonts w:cstheme="minorHAnsi"/>
          <w:sz w:val="20"/>
          <w:szCs w:val="18"/>
        </w:rPr>
        <w:t xml:space="preserve">: All samples </w:t>
      </w:r>
      <w:r w:rsidR="0039284E" w:rsidRPr="00E11492">
        <w:rPr>
          <w:rFonts w:cstheme="minorHAnsi"/>
          <w:sz w:val="20"/>
          <w:szCs w:val="18"/>
        </w:rPr>
        <w:t>result in good quality sequence data</w:t>
      </w:r>
      <w:r w:rsidR="00157D5F" w:rsidRPr="00E11492">
        <w:rPr>
          <w:rFonts w:cstheme="minorHAnsi"/>
          <w:sz w:val="20"/>
          <w:szCs w:val="18"/>
        </w:rPr>
        <w:t>.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3870"/>
        <w:gridCol w:w="1170"/>
        <w:gridCol w:w="1067"/>
        <w:gridCol w:w="2031"/>
        <w:gridCol w:w="2122"/>
      </w:tblGrid>
      <w:tr w:rsidR="00C07EDD" w:rsidRPr="00E11492" w14:paraId="353568EA" w14:textId="77777777" w:rsidTr="00806573">
        <w:trPr>
          <w:tblHeader/>
        </w:trPr>
        <w:tc>
          <w:tcPr>
            <w:tcW w:w="3870" w:type="dxa"/>
            <w:shd w:val="clear" w:color="auto" w:fill="DBE5F1" w:themeFill="accent1" w:themeFillTint="33"/>
          </w:tcPr>
          <w:p w14:paraId="6D831AC7" w14:textId="77777777" w:rsidR="00C07EDD" w:rsidRPr="00E11492" w:rsidRDefault="00C07EDD" w:rsidP="002E6B88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Performance Assessment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59A743BF" w14:textId="77777777" w:rsidR="00C07EDD" w:rsidRPr="00E11492" w:rsidRDefault="0039284E" w:rsidP="00DE08D7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Yes</w:t>
            </w:r>
          </w:p>
        </w:tc>
        <w:tc>
          <w:tcPr>
            <w:tcW w:w="1067" w:type="dxa"/>
            <w:shd w:val="clear" w:color="auto" w:fill="DBE5F1" w:themeFill="accent1" w:themeFillTint="33"/>
          </w:tcPr>
          <w:p w14:paraId="7EBED48D" w14:textId="34980BC1" w:rsidR="00C07EDD" w:rsidRPr="00E11492" w:rsidRDefault="0039284E" w:rsidP="00563BB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No</w:t>
            </w:r>
          </w:p>
        </w:tc>
        <w:tc>
          <w:tcPr>
            <w:tcW w:w="2031" w:type="dxa"/>
            <w:shd w:val="clear" w:color="auto" w:fill="DBE5F1" w:themeFill="accent1" w:themeFillTint="33"/>
          </w:tcPr>
          <w:p w14:paraId="79ED11F1" w14:textId="77777777" w:rsidR="00C07EDD" w:rsidRPr="00E11492" w:rsidRDefault="00C07EDD" w:rsidP="002E6B88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Trainer Initials</w:t>
            </w:r>
          </w:p>
        </w:tc>
        <w:tc>
          <w:tcPr>
            <w:tcW w:w="2122" w:type="dxa"/>
            <w:shd w:val="clear" w:color="auto" w:fill="DBE5F1" w:themeFill="accent1" w:themeFillTint="33"/>
          </w:tcPr>
          <w:p w14:paraId="16D64583" w14:textId="77777777" w:rsidR="00C07EDD" w:rsidRPr="00E11492" w:rsidRDefault="00C07EDD" w:rsidP="002E6B88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Date</w:t>
            </w:r>
          </w:p>
        </w:tc>
      </w:tr>
      <w:tr w:rsidR="00C07EDD" w:rsidRPr="00E11492" w14:paraId="18E16151" w14:textId="77777777" w:rsidTr="00806573">
        <w:tc>
          <w:tcPr>
            <w:tcW w:w="3870" w:type="dxa"/>
            <w:vAlign w:val="center"/>
          </w:tcPr>
          <w:p w14:paraId="5D06A6EF" w14:textId="77777777" w:rsidR="00C07EDD" w:rsidRPr="00E11492" w:rsidRDefault="0039284E" w:rsidP="00157D5F">
            <w:pPr>
              <w:rPr>
                <w:rFonts w:cstheme="minorHAnsi"/>
                <w:sz w:val="20"/>
                <w:szCs w:val="18"/>
              </w:rPr>
            </w:pPr>
            <w:r w:rsidRPr="00E11492">
              <w:rPr>
                <w:rFonts w:cstheme="minorHAnsi"/>
                <w:sz w:val="20"/>
                <w:szCs w:val="18"/>
              </w:rPr>
              <w:t>Extracted DNA met quality requirements</w:t>
            </w:r>
          </w:p>
        </w:tc>
        <w:tc>
          <w:tcPr>
            <w:tcW w:w="1170" w:type="dxa"/>
            <w:vAlign w:val="bottom"/>
          </w:tcPr>
          <w:p w14:paraId="633EF511" w14:textId="77777777" w:rsidR="00C07EDD" w:rsidRPr="00E11492" w:rsidRDefault="00C07EDD" w:rsidP="002D3BC8">
            <w:pPr>
              <w:spacing w:line="276" w:lineRule="auto"/>
              <w:jc w:val="center"/>
              <w:rPr>
                <w:rFonts w:cstheme="minorHAnsi"/>
                <w:sz w:val="20"/>
                <w:szCs w:val="18"/>
              </w:rPr>
            </w:pPr>
            <w:r w:rsidRPr="00E11492">
              <w:rPr>
                <w:rFonts w:cstheme="minorHAnsi"/>
                <w:sz w:val="20"/>
                <w:szCs w:val="18"/>
              </w:rPr>
              <w:sym w:font="Wingdings" w:char="F06F"/>
            </w:r>
          </w:p>
        </w:tc>
        <w:tc>
          <w:tcPr>
            <w:tcW w:w="1067" w:type="dxa"/>
            <w:vAlign w:val="bottom"/>
          </w:tcPr>
          <w:p w14:paraId="014C69A4" w14:textId="77777777" w:rsidR="00C07EDD" w:rsidRPr="00E11492" w:rsidRDefault="00C07EDD" w:rsidP="002D3BC8">
            <w:pPr>
              <w:spacing w:line="276" w:lineRule="auto"/>
              <w:jc w:val="center"/>
              <w:rPr>
                <w:rFonts w:cstheme="minorHAnsi"/>
                <w:sz w:val="20"/>
                <w:szCs w:val="18"/>
              </w:rPr>
            </w:pPr>
            <w:r w:rsidRPr="00E11492">
              <w:rPr>
                <w:rFonts w:cstheme="minorHAnsi"/>
                <w:sz w:val="20"/>
                <w:szCs w:val="18"/>
              </w:rPr>
              <w:sym w:font="Wingdings" w:char="F06F"/>
            </w:r>
          </w:p>
        </w:tc>
        <w:tc>
          <w:tcPr>
            <w:tcW w:w="2031" w:type="dxa"/>
            <w:vMerge w:val="restart"/>
          </w:tcPr>
          <w:p w14:paraId="6B7D7199" w14:textId="77777777" w:rsidR="00C07EDD" w:rsidRPr="00E11492" w:rsidRDefault="00C07EDD" w:rsidP="00716FD8">
            <w:pPr>
              <w:spacing w:line="360" w:lineRule="auto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122" w:type="dxa"/>
            <w:vMerge w:val="restart"/>
          </w:tcPr>
          <w:p w14:paraId="467BDD30" w14:textId="77777777" w:rsidR="00C07EDD" w:rsidRPr="00E11492" w:rsidRDefault="00C07EDD" w:rsidP="00716FD8">
            <w:pPr>
              <w:spacing w:line="36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C07EDD" w:rsidRPr="00E11492" w14:paraId="0FD861FD" w14:textId="77777777" w:rsidTr="00806573">
        <w:tc>
          <w:tcPr>
            <w:tcW w:w="3870" w:type="dxa"/>
            <w:vAlign w:val="center"/>
          </w:tcPr>
          <w:p w14:paraId="195F22F7" w14:textId="756F50AE" w:rsidR="00C07EDD" w:rsidRPr="00E11492" w:rsidRDefault="003B583A" w:rsidP="003B583A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Fragmented/Repaired</w:t>
            </w:r>
            <w:r w:rsidR="0039284E" w:rsidRPr="00E11492">
              <w:rPr>
                <w:rFonts w:cstheme="minorHAnsi"/>
                <w:sz w:val="20"/>
                <w:szCs w:val="18"/>
              </w:rPr>
              <w:t xml:space="preserve"> DNA met quality requirements</w:t>
            </w:r>
            <w:r w:rsidR="00B60D61">
              <w:rPr>
                <w:rFonts w:cstheme="minorHAnsi"/>
                <w:sz w:val="20"/>
                <w:szCs w:val="18"/>
              </w:rPr>
              <w:t xml:space="preserve"> (1D)</w:t>
            </w:r>
          </w:p>
        </w:tc>
        <w:tc>
          <w:tcPr>
            <w:tcW w:w="1170" w:type="dxa"/>
            <w:vAlign w:val="bottom"/>
          </w:tcPr>
          <w:p w14:paraId="71CD1C98" w14:textId="77777777" w:rsidR="00C07EDD" w:rsidRPr="00E11492" w:rsidRDefault="00C07EDD" w:rsidP="002D3BC8">
            <w:pPr>
              <w:spacing w:line="276" w:lineRule="auto"/>
              <w:jc w:val="center"/>
              <w:rPr>
                <w:rFonts w:cstheme="minorHAnsi"/>
                <w:sz w:val="20"/>
                <w:szCs w:val="18"/>
              </w:rPr>
            </w:pPr>
            <w:r w:rsidRPr="00E11492">
              <w:rPr>
                <w:rFonts w:cstheme="minorHAnsi"/>
                <w:sz w:val="20"/>
                <w:szCs w:val="18"/>
              </w:rPr>
              <w:sym w:font="Wingdings" w:char="F06F"/>
            </w:r>
          </w:p>
        </w:tc>
        <w:tc>
          <w:tcPr>
            <w:tcW w:w="1067" w:type="dxa"/>
            <w:vAlign w:val="bottom"/>
          </w:tcPr>
          <w:p w14:paraId="64CEDC44" w14:textId="77777777" w:rsidR="00C07EDD" w:rsidRPr="00E11492" w:rsidRDefault="00C07EDD" w:rsidP="002D3BC8">
            <w:pPr>
              <w:spacing w:line="276" w:lineRule="auto"/>
              <w:jc w:val="center"/>
              <w:rPr>
                <w:rFonts w:cstheme="minorHAnsi"/>
                <w:sz w:val="20"/>
                <w:szCs w:val="18"/>
              </w:rPr>
            </w:pPr>
            <w:r w:rsidRPr="00E11492">
              <w:rPr>
                <w:rFonts w:cstheme="minorHAnsi"/>
                <w:sz w:val="20"/>
                <w:szCs w:val="18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6EE51004" w14:textId="77777777" w:rsidR="00C07EDD" w:rsidRPr="00E11492" w:rsidRDefault="00C07EDD" w:rsidP="00716FD8">
            <w:pPr>
              <w:spacing w:line="360" w:lineRule="auto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122" w:type="dxa"/>
            <w:vMerge/>
          </w:tcPr>
          <w:p w14:paraId="64A45832" w14:textId="77777777" w:rsidR="00C07EDD" w:rsidRPr="00E11492" w:rsidRDefault="00C07EDD" w:rsidP="00716FD8">
            <w:pPr>
              <w:spacing w:line="36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C07EDD" w:rsidRPr="00E11492" w14:paraId="0346740C" w14:textId="77777777" w:rsidTr="00806573">
        <w:tc>
          <w:tcPr>
            <w:tcW w:w="3870" w:type="dxa"/>
            <w:vAlign w:val="center"/>
          </w:tcPr>
          <w:p w14:paraId="76320166" w14:textId="77777777" w:rsidR="00C07EDD" w:rsidRPr="00E11492" w:rsidRDefault="0039284E" w:rsidP="00157D5F">
            <w:pPr>
              <w:rPr>
                <w:rFonts w:cstheme="minorHAnsi"/>
                <w:sz w:val="20"/>
                <w:szCs w:val="18"/>
              </w:rPr>
            </w:pPr>
            <w:r w:rsidRPr="00E11492">
              <w:rPr>
                <w:rFonts w:cstheme="minorHAnsi"/>
                <w:sz w:val="20"/>
                <w:szCs w:val="18"/>
              </w:rPr>
              <w:t>Sequence data metrics met quality requirements</w:t>
            </w:r>
          </w:p>
        </w:tc>
        <w:tc>
          <w:tcPr>
            <w:tcW w:w="1170" w:type="dxa"/>
            <w:vAlign w:val="bottom"/>
          </w:tcPr>
          <w:p w14:paraId="776C9F6F" w14:textId="77777777" w:rsidR="00C07EDD" w:rsidRPr="00E11492" w:rsidRDefault="00C07EDD" w:rsidP="002D3BC8">
            <w:pPr>
              <w:spacing w:line="276" w:lineRule="auto"/>
              <w:jc w:val="center"/>
              <w:rPr>
                <w:rFonts w:cstheme="minorHAnsi"/>
                <w:sz w:val="20"/>
                <w:szCs w:val="18"/>
              </w:rPr>
            </w:pPr>
            <w:r w:rsidRPr="00E11492">
              <w:rPr>
                <w:rFonts w:cstheme="minorHAnsi"/>
                <w:sz w:val="20"/>
                <w:szCs w:val="18"/>
              </w:rPr>
              <w:sym w:font="Wingdings" w:char="F06F"/>
            </w:r>
          </w:p>
        </w:tc>
        <w:tc>
          <w:tcPr>
            <w:tcW w:w="1067" w:type="dxa"/>
            <w:vAlign w:val="bottom"/>
          </w:tcPr>
          <w:p w14:paraId="1D2D6F6B" w14:textId="77777777" w:rsidR="00C07EDD" w:rsidRPr="00E11492" w:rsidRDefault="00C07EDD" w:rsidP="002D3BC8">
            <w:pPr>
              <w:spacing w:line="276" w:lineRule="auto"/>
              <w:jc w:val="center"/>
              <w:rPr>
                <w:rFonts w:cstheme="minorHAnsi"/>
                <w:sz w:val="20"/>
                <w:szCs w:val="18"/>
              </w:rPr>
            </w:pPr>
            <w:r w:rsidRPr="00E11492">
              <w:rPr>
                <w:rFonts w:cstheme="minorHAnsi"/>
                <w:sz w:val="20"/>
                <w:szCs w:val="18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73182CB7" w14:textId="77777777" w:rsidR="00C07EDD" w:rsidRPr="00E11492" w:rsidRDefault="00C07EDD" w:rsidP="00716FD8">
            <w:pPr>
              <w:spacing w:line="360" w:lineRule="auto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122" w:type="dxa"/>
            <w:vMerge/>
          </w:tcPr>
          <w:p w14:paraId="01786850" w14:textId="77777777" w:rsidR="00C07EDD" w:rsidRPr="00E11492" w:rsidRDefault="00C07EDD" w:rsidP="00716FD8">
            <w:pPr>
              <w:spacing w:line="36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320E41" w:rsidRPr="00E11492" w14:paraId="024DBF51" w14:textId="77777777" w:rsidTr="00806573">
        <w:trPr>
          <w:trHeight w:val="1178"/>
        </w:trPr>
        <w:tc>
          <w:tcPr>
            <w:tcW w:w="10260" w:type="dxa"/>
            <w:gridSpan w:val="5"/>
          </w:tcPr>
          <w:p w14:paraId="40DE9F91" w14:textId="77777777" w:rsidR="00320E41" w:rsidRPr="00E11492" w:rsidRDefault="00320E41">
            <w:pPr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Comments:</w:t>
            </w:r>
          </w:p>
          <w:p w14:paraId="379C4D49" w14:textId="77777777" w:rsidR="00320E41" w:rsidRPr="00E11492" w:rsidRDefault="00320E41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</w:tbl>
    <w:p w14:paraId="7BB13913" w14:textId="77777777" w:rsidR="0053606B" w:rsidRPr="00E11492" w:rsidRDefault="0053606B" w:rsidP="006D013C">
      <w:pPr>
        <w:spacing w:after="0"/>
        <w:rPr>
          <w:rFonts w:cstheme="minorHAnsi"/>
          <w:sz w:val="18"/>
          <w:szCs w:val="18"/>
        </w:rPr>
      </w:pPr>
    </w:p>
    <w:p w14:paraId="5FED7B17" w14:textId="77777777" w:rsidR="00563BBD" w:rsidRPr="00E11492" w:rsidRDefault="00563BBD" w:rsidP="006D013C">
      <w:pPr>
        <w:spacing w:after="0"/>
        <w:rPr>
          <w:rFonts w:cstheme="minorHAnsi"/>
          <w:sz w:val="18"/>
          <w:szCs w:val="18"/>
        </w:rPr>
      </w:pPr>
    </w:p>
    <w:p w14:paraId="58E78603" w14:textId="71B765B6" w:rsidR="002578FC" w:rsidRPr="00E11492" w:rsidRDefault="002578FC" w:rsidP="002578FC">
      <w:pPr>
        <w:spacing w:after="0" w:line="240" w:lineRule="auto"/>
        <w:rPr>
          <w:rFonts w:cstheme="minorHAnsi"/>
          <w:b/>
          <w:sz w:val="20"/>
          <w:szCs w:val="18"/>
        </w:rPr>
      </w:pPr>
      <w:r w:rsidRPr="00E11492">
        <w:rPr>
          <w:rFonts w:cstheme="minorHAnsi"/>
          <w:b/>
          <w:sz w:val="20"/>
          <w:szCs w:val="18"/>
        </w:rPr>
        <w:t xml:space="preserve">Section </w:t>
      </w:r>
      <w:r w:rsidR="001C1A48" w:rsidRPr="00E11492">
        <w:rPr>
          <w:rFonts w:cstheme="minorHAnsi"/>
          <w:b/>
          <w:sz w:val="20"/>
          <w:szCs w:val="18"/>
        </w:rPr>
        <w:t>IV</w:t>
      </w:r>
      <w:r w:rsidRPr="00E11492">
        <w:rPr>
          <w:rFonts w:cstheme="minorHAnsi"/>
          <w:b/>
          <w:sz w:val="20"/>
          <w:szCs w:val="18"/>
        </w:rPr>
        <w:t xml:space="preserve"> – Independent Performance: Trainee individually executes all steps in the sequencing SOP</w:t>
      </w:r>
    </w:p>
    <w:p w14:paraId="450D1873" w14:textId="77777777" w:rsidR="002578FC" w:rsidRPr="00E11492" w:rsidRDefault="002578FC" w:rsidP="002578FC">
      <w:pPr>
        <w:spacing w:after="0" w:line="240" w:lineRule="auto"/>
        <w:rPr>
          <w:rFonts w:cstheme="minorHAnsi"/>
          <w:b/>
          <w:sz w:val="20"/>
          <w:szCs w:val="18"/>
        </w:rPr>
      </w:pPr>
    </w:p>
    <w:p w14:paraId="226FDB2E" w14:textId="77777777" w:rsidR="002578FC" w:rsidRPr="00E11492" w:rsidRDefault="002578FC" w:rsidP="002578FC">
      <w:pPr>
        <w:rPr>
          <w:rFonts w:cstheme="minorHAnsi"/>
          <w:sz w:val="20"/>
          <w:szCs w:val="18"/>
        </w:rPr>
      </w:pPr>
      <w:r w:rsidRPr="00E11492">
        <w:rPr>
          <w:rFonts w:cstheme="minorHAnsi"/>
          <w:sz w:val="20"/>
          <w:szCs w:val="18"/>
        </w:rPr>
        <w:t xml:space="preserve">Sample(s) </w:t>
      </w:r>
      <w:proofErr w:type="gramStart"/>
      <w:r w:rsidRPr="00E11492">
        <w:rPr>
          <w:rFonts w:cstheme="minorHAnsi"/>
          <w:sz w:val="20"/>
          <w:szCs w:val="18"/>
        </w:rPr>
        <w:t>will be provided</w:t>
      </w:r>
      <w:proofErr w:type="gramEnd"/>
      <w:r w:rsidRPr="00E11492">
        <w:rPr>
          <w:rFonts w:cstheme="minorHAnsi"/>
          <w:sz w:val="20"/>
          <w:szCs w:val="18"/>
        </w:rPr>
        <w:t xml:space="preserve"> to the trainee. The trainee will:</w:t>
      </w:r>
    </w:p>
    <w:p w14:paraId="487335E3" w14:textId="77777777" w:rsidR="00B60D61" w:rsidRPr="00B60D61" w:rsidRDefault="00B60D61" w:rsidP="00B60D61">
      <w:pPr>
        <w:pStyle w:val="ListParagraph"/>
        <w:numPr>
          <w:ilvl w:val="0"/>
          <w:numId w:val="4"/>
        </w:numPr>
        <w:rPr>
          <w:rFonts w:cstheme="minorHAnsi"/>
          <w:i/>
          <w:sz w:val="20"/>
          <w:szCs w:val="20"/>
        </w:rPr>
      </w:pPr>
      <w:r w:rsidRPr="003B583A">
        <w:rPr>
          <w:rFonts w:cstheme="minorHAnsi"/>
          <w:sz w:val="20"/>
          <w:szCs w:val="20"/>
        </w:rPr>
        <w:t xml:space="preserve">Extract the DNA </w:t>
      </w:r>
    </w:p>
    <w:p w14:paraId="06E728E6" w14:textId="77777777" w:rsidR="00B60D61" w:rsidRPr="00B60D61" w:rsidRDefault="00B60D61" w:rsidP="00B60D61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B583A">
        <w:rPr>
          <w:rFonts w:cstheme="minorHAnsi"/>
          <w:sz w:val="20"/>
          <w:szCs w:val="20"/>
        </w:rPr>
        <w:t xml:space="preserve">Perform optional DNA Fragmentation/DNA repair </w:t>
      </w:r>
      <w:r w:rsidRPr="003B583A">
        <w:rPr>
          <w:rFonts w:cstheme="minorHAnsi"/>
          <w:b/>
          <w:sz w:val="20"/>
          <w:szCs w:val="20"/>
        </w:rPr>
        <w:t>(1D)</w:t>
      </w:r>
    </w:p>
    <w:p w14:paraId="6D18B474" w14:textId="77777777" w:rsidR="00B60D61" w:rsidRPr="003B583A" w:rsidRDefault="00B60D61" w:rsidP="00B60D61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B583A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erform</w:t>
      </w:r>
      <w:r w:rsidRPr="003B583A">
        <w:rPr>
          <w:rFonts w:cstheme="minorHAnsi"/>
          <w:sz w:val="20"/>
          <w:szCs w:val="20"/>
        </w:rPr>
        <w:t xml:space="preserve"> Library Preparation</w:t>
      </w:r>
    </w:p>
    <w:p w14:paraId="67CFA91E" w14:textId="77777777" w:rsidR="00B60D61" w:rsidRDefault="00B60D61" w:rsidP="00B60D61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B583A">
        <w:rPr>
          <w:rFonts w:cstheme="minorHAnsi"/>
          <w:sz w:val="20"/>
          <w:szCs w:val="20"/>
        </w:rPr>
        <w:t xml:space="preserve">Load the prepared library onto the </w:t>
      </w:r>
      <w:proofErr w:type="spellStart"/>
      <w:r w:rsidRPr="003B583A">
        <w:rPr>
          <w:rFonts w:cstheme="minorHAnsi"/>
          <w:sz w:val="20"/>
          <w:szCs w:val="20"/>
        </w:rPr>
        <w:t>MinION</w:t>
      </w:r>
      <w:proofErr w:type="spellEnd"/>
    </w:p>
    <w:p w14:paraId="2497E228" w14:textId="77777777" w:rsidR="00B60D61" w:rsidRPr="003B583A" w:rsidRDefault="00B60D61" w:rsidP="00B60D61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Perform all necessary </w:t>
      </w:r>
      <w:r w:rsidRPr="003B583A">
        <w:rPr>
          <w:rFonts w:cstheme="minorHAnsi"/>
          <w:sz w:val="20"/>
          <w:szCs w:val="20"/>
        </w:rPr>
        <w:t xml:space="preserve">Quality Control </w:t>
      </w:r>
      <w:r>
        <w:rPr>
          <w:rFonts w:cstheme="minorHAnsi"/>
          <w:sz w:val="20"/>
          <w:szCs w:val="20"/>
        </w:rPr>
        <w:t>Checkpoints throughout the process</w:t>
      </w:r>
    </w:p>
    <w:p w14:paraId="209058A2" w14:textId="77777777" w:rsidR="002578FC" w:rsidRPr="00E11492" w:rsidRDefault="002578FC" w:rsidP="002578FC">
      <w:pPr>
        <w:rPr>
          <w:rFonts w:cstheme="minorHAnsi"/>
          <w:sz w:val="20"/>
          <w:szCs w:val="18"/>
        </w:rPr>
      </w:pPr>
      <w:r w:rsidRPr="00E11492">
        <w:rPr>
          <w:rFonts w:cstheme="minorHAnsi"/>
          <w:sz w:val="20"/>
          <w:szCs w:val="18"/>
        </w:rPr>
        <w:t>Successful performance criteria: All samples result in good quality sequence data.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3870"/>
        <w:gridCol w:w="1170"/>
        <w:gridCol w:w="1067"/>
        <w:gridCol w:w="2031"/>
        <w:gridCol w:w="2122"/>
      </w:tblGrid>
      <w:tr w:rsidR="002578FC" w:rsidRPr="00E11492" w14:paraId="35998453" w14:textId="77777777" w:rsidTr="00806573">
        <w:trPr>
          <w:tblHeader/>
        </w:trPr>
        <w:tc>
          <w:tcPr>
            <w:tcW w:w="3870" w:type="dxa"/>
            <w:shd w:val="clear" w:color="auto" w:fill="DBE5F1" w:themeFill="accent1" w:themeFillTint="33"/>
          </w:tcPr>
          <w:p w14:paraId="5CA51072" w14:textId="77777777" w:rsidR="002578FC" w:rsidRPr="00E11492" w:rsidRDefault="002578FC" w:rsidP="002E6B88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Performance Assessment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4374DE33" w14:textId="77777777" w:rsidR="002578FC" w:rsidRPr="00E11492" w:rsidRDefault="002578FC" w:rsidP="002E6B88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Yes</w:t>
            </w:r>
          </w:p>
        </w:tc>
        <w:tc>
          <w:tcPr>
            <w:tcW w:w="1067" w:type="dxa"/>
            <w:shd w:val="clear" w:color="auto" w:fill="DBE5F1" w:themeFill="accent1" w:themeFillTint="33"/>
          </w:tcPr>
          <w:p w14:paraId="5BC988C0" w14:textId="4807C241" w:rsidR="002578FC" w:rsidRPr="00E11492" w:rsidRDefault="002578FC" w:rsidP="00563BB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No</w:t>
            </w:r>
          </w:p>
        </w:tc>
        <w:tc>
          <w:tcPr>
            <w:tcW w:w="2031" w:type="dxa"/>
            <w:shd w:val="clear" w:color="auto" w:fill="DBE5F1" w:themeFill="accent1" w:themeFillTint="33"/>
          </w:tcPr>
          <w:p w14:paraId="5D9023C3" w14:textId="77777777" w:rsidR="002578FC" w:rsidRPr="00E11492" w:rsidRDefault="002578FC" w:rsidP="002E6B88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Trainer Initials</w:t>
            </w:r>
          </w:p>
        </w:tc>
        <w:tc>
          <w:tcPr>
            <w:tcW w:w="2122" w:type="dxa"/>
            <w:shd w:val="clear" w:color="auto" w:fill="DBE5F1" w:themeFill="accent1" w:themeFillTint="33"/>
          </w:tcPr>
          <w:p w14:paraId="7DB8CCE6" w14:textId="77777777" w:rsidR="002578FC" w:rsidRPr="00E11492" w:rsidRDefault="002578FC" w:rsidP="002E6B88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Date</w:t>
            </w:r>
          </w:p>
        </w:tc>
      </w:tr>
      <w:tr w:rsidR="002578FC" w:rsidRPr="00E11492" w14:paraId="495DB947" w14:textId="77777777" w:rsidTr="00806573">
        <w:tc>
          <w:tcPr>
            <w:tcW w:w="3870" w:type="dxa"/>
            <w:vAlign w:val="center"/>
          </w:tcPr>
          <w:p w14:paraId="5D7625DD" w14:textId="77777777" w:rsidR="002578FC" w:rsidRPr="00E11492" w:rsidRDefault="002578FC" w:rsidP="002E6B88">
            <w:pPr>
              <w:rPr>
                <w:rFonts w:cstheme="minorHAnsi"/>
                <w:sz w:val="20"/>
                <w:szCs w:val="18"/>
              </w:rPr>
            </w:pPr>
            <w:r w:rsidRPr="00E11492">
              <w:rPr>
                <w:rFonts w:cstheme="minorHAnsi"/>
                <w:sz w:val="20"/>
                <w:szCs w:val="18"/>
              </w:rPr>
              <w:t>Extracted DNA met quality requirements</w:t>
            </w:r>
          </w:p>
        </w:tc>
        <w:tc>
          <w:tcPr>
            <w:tcW w:w="1170" w:type="dxa"/>
            <w:vAlign w:val="center"/>
          </w:tcPr>
          <w:p w14:paraId="18977497" w14:textId="77777777" w:rsidR="002578FC" w:rsidRPr="00E11492" w:rsidRDefault="002578FC" w:rsidP="002D3BC8">
            <w:pPr>
              <w:spacing w:line="276" w:lineRule="auto"/>
              <w:jc w:val="center"/>
              <w:rPr>
                <w:rFonts w:cstheme="minorHAnsi"/>
                <w:sz w:val="20"/>
                <w:szCs w:val="18"/>
              </w:rPr>
            </w:pPr>
            <w:r w:rsidRPr="00E11492">
              <w:rPr>
                <w:rFonts w:cstheme="minorHAnsi"/>
                <w:sz w:val="20"/>
                <w:szCs w:val="18"/>
              </w:rPr>
              <w:sym w:font="Wingdings" w:char="F06F"/>
            </w:r>
          </w:p>
        </w:tc>
        <w:tc>
          <w:tcPr>
            <w:tcW w:w="1067" w:type="dxa"/>
            <w:vAlign w:val="center"/>
          </w:tcPr>
          <w:p w14:paraId="05608E84" w14:textId="77777777" w:rsidR="002578FC" w:rsidRPr="00E11492" w:rsidRDefault="002578FC" w:rsidP="002D3BC8">
            <w:pPr>
              <w:spacing w:line="276" w:lineRule="auto"/>
              <w:jc w:val="center"/>
              <w:rPr>
                <w:rFonts w:cstheme="minorHAnsi"/>
                <w:sz w:val="20"/>
                <w:szCs w:val="18"/>
              </w:rPr>
            </w:pPr>
            <w:r w:rsidRPr="00E11492">
              <w:rPr>
                <w:rFonts w:cstheme="minorHAnsi"/>
                <w:sz w:val="20"/>
                <w:szCs w:val="18"/>
              </w:rPr>
              <w:sym w:font="Wingdings" w:char="F06F"/>
            </w:r>
          </w:p>
        </w:tc>
        <w:tc>
          <w:tcPr>
            <w:tcW w:w="2031" w:type="dxa"/>
            <w:vMerge w:val="restart"/>
          </w:tcPr>
          <w:p w14:paraId="64480045" w14:textId="77777777" w:rsidR="002578FC" w:rsidRPr="00E11492" w:rsidRDefault="002578FC" w:rsidP="002E6B88">
            <w:pPr>
              <w:spacing w:line="360" w:lineRule="auto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122" w:type="dxa"/>
            <w:vMerge w:val="restart"/>
          </w:tcPr>
          <w:p w14:paraId="393F3840" w14:textId="77777777" w:rsidR="002578FC" w:rsidRPr="00E11492" w:rsidRDefault="002578FC" w:rsidP="002E6B88">
            <w:pPr>
              <w:spacing w:line="36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2578FC" w:rsidRPr="00E11492" w14:paraId="6436FAE6" w14:textId="77777777" w:rsidTr="00806573">
        <w:tc>
          <w:tcPr>
            <w:tcW w:w="3870" w:type="dxa"/>
            <w:vAlign w:val="center"/>
          </w:tcPr>
          <w:p w14:paraId="2B99C451" w14:textId="74E4C74C" w:rsidR="002578FC" w:rsidRPr="00E11492" w:rsidRDefault="00E11492" w:rsidP="002E6B88">
            <w:pPr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Fragmented/Repaired </w:t>
            </w:r>
            <w:r w:rsidR="002578FC" w:rsidRPr="00E11492">
              <w:rPr>
                <w:rFonts w:cstheme="minorHAnsi"/>
                <w:sz w:val="20"/>
                <w:szCs w:val="18"/>
              </w:rPr>
              <w:t xml:space="preserve"> DNA met quality requirements</w:t>
            </w:r>
            <w:r w:rsidR="00B60D61">
              <w:rPr>
                <w:rFonts w:cstheme="minorHAnsi"/>
                <w:sz w:val="20"/>
                <w:szCs w:val="18"/>
              </w:rPr>
              <w:t xml:space="preserve"> (1D)</w:t>
            </w:r>
          </w:p>
        </w:tc>
        <w:tc>
          <w:tcPr>
            <w:tcW w:w="1170" w:type="dxa"/>
            <w:vAlign w:val="center"/>
          </w:tcPr>
          <w:p w14:paraId="450D2401" w14:textId="77777777" w:rsidR="002578FC" w:rsidRPr="00E11492" w:rsidRDefault="002578FC" w:rsidP="002D3BC8">
            <w:pPr>
              <w:spacing w:line="276" w:lineRule="auto"/>
              <w:jc w:val="center"/>
              <w:rPr>
                <w:rFonts w:cstheme="minorHAnsi"/>
                <w:sz w:val="20"/>
                <w:szCs w:val="18"/>
              </w:rPr>
            </w:pPr>
            <w:r w:rsidRPr="00E11492">
              <w:rPr>
                <w:rFonts w:cstheme="minorHAnsi"/>
                <w:sz w:val="20"/>
                <w:szCs w:val="18"/>
              </w:rPr>
              <w:sym w:font="Wingdings" w:char="F06F"/>
            </w:r>
          </w:p>
        </w:tc>
        <w:tc>
          <w:tcPr>
            <w:tcW w:w="1067" w:type="dxa"/>
            <w:vAlign w:val="center"/>
          </w:tcPr>
          <w:p w14:paraId="242B0645" w14:textId="77777777" w:rsidR="002578FC" w:rsidRPr="00E11492" w:rsidRDefault="002578FC" w:rsidP="002D3BC8">
            <w:pPr>
              <w:spacing w:line="276" w:lineRule="auto"/>
              <w:jc w:val="center"/>
              <w:rPr>
                <w:rFonts w:cstheme="minorHAnsi"/>
                <w:sz w:val="20"/>
                <w:szCs w:val="18"/>
              </w:rPr>
            </w:pPr>
            <w:r w:rsidRPr="00E11492">
              <w:rPr>
                <w:rFonts w:cstheme="minorHAnsi"/>
                <w:sz w:val="20"/>
                <w:szCs w:val="18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219C389F" w14:textId="77777777" w:rsidR="002578FC" w:rsidRPr="00E11492" w:rsidRDefault="002578FC" w:rsidP="002E6B88">
            <w:pPr>
              <w:spacing w:line="360" w:lineRule="auto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122" w:type="dxa"/>
            <w:vMerge/>
          </w:tcPr>
          <w:p w14:paraId="0134DE0B" w14:textId="77777777" w:rsidR="002578FC" w:rsidRPr="00E11492" w:rsidRDefault="002578FC" w:rsidP="002E6B88">
            <w:pPr>
              <w:spacing w:line="36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2578FC" w:rsidRPr="00E11492" w14:paraId="4AF7CEBD" w14:textId="77777777" w:rsidTr="00806573">
        <w:tc>
          <w:tcPr>
            <w:tcW w:w="3870" w:type="dxa"/>
            <w:vAlign w:val="center"/>
          </w:tcPr>
          <w:p w14:paraId="0B2B41B6" w14:textId="77777777" w:rsidR="002578FC" w:rsidRPr="00E11492" w:rsidRDefault="002578FC" w:rsidP="002E6B88">
            <w:pPr>
              <w:rPr>
                <w:rFonts w:cstheme="minorHAnsi"/>
                <w:sz w:val="20"/>
                <w:szCs w:val="18"/>
              </w:rPr>
            </w:pPr>
            <w:r w:rsidRPr="00E11492">
              <w:rPr>
                <w:rFonts w:cstheme="minorHAnsi"/>
                <w:sz w:val="20"/>
                <w:szCs w:val="18"/>
              </w:rPr>
              <w:t>Sequence data metrics met quality requirements</w:t>
            </w:r>
          </w:p>
        </w:tc>
        <w:tc>
          <w:tcPr>
            <w:tcW w:w="1170" w:type="dxa"/>
            <w:vAlign w:val="center"/>
          </w:tcPr>
          <w:p w14:paraId="15849D7D" w14:textId="77777777" w:rsidR="002578FC" w:rsidRPr="00E11492" w:rsidRDefault="002578FC" w:rsidP="002D3BC8">
            <w:pPr>
              <w:spacing w:line="276" w:lineRule="auto"/>
              <w:jc w:val="center"/>
              <w:rPr>
                <w:rFonts w:cstheme="minorHAnsi"/>
                <w:sz w:val="20"/>
                <w:szCs w:val="18"/>
              </w:rPr>
            </w:pPr>
            <w:r w:rsidRPr="00E11492">
              <w:rPr>
                <w:rFonts w:cstheme="minorHAnsi"/>
                <w:sz w:val="20"/>
                <w:szCs w:val="18"/>
              </w:rPr>
              <w:sym w:font="Wingdings" w:char="F06F"/>
            </w:r>
          </w:p>
        </w:tc>
        <w:tc>
          <w:tcPr>
            <w:tcW w:w="1067" w:type="dxa"/>
            <w:vAlign w:val="center"/>
          </w:tcPr>
          <w:p w14:paraId="1B9A8AFF" w14:textId="77777777" w:rsidR="002578FC" w:rsidRPr="00E11492" w:rsidRDefault="002578FC" w:rsidP="002D3BC8">
            <w:pPr>
              <w:spacing w:line="276" w:lineRule="auto"/>
              <w:jc w:val="center"/>
              <w:rPr>
                <w:rFonts w:cstheme="minorHAnsi"/>
                <w:sz w:val="20"/>
                <w:szCs w:val="18"/>
              </w:rPr>
            </w:pPr>
            <w:r w:rsidRPr="00E11492">
              <w:rPr>
                <w:rFonts w:cstheme="minorHAnsi"/>
                <w:sz w:val="20"/>
                <w:szCs w:val="18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12D31029" w14:textId="77777777" w:rsidR="002578FC" w:rsidRPr="00E11492" w:rsidRDefault="002578FC" w:rsidP="002E6B88">
            <w:pPr>
              <w:spacing w:line="360" w:lineRule="auto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122" w:type="dxa"/>
            <w:vMerge/>
          </w:tcPr>
          <w:p w14:paraId="461FBF39" w14:textId="77777777" w:rsidR="002578FC" w:rsidRPr="00E11492" w:rsidRDefault="002578FC" w:rsidP="002E6B88">
            <w:pPr>
              <w:spacing w:line="36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2578FC" w:rsidRPr="00E11492" w14:paraId="25EB94CD" w14:textId="77777777" w:rsidTr="00806573">
        <w:trPr>
          <w:trHeight w:val="1178"/>
        </w:trPr>
        <w:tc>
          <w:tcPr>
            <w:tcW w:w="10260" w:type="dxa"/>
            <w:gridSpan w:val="5"/>
          </w:tcPr>
          <w:p w14:paraId="1FC30B1E" w14:textId="77777777" w:rsidR="002578FC" w:rsidRPr="00E11492" w:rsidRDefault="002578FC" w:rsidP="002E6B88">
            <w:pPr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Comments:</w:t>
            </w:r>
          </w:p>
          <w:p w14:paraId="188E4B4D" w14:textId="77777777" w:rsidR="002578FC" w:rsidRPr="00E11492" w:rsidRDefault="002578FC" w:rsidP="002E6B88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</w:tbl>
    <w:p w14:paraId="4FCFC612" w14:textId="77777777" w:rsidR="00E62A9C" w:rsidRDefault="00E62A9C" w:rsidP="00E11492">
      <w:pPr>
        <w:rPr>
          <w:rFonts w:cstheme="minorHAnsi"/>
          <w:b/>
          <w:sz w:val="20"/>
          <w:szCs w:val="18"/>
        </w:rPr>
      </w:pPr>
    </w:p>
    <w:p w14:paraId="68B7DD69" w14:textId="0AD95CF4" w:rsidR="00E13D1A" w:rsidRPr="00E11492" w:rsidRDefault="00D7194E" w:rsidP="00E11492">
      <w:pPr>
        <w:rPr>
          <w:rFonts w:cstheme="minorHAnsi"/>
          <w:b/>
          <w:sz w:val="20"/>
          <w:szCs w:val="18"/>
        </w:rPr>
      </w:pPr>
      <w:r w:rsidRPr="00E11492">
        <w:rPr>
          <w:rFonts w:cstheme="minorHAnsi"/>
          <w:b/>
          <w:sz w:val="20"/>
          <w:szCs w:val="18"/>
        </w:rPr>
        <w:t>Section V – Instrument Preventive Maintenance: Trainee individually executes all steps in the preventive maintenance SOP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3870"/>
        <w:gridCol w:w="1170"/>
        <w:gridCol w:w="1067"/>
        <w:gridCol w:w="2031"/>
        <w:gridCol w:w="2122"/>
      </w:tblGrid>
      <w:tr w:rsidR="00D7194E" w:rsidRPr="00E11492" w14:paraId="7F201897" w14:textId="77777777" w:rsidTr="00806573">
        <w:trPr>
          <w:trHeight w:val="260"/>
          <w:tblHeader/>
        </w:trPr>
        <w:tc>
          <w:tcPr>
            <w:tcW w:w="3870" w:type="dxa"/>
            <w:shd w:val="clear" w:color="auto" w:fill="DBE5F1" w:themeFill="accent1" w:themeFillTint="33"/>
            <w:vAlign w:val="center"/>
          </w:tcPr>
          <w:p w14:paraId="0FA06BAE" w14:textId="77777777" w:rsidR="00D7194E" w:rsidRPr="00E11492" w:rsidRDefault="00D7194E" w:rsidP="00563BB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lastRenderedPageBreak/>
              <w:t>Performance Assessment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184FAF94" w14:textId="77777777" w:rsidR="00D7194E" w:rsidRPr="00E11492" w:rsidRDefault="00D7194E" w:rsidP="00563BB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Yes</w:t>
            </w:r>
          </w:p>
        </w:tc>
        <w:tc>
          <w:tcPr>
            <w:tcW w:w="1067" w:type="dxa"/>
            <w:shd w:val="clear" w:color="auto" w:fill="DBE5F1" w:themeFill="accent1" w:themeFillTint="33"/>
            <w:vAlign w:val="center"/>
          </w:tcPr>
          <w:p w14:paraId="244F2DA2" w14:textId="05181BC3" w:rsidR="00D7194E" w:rsidRPr="00E11492" w:rsidRDefault="00D7194E" w:rsidP="00563BB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No</w:t>
            </w:r>
          </w:p>
        </w:tc>
        <w:tc>
          <w:tcPr>
            <w:tcW w:w="2031" w:type="dxa"/>
            <w:shd w:val="clear" w:color="auto" w:fill="DBE5F1" w:themeFill="accent1" w:themeFillTint="33"/>
            <w:vAlign w:val="center"/>
          </w:tcPr>
          <w:p w14:paraId="0C9652CE" w14:textId="77777777" w:rsidR="00D7194E" w:rsidRPr="00E11492" w:rsidRDefault="00D7194E" w:rsidP="00563BB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Trainer Initials</w:t>
            </w:r>
          </w:p>
        </w:tc>
        <w:tc>
          <w:tcPr>
            <w:tcW w:w="2122" w:type="dxa"/>
            <w:shd w:val="clear" w:color="auto" w:fill="DBE5F1" w:themeFill="accent1" w:themeFillTint="33"/>
            <w:vAlign w:val="center"/>
          </w:tcPr>
          <w:p w14:paraId="7DF37017" w14:textId="77777777" w:rsidR="00D7194E" w:rsidRPr="00E11492" w:rsidRDefault="00D7194E" w:rsidP="00563BBD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Date</w:t>
            </w:r>
          </w:p>
        </w:tc>
      </w:tr>
      <w:tr w:rsidR="00D7194E" w:rsidRPr="00E11492" w14:paraId="3FFB20DA" w14:textId="77777777" w:rsidTr="00806573">
        <w:trPr>
          <w:trHeight w:val="260"/>
        </w:trPr>
        <w:tc>
          <w:tcPr>
            <w:tcW w:w="3870" w:type="dxa"/>
            <w:vAlign w:val="center"/>
          </w:tcPr>
          <w:p w14:paraId="0D5C4AFA" w14:textId="363A57E2" w:rsidR="00D7194E" w:rsidRPr="00E11492" w:rsidRDefault="00D7194E" w:rsidP="002E6B88">
            <w:pPr>
              <w:rPr>
                <w:rFonts w:cstheme="minorHAnsi"/>
                <w:sz w:val="20"/>
                <w:szCs w:val="18"/>
                <w:highlight w:val="yellow"/>
              </w:rPr>
            </w:pPr>
            <w:r w:rsidRPr="00E62A9C">
              <w:rPr>
                <w:rFonts w:cstheme="minorHAnsi"/>
                <w:sz w:val="20"/>
                <w:szCs w:val="18"/>
              </w:rPr>
              <w:t>Performed Post Run Wash</w:t>
            </w:r>
          </w:p>
        </w:tc>
        <w:tc>
          <w:tcPr>
            <w:tcW w:w="1170" w:type="dxa"/>
            <w:vAlign w:val="center"/>
          </w:tcPr>
          <w:p w14:paraId="28B4FE83" w14:textId="77777777" w:rsidR="00D7194E" w:rsidRPr="00E11492" w:rsidRDefault="00D7194E" w:rsidP="002D3BC8">
            <w:pPr>
              <w:spacing w:line="276" w:lineRule="auto"/>
              <w:jc w:val="center"/>
              <w:rPr>
                <w:rFonts w:cstheme="minorHAnsi"/>
                <w:sz w:val="20"/>
                <w:szCs w:val="18"/>
              </w:rPr>
            </w:pPr>
            <w:r w:rsidRPr="00E11492">
              <w:rPr>
                <w:rFonts w:cstheme="minorHAnsi"/>
                <w:sz w:val="20"/>
                <w:szCs w:val="18"/>
              </w:rPr>
              <w:sym w:font="Wingdings" w:char="F06F"/>
            </w:r>
          </w:p>
        </w:tc>
        <w:tc>
          <w:tcPr>
            <w:tcW w:w="1067" w:type="dxa"/>
            <w:vAlign w:val="center"/>
          </w:tcPr>
          <w:p w14:paraId="4294A914" w14:textId="77777777" w:rsidR="00D7194E" w:rsidRPr="00E11492" w:rsidRDefault="00D7194E" w:rsidP="002D3BC8">
            <w:pPr>
              <w:spacing w:line="276" w:lineRule="auto"/>
              <w:jc w:val="center"/>
              <w:rPr>
                <w:rFonts w:cstheme="minorHAnsi"/>
                <w:sz w:val="20"/>
                <w:szCs w:val="18"/>
              </w:rPr>
            </w:pPr>
            <w:r w:rsidRPr="00E11492">
              <w:rPr>
                <w:rFonts w:cstheme="minorHAnsi"/>
                <w:sz w:val="20"/>
                <w:szCs w:val="18"/>
              </w:rPr>
              <w:sym w:font="Wingdings" w:char="F06F"/>
            </w:r>
          </w:p>
        </w:tc>
        <w:tc>
          <w:tcPr>
            <w:tcW w:w="2031" w:type="dxa"/>
          </w:tcPr>
          <w:p w14:paraId="5C2734AA" w14:textId="77777777" w:rsidR="00D7194E" w:rsidRPr="00E11492" w:rsidRDefault="00D7194E" w:rsidP="002E6B88">
            <w:pPr>
              <w:spacing w:line="360" w:lineRule="auto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122" w:type="dxa"/>
          </w:tcPr>
          <w:p w14:paraId="671C33C6" w14:textId="77777777" w:rsidR="00D7194E" w:rsidRPr="00E11492" w:rsidRDefault="00D7194E" w:rsidP="002E6B88">
            <w:pPr>
              <w:spacing w:line="36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D7194E" w:rsidRPr="00E11492" w14:paraId="68F03DEE" w14:textId="77777777" w:rsidTr="00806573">
        <w:trPr>
          <w:trHeight w:val="1178"/>
        </w:trPr>
        <w:tc>
          <w:tcPr>
            <w:tcW w:w="10260" w:type="dxa"/>
            <w:gridSpan w:val="5"/>
          </w:tcPr>
          <w:p w14:paraId="68D73603" w14:textId="77777777" w:rsidR="00D7194E" w:rsidRPr="00E11492" w:rsidRDefault="00D7194E" w:rsidP="002E6B88">
            <w:pPr>
              <w:rPr>
                <w:rFonts w:cstheme="minorHAnsi"/>
                <w:b/>
                <w:sz w:val="20"/>
                <w:szCs w:val="18"/>
              </w:rPr>
            </w:pPr>
            <w:r w:rsidRPr="00E11492">
              <w:rPr>
                <w:rFonts w:cstheme="minorHAnsi"/>
                <w:b/>
                <w:sz w:val="20"/>
                <w:szCs w:val="18"/>
              </w:rPr>
              <w:t>Comments:</w:t>
            </w:r>
          </w:p>
          <w:p w14:paraId="233FFD97" w14:textId="77777777" w:rsidR="00D7194E" w:rsidRPr="00E11492" w:rsidRDefault="00D7194E" w:rsidP="002E6B88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</w:tbl>
    <w:p w14:paraId="3F3B29C8" w14:textId="2D758DA2" w:rsidR="00B6307D" w:rsidRDefault="00B6307D" w:rsidP="00A5412E">
      <w:pPr>
        <w:rPr>
          <w:rFonts w:cstheme="minorHAnsi"/>
          <w:b/>
          <w:sz w:val="20"/>
          <w:szCs w:val="20"/>
        </w:rPr>
      </w:pPr>
    </w:p>
    <w:p w14:paraId="0ECB98A3" w14:textId="1CD5BD97" w:rsidR="00A5412E" w:rsidRPr="00E11492" w:rsidRDefault="00A5412E" w:rsidP="00A5412E">
      <w:pPr>
        <w:rPr>
          <w:rFonts w:cstheme="minorHAnsi"/>
          <w:b/>
          <w:sz w:val="20"/>
          <w:szCs w:val="20"/>
        </w:rPr>
      </w:pPr>
      <w:r w:rsidRPr="00E11492">
        <w:rPr>
          <w:rFonts w:cstheme="minorHAnsi"/>
          <w:b/>
          <w:sz w:val="20"/>
          <w:szCs w:val="20"/>
        </w:rPr>
        <w:t>Section V</w:t>
      </w:r>
      <w:r w:rsidR="00D7194E" w:rsidRPr="00E11492">
        <w:rPr>
          <w:rFonts w:cstheme="minorHAnsi"/>
          <w:b/>
          <w:sz w:val="20"/>
          <w:szCs w:val="20"/>
        </w:rPr>
        <w:t>I</w:t>
      </w:r>
      <w:r w:rsidR="00157D5F" w:rsidRPr="00E11492">
        <w:rPr>
          <w:rFonts w:cstheme="minorHAnsi"/>
          <w:b/>
          <w:sz w:val="20"/>
          <w:szCs w:val="20"/>
        </w:rPr>
        <w:t xml:space="preserve"> – Employee </w:t>
      </w:r>
      <w:r w:rsidRPr="00E11492">
        <w:rPr>
          <w:rFonts w:cstheme="minorHAnsi"/>
          <w:b/>
          <w:sz w:val="20"/>
          <w:szCs w:val="20"/>
        </w:rPr>
        <w:t>Attestation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6750"/>
        <w:gridCol w:w="900"/>
        <w:gridCol w:w="900"/>
        <w:gridCol w:w="1710"/>
      </w:tblGrid>
      <w:tr w:rsidR="00A5412E" w:rsidRPr="00E11492" w14:paraId="110F67DA" w14:textId="77777777" w:rsidTr="00806573">
        <w:trPr>
          <w:trHeight w:val="260"/>
          <w:tblHeader/>
        </w:trPr>
        <w:tc>
          <w:tcPr>
            <w:tcW w:w="6750" w:type="dxa"/>
            <w:shd w:val="clear" w:color="auto" w:fill="DBE5F1" w:themeFill="accent1" w:themeFillTint="33"/>
            <w:vAlign w:val="center"/>
          </w:tcPr>
          <w:p w14:paraId="33AB53BF" w14:textId="77777777" w:rsidR="00A5412E" w:rsidRPr="00E11492" w:rsidRDefault="00A5412E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t>Attestations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4EB89882" w14:textId="77777777" w:rsidR="00A5412E" w:rsidRPr="00E11492" w:rsidRDefault="00A5412E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1ABF9011" w14:textId="77777777" w:rsidR="00A5412E" w:rsidRPr="00E11492" w:rsidRDefault="00A5412E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420691AD" w14:textId="77777777" w:rsidR="00A5412E" w:rsidRPr="00E11492" w:rsidRDefault="00A5412E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t>Trainee Initials</w:t>
            </w:r>
          </w:p>
        </w:tc>
      </w:tr>
      <w:tr w:rsidR="00A5412E" w:rsidRPr="00E11492" w14:paraId="242203BA" w14:textId="77777777" w:rsidTr="00806573">
        <w:tc>
          <w:tcPr>
            <w:tcW w:w="6750" w:type="dxa"/>
          </w:tcPr>
          <w:p w14:paraId="170FCD0C" w14:textId="7AD94C93" w:rsidR="00A5412E" w:rsidRPr="00E11492" w:rsidRDefault="00A5412E" w:rsidP="00E3355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E11492">
              <w:rPr>
                <w:rFonts w:cstheme="minorHAnsi"/>
                <w:sz w:val="20"/>
                <w:szCs w:val="20"/>
              </w:rPr>
              <w:t>I read and understan</w:t>
            </w:r>
            <w:r w:rsidR="0039284E" w:rsidRPr="00E11492">
              <w:rPr>
                <w:rFonts w:cstheme="minorHAnsi"/>
                <w:sz w:val="20"/>
                <w:szCs w:val="20"/>
              </w:rPr>
              <w:t>d the procedures listed in the required reading</w:t>
            </w:r>
            <w:r w:rsidR="00157D5F" w:rsidRPr="00E1149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5439F756" w14:textId="77777777" w:rsidR="00A5412E" w:rsidRPr="00E11492" w:rsidRDefault="00A5412E" w:rsidP="002E6B88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4ED27E00" w14:textId="77777777" w:rsidR="00A5412E" w:rsidRPr="00E11492" w:rsidRDefault="00A5412E" w:rsidP="002E6B88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710" w:type="dxa"/>
          </w:tcPr>
          <w:p w14:paraId="7C38A515" w14:textId="77777777" w:rsidR="00A5412E" w:rsidRPr="00E11492" w:rsidRDefault="00A5412E" w:rsidP="002E6B8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412E" w:rsidRPr="00E11492" w14:paraId="5598DF0D" w14:textId="77777777" w:rsidTr="00806573">
        <w:tc>
          <w:tcPr>
            <w:tcW w:w="6750" w:type="dxa"/>
          </w:tcPr>
          <w:p w14:paraId="47F5BC07" w14:textId="7D5BA39A" w:rsidR="00A5412E" w:rsidRPr="00E11492" w:rsidRDefault="00A5412E" w:rsidP="00E3355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E11492">
              <w:rPr>
                <w:rFonts w:cstheme="minorHAnsi"/>
                <w:sz w:val="20"/>
                <w:szCs w:val="20"/>
              </w:rPr>
              <w:t>I had an opportunity to discus</w:t>
            </w:r>
            <w:r w:rsidR="00157D5F" w:rsidRPr="00E11492">
              <w:rPr>
                <w:rFonts w:cstheme="minorHAnsi"/>
                <w:sz w:val="20"/>
                <w:szCs w:val="20"/>
              </w:rPr>
              <w:t>s my questions with the trainer.</w:t>
            </w:r>
          </w:p>
        </w:tc>
        <w:tc>
          <w:tcPr>
            <w:tcW w:w="900" w:type="dxa"/>
            <w:vAlign w:val="center"/>
          </w:tcPr>
          <w:p w14:paraId="393B40FE" w14:textId="77777777" w:rsidR="00A5412E" w:rsidRPr="00E11492" w:rsidRDefault="00A5412E" w:rsidP="002E6B88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3139320E" w14:textId="77777777" w:rsidR="00A5412E" w:rsidRPr="00E11492" w:rsidRDefault="00A5412E" w:rsidP="002E6B88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710" w:type="dxa"/>
          </w:tcPr>
          <w:p w14:paraId="7A421E7F" w14:textId="77777777" w:rsidR="00A5412E" w:rsidRPr="00E11492" w:rsidRDefault="00A5412E" w:rsidP="002E6B8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412E" w:rsidRPr="00E11492" w14:paraId="563E0600" w14:textId="77777777" w:rsidTr="00806573">
        <w:tc>
          <w:tcPr>
            <w:tcW w:w="6750" w:type="dxa"/>
          </w:tcPr>
          <w:p w14:paraId="64B1EBBC" w14:textId="77430C3B" w:rsidR="00A5412E" w:rsidRPr="00E11492" w:rsidRDefault="00A5412E" w:rsidP="00E3355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E11492">
              <w:rPr>
                <w:rFonts w:cstheme="minorHAnsi"/>
                <w:sz w:val="20"/>
                <w:szCs w:val="20"/>
              </w:rPr>
              <w:t xml:space="preserve">I am satisfied with the explanations provided to me; all my questions </w:t>
            </w:r>
            <w:proofErr w:type="gramStart"/>
            <w:r w:rsidR="00E33554" w:rsidRPr="00E11492">
              <w:rPr>
                <w:rFonts w:cstheme="minorHAnsi"/>
                <w:sz w:val="20"/>
                <w:szCs w:val="20"/>
              </w:rPr>
              <w:t>were</w:t>
            </w:r>
            <w:r w:rsidRPr="00E11492">
              <w:rPr>
                <w:rFonts w:cstheme="minorHAnsi"/>
                <w:sz w:val="20"/>
                <w:szCs w:val="20"/>
              </w:rPr>
              <w:t xml:space="preserve"> answered</w:t>
            </w:r>
            <w:proofErr w:type="gramEnd"/>
            <w:r w:rsidR="00157D5F" w:rsidRPr="00E1149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18AD685C" w14:textId="77777777" w:rsidR="00A5412E" w:rsidRPr="00E11492" w:rsidRDefault="00A5412E" w:rsidP="002E6B88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4F895BD3" w14:textId="77777777" w:rsidR="00A5412E" w:rsidRPr="00E11492" w:rsidRDefault="00A5412E" w:rsidP="002E6B88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710" w:type="dxa"/>
          </w:tcPr>
          <w:p w14:paraId="639495A7" w14:textId="77777777" w:rsidR="00A5412E" w:rsidRPr="00E11492" w:rsidRDefault="00A5412E" w:rsidP="002E6B8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412E" w:rsidRPr="00E11492" w14:paraId="3E3280BE" w14:textId="77777777" w:rsidTr="00806573">
        <w:tc>
          <w:tcPr>
            <w:tcW w:w="6750" w:type="dxa"/>
          </w:tcPr>
          <w:p w14:paraId="24792224" w14:textId="6239185C" w:rsidR="00A5412E" w:rsidRPr="00E11492" w:rsidRDefault="00A5412E" w:rsidP="00E3355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E11492">
              <w:rPr>
                <w:rFonts w:cstheme="minorHAnsi"/>
                <w:sz w:val="20"/>
                <w:szCs w:val="20"/>
              </w:rPr>
              <w:t>I understand the risks and mitigation practices that eliminate/minimize these risks</w:t>
            </w:r>
            <w:r w:rsidR="00157D5F" w:rsidRPr="00E1149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561F8762" w14:textId="77777777" w:rsidR="00A5412E" w:rsidRPr="00E11492" w:rsidRDefault="00A5412E" w:rsidP="002E6B88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12999F4F" w14:textId="77777777" w:rsidR="00A5412E" w:rsidRPr="00E11492" w:rsidRDefault="00A5412E" w:rsidP="002E6B88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710" w:type="dxa"/>
          </w:tcPr>
          <w:p w14:paraId="2A8151F9" w14:textId="77777777" w:rsidR="00A5412E" w:rsidRPr="00E11492" w:rsidRDefault="00A5412E" w:rsidP="002E6B8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412E" w:rsidRPr="00E11492" w14:paraId="1AB92BAE" w14:textId="77777777" w:rsidTr="00806573">
        <w:tc>
          <w:tcPr>
            <w:tcW w:w="6750" w:type="dxa"/>
          </w:tcPr>
          <w:p w14:paraId="3281D736" w14:textId="77777777" w:rsidR="00A5412E" w:rsidRPr="00E11492" w:rsidRDefault="00A5412E" w:rsidP="002E6B8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E11492">
              <w:rPr>
                <w:rFonts w:cstheme="minorHAnsi"/>
                <w:sz w:val="20"/>
                <w:szCs w:val="20"/>
              </w:rPr>
              <w:t>I agree to comply with risk mitigation controls to eliminate/minimize these risks</w:t>
            </w:r>
            <w:r w:rsidR="00157D5F" w:rsidRPr="00E1149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3A29F275" w14:textId="77777777" w:rsidR="00A5412E" w:rsidRPr="00E11492" w:rsidRDefault="00A5412E" w:rsidP="002E6B88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7647430D" w14:textId="77777777" w:rsidR="00A5412E" w:rsidRPr="00E11492" w:rsidRDefault="00A5412E" w:rsidP="002E6B88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710" w:type="dxa"/>
          </w:tcPr>
          <w:p w14:paraId="26E42DAE" w14:textId="77777777" w:rsidR="00A5412E" w:rsidRPr="00E11492" w:rsidRDefault="00A5412E" w:rsidP="002E6B88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CCD5FEB" w14:textId="77777777" w:rsidR="00F67D1B" w:rsidRPr="00E11492" w:rsidRDefault="00F67D1B" w:rsidP="00F67D1B">
      <w:pPr>
        <w:spacing w:after="0"/>
        <w:rPr>
          <w:rFonts w:cstheme="minorHAnsi"/>
          <w:b/>
          <w:sz w:val="20"/>
          <w:szCs w:val="20"/>
        </w:rPr>
      </w:pPr>
    </w:p>
    <w:p w14:paraId="1BC34D1C" w14:textId="77777777" w:rsidR="00EF6092" w:rsidRPr="00E11492" w:rsidRDefault="00EF6092" w:rsidP="00F67D1B">
      <w:pPr>
        <w:spacing w:after="0"/>
        <w:rPr>
          <w:rFonts w:cstheme="minorHAnsi"/>
          <w:b/>
          <w:sz w:val="20"/>
          <w:szCs w:val="20"/>
        </w:rPr>
      </w:pPr>
    </w:p>
    <w:p w14:paraId="7DE58C90" w14:textId="676DC0DE" w:rsidR="00320E41" w:rsidRPr="00E11492" w:rsidRDefault="00F62288">
      <w:pPr>
        <w:rPr>
          <w:rFonts w:cstheme="minorHAnsi"/>
          <w:b/>
          <w:sz w:val="20"/>
          <w:szCs w:val="20"/>
        </w:rPr>
      </w:pPr>
      <w:r w:rsidRPr="00E11492">
        <w:rPr>
          <w:rFonts w:cstheme="minorHAnsi"/>
          <w:b/>
          <w:sz w:val="20"/>
          <w:szCs w:val="20"/>
        </w:rPr>
        <w:t xml:space="preserve">Section </w:t>
      </w:r>
      <w:r w:rsidR="00C07EDD" w:rsidRPr="00E11492">
        <w:rPr>
          <w:rFonts w:cstheme="minorHAnsi"/>
          <w:b/>
          <w:sz w:val="20"/>
          <w:szCs w:val="20"/>
        </w:rPr>
        <w:t>V</w:t>
      </w:r>
      <w:r w:rsidRPr="00E11492">
        <w:rPr>
          <w:rFonts w:cstheme="minorHAnsi"/>
          <w:b/>
          <w:sz w:val="20"/>
          <w:szCs w:val="20"/>
        </w:rPr>
        <w:t>I</w:t>
      </w:r>
      <w:r w:rsidR="00D7194E" w:rsidRPr="00E11492">
        <w:rPr>
          <w:rFonts w:cstheme="minorHAnsi"/>
          <w:b/>
          <w:sz w:val="20"/>
          <w:szCs w:val="20"/>
        </w:rPr>
        <w:t>I</w:t>
      </w:r>
      <w:r w:rsidR="00157D5F" w:rsidRPr="00E11492">
        <w:rPr>
          <w:rFonts w:cstheme="minorHAnsi"/>
          <w:b/>
          <w:sz w:val="20"/>
          <w:szCs w:val="20"/>
        </w:rPr>
        <w:t xml:space="preserve"> – Review and Signatures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3870"/>
        <w:gridCol w:w="4336"/>
        <w:gridCol w:w="2054"/>
      </w:tblGrid>
      <w:tr w:rsidR="00320E41" w:rsidRPr="00E11492" w14:paraId="550E3925" w14:textId="77777777" w:rsidTr="00806573">
        <w:trPr>
          <w:trHeight w:val="305"/>
          <w:tblHeader/>
        </w:trPr>
        <w:tc>
          <w:tcPr>
            <w:tcW w:w="3870" w:type="dxa"/>
            <w:shd w:val="clear" w:color="auto" w:fill="DBE5F1" w:themeFill="accent1" w:themeFillTint="33"/>
            <w:vAlign w:val="center"/>
          </w:tcPr>
          <w:p w14:paraId="6A4E7A7A" w14:textId="77777777" w:rsidR="00320E41" w:rsidRPr="00E11492" w:rsidRDefault="00157D5F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 w:rsidRPr="00E11492">
              <w:rPr>
                <w:rFonts w:cstheme="minorHAnsi"/>
                <w:b/>
                <w:sz w:val="20"/>
                <w:szCs w:val="20"/>
              </w:rPr>
              <w:t xml:space="preserve">Trainee </w:t>
            </w:r>
            <w:r w:rsidR="00320E41" w:rsidRPr="00E11492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336" w:type="dxa"/>
            <w:shd w:val="clear" w:color="auto" w:fill="DBE5F1" w:themeFill="accent1" w:themeFillTint="33"/>
            <w:vAlign w:val="center"/>
          </w:tcPr>
          <w:p w14:paraId="5FBD986C" w14:textId="77777777" w:rsidR="00320E41" w:rsidRPr="00E11492" w:rsidRDefault="00320E41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14:paraId="078D5BFA" w14:textId="77777777" w:rsidR="00320E41" w:rsidRPr="00E11492" w:rsidRDefault="00320E41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</w:tr>
      <w:tr w:rsidR="00320E41" w:rsidRPr="00E11492" w14:paraId="3A7C0A4B" w14:textId="77777777" w:rsidTr="00806573">
        <w:trPr>
          <w:trHeight w:val="418"/>
        </w:trPr>
        <w:tc>
          <w:tcPr>
            <w:tcW w:w="3870" w:type="dxa"/>
            <w:vAlign w:val="center"/>
          </w:tcPr>
          <w:p w14:paraId="1DB32A8B" w14:textId="77777777" w:rsidR="00320E41" w:rsidRPr="00E11492" w:rsidRDefault="00320E41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D73D1C3" w14:textId="77777777" w:rsidR="00320E41" w:rsidRPr="00E11492" w:rsidRDefault="00320E41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6" w:type="dxa"/>
            <w:vAlign w:val="center"/>
          </w:tcPr>
          <w:p w14:paraId="5F4319AD" w14:textId="77777777" w:rsidR="00320E41" w:rsidRPr="00E11492" w:rsidRDefault="00320E41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2C3CFB28" w14:textId="77777777" w:rsidR="00320E41" w:rsidRPr="00E11492" w:rsidRDefault="00320E41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7D5F" w:rsidRPr="00E11492" w14:paraId="4C6E5BB9" w14:textId="77777777" w:rsidTr="00806573">
        <w:trPr>
          <w:trHeight w:val="287"/>
        </w:trPr>
        <w:tc>
          <w:tcPr>
            <w:tcW w:w="3870" w:type="dxa"/>
            <w:shd w:val="clear" w:color="auto" w:fill="DBE5F1" w:themeFill="accent1" w:themeFillTint="33"/>
            <w:vAlign w:val="center"/>
          </w:tcPr>
          <w:p w14:paraId="43A3B424" w14:textId="77777777" w:rsidR="00157D5F" w:rsidRPr="00E11492" w:rsidRDefault="00157D5F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t>Trainer Name</w:t>
            </w:r>
          </w:p>
        </w:tc>
        <w:tc>
          <w:tcPr>
            <w:tcW w:w="4336" w:type="dxa"/>
            <w:shd w:val="clear" w:color="auto" w:fill="DBE5F1" w:themeFill="accent1" w:themeFillTint="33"/>
            <w:vAlign w:val="center"/>
          </w:tcPr>
          <w:p w14:paraId="7A429B32" w14:textId="77777777" w:rsidR="00157D5F" w:rsidRPr="00E11492" w:rsidRDefault="00157D5F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14:paraId="6848D05D" w14:textId="77777777" w:rsidR="00157D5F" w:rsidRPr="00E11492" w:rsidRDefault="00157D5F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</w:tr>
      <w:tr w:rsidR="00157D5F" w:rsidRPr="00E11492" w14:paraId="1F45BF83" w14:textId="77777777" w:rsidTr="00806573">
        <w:trPr>
          <w:trHeight w:val="418"/>
        </w:trPr>
        <w:tc>
          <w:tcPr>
            <w:tcW w:w="3870" w:type="dxa"/>
            <w:vAlign w:val="center"/>
          </w:tcPr>
          <w:p w14:paraId="40C19D2D" w14:textId="77777777" w:rsidR="00157D5F" w:rsidRPr="00E11492" w:rsidRDefault="00157D5F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B7A070" w14:textId="77777777" w:rsidR="00157D5F" w:rsidRPr="00E11492" w:rsidRDefault="00157D5F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6" w:type="dxa"/>
            <w:vAlign w:val="center"/>
          </w:tcPr>
          <w:p w14:paraId="4592C167" w14:textId="77777777" w:rsidR="00157D5F" w:rsidRPr="00E11492" w:rsidRDefault="00157D5F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2A1268A8" w14:textId="77777777" w:rsidR="00157D5F" w:rsidRPr="00E11492" w:rsidRDefault="00157D5F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7D5F" w:rsidRPr="00E11492" w14:paraId="2321751D" w14:textId="77777777" w:rsidTr="00806573">
        <w:trPr>
          <w:trHeight w:val="278"/>
        </w:trPr>
        <w:tc>
          <w:tcPr>
            <w:tcW w:w="3870" w:type="dxa"/>
            <w:shd w:val="clear" w:color="auto" w:fill="DBE5F1" w:themeFill="accent1" w:themeFillTint="33"/>
            <w:vAlign w:val="center"/>
          </w:tcPr>
          <w:p w14:paraId="51D0CD32" w14:textId="77777777" w:rsidR="00157D5F" w:rsidRPr="00E11492" w:rsidRDefault="00157D5F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t>Quality Assurance</w:t>
            </w:r>
          </w:p>
        </w:tc>
        <w:tc>
          <w:tcPr>
            <w:tcW w:w="4336" w:type="dxa"/>
            <w:shd w:val="clear" w:color="auto" w:fill="DBE5F1" w:themeFill="accent1" w:themeFillTint="33"/>
            <w:vAlign w:val="center"/>
          </w:tcPr>
          <w:p w14:paraId="525CD160" w14:textId="77777777" w:rsidR="00157D5F" w:rsidRPr="00E11492" w:rsidRDefault="00157D5F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14:paraId="4DD94463" w14:textId="77777777" w:rsidR="00157D5F" w:rsidRPr="00E11492" w:rsidRDefault="00157D5F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492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</w:tr>
      <w:tr w:rsidR="00157D5F" w:rsidRPr="00E11492" w14:paraId="60DB021A" w14:textId="77777777" w:rsidTr="00806573">
        <w:trPr>
          <w:trHeight w:val="418"/>
        </w:trPr>
        <w:tc>
          <w:tcPr>
            <w:tcW w:w="3870" w:type="dxa"/>
            <w:vAlign w:val="center"/>
          </w:tcPr>
          <w:p w14:paraId="5596A9A2" w14:textId="77777777" w:rsidR="00157D5F" w:rsidRPr="00E11492" w:rsidRDefault="00157D5F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F68C5D" w14:textId="77777777" w:rsidR="00157D5F" w:rsidRPr="00E11492" w:rsidRDefault="00157D5F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6" w:type="dxa"/>
            <w:vAlign w:val="center"/>
          </w:tcPr>
          <w:p w14:paraId="00737D78" w14:textId="77777777" w:rsidR="00157D5F" w:rsidRPr="00E11492" w:rsidRDefault="00157D5F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69A1021D" w14:textId="77777777" w:rsidR="00157D5F" w:rsidRPr="00E11492" w:rsidRDefault="00157D5F" w:rsidP="00563B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14:paraId="4CEC9682" w14:textId="25C46B55" w:rsidR="008B60F4" w:rsidRPr="00E11492" w:rsidRDefault="008B60F4" w:rsidP="0039733C">
      <w:pPr>
        <w:rPr>
          <w:rFonts w:cstheme="minorHAnsi"/>
          <w:b/>
          <w:sz w:val="20"/>
          <w:szCs w:val="20"/>
        </w:rPr>
      </w:pPr>
    </w:p>
    <w:p w14:paraId="773BC8A3" w14:textId="6F749C8B" w:rsidR="006D6711" w:rsidRPr="00E11492" w:rsidRDefault="006D6711" w:rsidP="0039733C">
      <w:pPr>
        <w:rPr>
          <w:rFonts w:cstheme="minorHAnsi"/>
          <w:b/>
          <w:sz w:val="20"/>
          <w:szCs w:val="20"/>
        </w:rPr>
      </w:pPr>
    </w:p>
    <w:sectPr w:rsidR="006D6711" w:rsidRPr="00E11492" w:rsidSect="00B55735">
      <w:headerReference w:type="default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D8DC7" w14:textId="77777777" w:rsidR="00A05AF0" w:rsidRDefault="00A05AF0" w:rsidP="0011035E">
      <w:pPr>
        <w:spacing w:after="0" w:line="240" w:lineRule="auto"/>
      </w:pPr>
      <w:r>
        <w:separator/>
      </w:r>
    </w:p>
  </w:endnote>
  <w:endnote w:type="continuationSeparator" w:id="0">
    <w:p w14:paraId="483E7B69" w14:textId="77777777" w:rsidR="00A05AF0" w:rsidRDefault="00A05AF0" w:rsidP="0011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226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36C9A" w14:textId="6EE4D567" w:rsidR="00712E9F" w:rsidRDefault="00712E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5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636A06" w14:textId="77777777" w:rsidR="00712E9F" w:rsidRDefault="00712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294AF" w14:textId="77777777" w:rsidR="00A05AF0" w:rsidRDefault="00A05AF0" w:rsidP="0011035E">
      <w:pPr>
        <w:spacing w:after="0" w:line="240" w:lineRule="auto"/>
      </w:pPr>
      <w:r>
        <w:separator/>
      </w:r>
    </w:p>
  </w:footnote>
  <w:footnote w:type="continuationSeparator" w:id="0">
    <w:p w14:paraId="44C85F63" w14:textId="77777777" w:rsidR="00A05AF0" w:rsidRDefault="00A05AF0" w:rsidP="0011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0"/>
      <w:gridCol w:w="2112"/>
      <w:gridCol w:w="2592"/>
      <w:gridCol w:w="3048"/>
      <w:gridCol w:w="2325"/>
    </w:tblGrid>
    <w:tr w:rsidR="009746E2" w:rsidRPr="00361031" w14:paraId="5499C4F9" w14:textId="77777777" w:rsidTr="00B73DF9">
      <w:trPr>
        <w:cantSplit/>
        <w:trHeight w:val="260"/>
        <w:jc w:val="center"/>
      </w:trPr>
      <w:tc>
        <w:tcPr>
          <w:tcW w:w="270" w:type="dxa"/>
          <w:vMerge w:val="restart"/>
          <w:tcBorders>
            <w:right w:val="single" w:sz="4" w:space="0" w:color="auto"/>
          </w:tcBorders>
        </w:tcPr>
        <w:p w14:paraId="28CCB37C" w14:textId="77777777" w:rsidR="009746E2" w:rsidRPr="00361031" w:rsidRDefault="009746E2" w:rsidP="009746E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Verdana" w:eastAsia="Times New Roman" w:hAnsi="Verdana" w:cs="Times New Roman"/>
              <w:i/>
              <w:noProof/>
              <w:sz w:val="12"/>
              <w:szCs w:val="12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0E6DDE" w14:textId="77777777" w:rsidR="009746E2" w:rsidRPr="001F48C8" w:rsidRDefault="009746E2" w:rsidP="009746E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theme="minorHAnsi"/>
              <w:b/>
              <w:i/>
              <w:noProof/>
              <w:sz w:val="20"/>
              <w:szCs w:val="20"/>
            </w:rPr>
          </w:pPr>
          <w:r>
            <w:rPr>
              <w:sz w:val="16"/>
              <w:szCs w:val="16"/>
            </w:rPr>
            <w:t xml:space="preserve">The NGS Quality Workgroup developed these documents and tools for use by next-generation sequencing laboratories. These documents and tools </w:t>
          </w:r>
          <w:proofErr w:type="gramStart"/>
          <w:r>
            <w:rPr>
              <w:sz w:val="16"/>
              <w:szCs w:val="16"/>
            </w:rPr>
            <w:t>were developed</w:t>
          </w:r>
          <w:proofErr w:type="gramEnd"/>
          <w:r>
            <w:rPr>
              <w:sz w:val="16"/>
              <w:szCs w:val="16"/>
            </w:rPr>
            <w:t xml:space="preserve"> based upon best available information, reviewed, edited, and approved by the participants in the group listed above. Prior to implementing these processes in your lab, review the date the document </w:t>
          </w:r>
          <w:proofErr w:type="gramStart"/>
          <w:r>
            <w:rPr>
              <w:sz w:val="16"/>
              <w:szCs w:val="16"/>
            </w:rPr>
            <w:t>was finalized</w:t>
          </w:r>
          <w:proofErr w:type="gramEnd"/>
          <w:r>
            <w:rPr>
              <w:sz w:val="16"/>
              <w:szCs w:val="16"/>
            </w:rPr>
            <w:t xml:space="preserve"> (included in the file name) and take any necessary actions to ensure the information remains applicable. These documents and tools are not controlled files; you are encouraged to modify the format (e.g. header/footer, sections) as needed to meet the document control requirements of the quality management system within your laboratory.</w:t>
          </w:r>
        </w:p>
      </w:tc>
    </w:tr>
    <w:tr w:rsidR="009746E2" w:rsidRPr="00361031" w14:paraId="7E36DD89" w14:textId="77777777" w:rsidTr="00B73DF9">
      <w:trPr>
        <w:cantSplit/>
        <w:trHeight w:val="440"/>
        <w:jc w:val="center"/>
      </w:trPr>
      <w:tc>
        <w:tcPr>
          <w:tcW w:w="270" w:type="dxa"/>
          <w:vMerge/>
          <w:tcBorders>
            <w:right w:val="single" w:sz="4" w:space="0" w:color="auto"/>
          </w:tcBorders>
        </w:tcPr>
        <w:p w14:paraId="2A2670CE" w14:textId="77777777" w:rsidR="009746E2" w:rsidRPr="00361031" w:rsidRDefault="009746E2" w:rsidP="009746E2">
          <w:pPr>
            <w:tabs>
              <w:tab w:val="center" w:pos="0"/>
              <w:tab w:val="right" w:pos="9792"/>
            </w:tabs>
            <w:spacing w:after="0" w:line="240" w:lineRule="auto"/>
            <w:rPr>
              <w:rFonts w:ascii="Verdana" w:eastAsia="Times New Roman" w:hAnsi="Verdana" w:cs="Times New Roman"/>
              <w:b/>
              <w:noProof/>
              <w:sz w:val="24"/>
              <w:szCs w:val="16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C25B57" w14:textId="02CB2777" w:rsidR="009746E2" w:rsidRPr="00854C55" w:rsidRDefault="009746E2" w:rsidP="009746E2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i/>
              <w:sz w:val="20"/>
              <w:szCs w:val="24"/>
            </w:rPr>
          </w:pPr>
          <w:r>
            <w:rPr>
              <w:rFonts w:eastAsia="Times New Roman" w:cstheme="minorHAnsi"/>
              <w:b/>
              <w:noProof/>
              <w:sz w:val="28"/>
              <w:szCs w:val="16"/>
            </w:rPr>
            <w:t>MinION Employee Training Form</w:t>
          </w:r>
        </w:p>
      </w:tc>
    </w:tr>
    <w:tr w:rsidR="009746E2" w:rsidRPr="00361031" w14:paraId="30F79570" w14:textId="77777777" w:rsidTr="00B73DF9">
      <w:trPr>
        <w:cantSplit/>
        <w:trHeight w:val="206"/>
        <w:jc w:val="center"/>
      </w:trPr>
      <w:tc>
        <w:tcPr>
          <w:tcW w:w="270" w:type="dxa"/>
          <w:tcBorders>
            <w:right w:val="single" w:sz="4" w:space="0" w:color="auto"/>
          </w:tcBorders>
        </w:tcPr>
        <w:p w14:paraId="19DDD52C" w14:textId="77777777" w:rsidR="009746E2" w:rsidRPr="00361031" w:rsidRDefault="009746E2" w:rsidP="009746E2">
          <w:pPr>
            <w:tabs>
              <w:tab w:val="center" w:pos="0"/>
              <w:tab w:val="right" w:pos="9792"/>
            </w:tabs>
            <w:spacing w:after="0" w:line="240" w:lineRule="auto"/>
            <w:rPr>
              <w:rFonts w:ascii="Verdana" w:eastAsia="Times New Roman" w:hAnsi="Verdana" w:cs="Times New Roman"/>
              <w:b/>
              <w:noProof/>
              <w:sz w:val="24"/>
              <w:szCs w:val="16"/>
            </w:rPr>
          </w:pPr>
        </w:p>
      </w:tc>
      <w:tc>
        <w:tcPr>
          <w:tcW w:w="2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47AAF6" w14:textId="77777777" w:rsidR="009746E2" w:rsidRPr="00854C55" w:rsidRDefault="009746E2" w:rsidP="009746E2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noProof/>
              <w:sz w:val="16"/>
              <w:szCs w:val="16"/>
            </w:rPr>
            <w:t>Document #:</w:t>
          </w:r>
        </w:p>
      </w:tc>
      <w:tc>
        <w:tcPr>
          <w:tcW w:w="2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767F20" w14:textId="77777777" w:rsidR="009746E2" w:rsidRPr="00854C55" w:rsidRDefault="009746E2" w:rsidP="009746E2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noProof/>
              <w:sz w:val="16"/>
              <w:szCs w:val="16"/>
            </w:rPr>
            <w:t xml:space="preserve"> Revision #:</w:t>
          </w:r>
        </w:p>
      </w:tc>
      <w:tc>
        <w:tcPr>
          <w:tcW w:w="3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F7CDDC" w14:textId="77777777" w:rsidR="009746E2" w:rsidRPr="00854C55" w:rsidRDefault="009746E2" w:rsidP="009746E2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noProof/>
              <w:sz w:val="16"/>
              <w:szCs w:val="16"/>
            </w:rPr>
            <w:t xml:space="preserve"> Effective Date: </w:t>
          </w:r>
        </w:p>
      </w:tc>
      <w:tc>
        <w:tcPr>
          <w:tcW w:w="2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A14597" w14:textId="2D1901B2" w:rsidR="009746E2" w:rsidRPr="00854C55" w:rsidRDefault="009746E2" w:rsidP="009746E2">
          <w:pPr>
            <w:tabs>
              <w:tab w:val="center" w:pos="0"/>
              <w:tab w:val="right" w:pos="9792"/>
            </w:tabs>
            <w:spacing w:after="0" w:line="240" w:lineRule="auto"/>
            <w:rPr>
              <w:rFonts w:eastAsia="Times New Roman" w:cstheme="minorHAnsi"/>
              <w:b/>
              <w:noProof/>
              <w:sz w:val="16"/>
              <w:szCs w:val="16"/>
            </w:rPr>
          </w:pPr>
          <w:r>
            <w:rPr>
              <w:rFonts w:eastAsia="Times New Roman" w:cstheme="minorHAnsi"/>
              <w:b/>
              <w:sz w:val="20"/>
              <w:szCs w:val="20"/>
            </w:rPr>
            <w:t xml:space="preserve">  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Page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PAGE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 w:rsidR="00A325D8">
            <w:rPr>
              <w:rFonts w:eastAsia="Times New Roman" w:cstheme="minorHAnsi"/>
              <w:b/>
              <w:noProof/>
              <w:sz w:val="20"/>
              <w:szCs w:val="20"/>
            </w:rPr>
            <w:t>2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 of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NUMPAGES  \# "0" \* Arabic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 w:rsidR="00A325D8">
            <w:rPr>
              <w:rFonts w:eastAsia="Times New Roman" w:cstheme="minorHAnsi"/>
              <w:b/>
              <w:noProof/>
              <w:sz w:val="20"/>
              <w:szCs w:val="20"/>
            </w:rPr>
            <w:t>3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</w:p>
      </w:tc>
    </w:tr>
  </w:tbl>
  <w:p w14:paraId="5F2FA24F" w14:textId="066E2402" w:rsidR="003D1541" w:rsidRPr="00653021" w:rsidRDefault="009746E2" w:rsidP="00653021">
    <w:pPr>
      <w:pStyle w:val="Header"/>
    </w:pPr>
    <w:r>
      <w:rPr>
        <w:rFonts w:ascii="Calibri" w:hAnsi="Calibri" w:cs="Calibri"/>
        <w:color w:val="F4F4F4"/>
        <w:vertAlign w:val="subscript"/>
      </w:rPr>
      <w:t xml:space="preserve">I am hoping that there will be a discussing around vehicles and knowing how to direct clients to the best one. Is there a list somewhere </w:t>
    </w:r>
    <w:proofErr w:type="gramStart"/>
    <w:r>
      <w:rPr>
        <w:rFonts w:ascii="Calibri" w:hAnsi="Calibri" w:cs="Calibri"/>
        <w:color w:val="F4F4F4"/>
        <w:vertAlign w:val="subscript"/>
      </w:rPr>
      <w:t>and  who</w:t>
    </w:r>
    <w:proofErr w:type="gramEnd"/>
    <w:r>
      <w:rPr>
        <w:rFonts w:ascii="Calibri" w:hAnsi="Calibri" w:cs="Calibri"/>
        <w:color w:val="F4F4F4"/>
        <w:vertAlign w:val="subscript"/>
      </w:rPr>
      <w:t xml:space="preserve"> maintains it?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6694"/>
    <w:multiLevelType w:val="hybridMultilevel"/>
    <w:tmpl w:val="9FF88FD8"/>
    <w:lvl w:ilvl="0" w:tplc="CECA923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665ECF"/>
    <w:multiLevelType w:val="multilevel"/>
    <w:tmpl w:val="EAA41F5C"/>
    <w:lvl w:ilvl="0">
      <w:start w:val="1"/>
      <w:numFmt w:val="decimal"/>
      <w:lvlText w:val="%1.0"/>
      <w:lvlJc w:val="right"/>
      <w:pPr>
        <w:ind w:left="432" w:hanging="14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432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."/>
      <w:lvlJc w:val="left"/>
      <w:pPr>
        <w:ind w:left="1152" w:hanging="288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1386" w:hanging="216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1584" w:hanging="288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3312" w:hanging="14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"/>
      </w:pPr>
      <w:rPr>
        <w:rFonts w:hint="default"/>
      </w:rPr>
    </w:lvl>
  </w:abstractNum>
  <w:abstractNum w:abstractNumId="2" w15:restartNumberingAfterBreak="0">
    <w:nsid w:val="642B0919"/>
    <w:multiLevelType w:val="hybridMultilevel"/>
    <w:tmpl w:val="9FF88FD8"/>
    <w:lvl w:ilvl="0" w:tplc="CECA923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597482"/>
    <w:multiLevelType w:val="hybridMultilevel"/>
    <w:tmpl w:val="0030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E47A6"/>
    <w:multiLevelType w:val="hybridMultilevel"/>
    <w:tmpl w:val="9FF88FD8"/>
    <w:lvl w:ilvl="0" w:tplc="CECA923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5E"/>
    <w:rsid w:val="00047DE4"/>
    <w:rsid w:val="00056FF3"/>
    <w:rsid w:val="0007752D"/>
    <w:rsid w:val="000B14BA"/>
    <w:rsid w:val="0011035E"/>
    <w:rsid w:val="00115FF5"/>
    <w:rsid w:val="00124D0E"/>
    <w:rsid w:val="00132F0F"/>
    <w:rsid w:val="0013300D"/>
    <w:rsid w:val="00133DF7"/>
    <w:rsid w:val="00152C9C"/>
    <w:rsid w:val="00154364"/>
    <w:rsid w:val="00157D5F"/>
    <w:rsid w:val="00185AFA"/>
    <w:rsid w:val="001955A7"/>
    <w:rsid w:val="00197722"/>
    <w:rsid w:val="001B4F42"/>
    <w:rsid w:val="001C1A48"/>
    <w:rsid w:val="00253BED"/>
    <w:rsid w:val="00254B01"/>
    <w:rsid w:val="002578FC"/>
    <w:rsid w:val="002D3BC8"/>
    <w:rsid w:val="002E6B88"/>
    <w:rsid w:val="00320E41"/>
    <w:rsid w:val="003227A8"/>
    <w:rsid w:val="00324DCF"/>
    <w:rsid w:val="0039284E"/>
    <w:rsid w:val="0039733C"/>
    <w:rsid w:val="003A58D8"/>
    <w:rsid w:val="003B583A"/>
    <w:rsid w:val="003B7918"/>
    <w:rsid w:val="003D1541"/>
    <w:rsid w:val="003E3745"/>
    <w:rsid w:val="003F3BF1"/>
    <w:rsid w:val="00420842"/>
    <w:rsid w:val="00423660"/>
    <w:rsid w:val="0045476F"/>
    <w:rsid w:val="004603C1"/>
    <w:rsid w:val="0047081B"/>
    <w:rsid w:val="0051490F"/>
    <w:rsid w:val="0053606B"/>
    <w:rsid w:val="00537365"/>
    <w:rsid w:val="00563B71"/>
    <w:rsid w:val="00563BBD"/>
    <w:rsid w:val="00567F88"/>
    <w:rsid w:val="005D3EEB"/>
    <w:rsid w:val="005D6C6C"/>
    <w:rsid w:val="005E55FB"/>
    <w:rsid w:val="0062561E"/>
    <w:rsid w:val="00653021"/>
    <w:rsid w:val="0069482C"/>
    <w:rsid w:val="006C751E"/>
    <w:rsid w:val="006D013C"/>
    <w:rsid w:val="006D6711"/>
    <w:rsid w:val="006F089D"/>
    <w:rsid w:val="00712E9F"/>
    <w:rsid w:val="00716FD8"/>
    <w:rsid w:val="0074682F"/>
    <w:rsid w:val="00754AAF"/>
    <w:rsid w:val="0075539F"/>
    <w:rsid w:val="00762275"/>
    <w:rsid w:val="007629D8"/>
    <w:rsid w:val="00772E87"/>
    <w:rsid w:val="00796832"/>
    <w:rsid w:val="007A462F"/>
    <w:rsid w:val="007A6780"/>
    <w:rsid w:val="007A697E"/>
    <w:rsid w:val="007B31A4"/>
    <w:rsid w:val="00806573"/>
    <w:rsid w:val="00822113"/>
    <w:rsid w:val="0086559A"/>
    <w:rsid w:val="00887E43"/>
    <w:rsid w:val="008A0AFD"/>
    <w:rsid w:val="008A37F7"/>
    <w:rsid w:val="008B3435"/>
    <w:rsid w:val="008B60F4"/>
    <w:rsid w:val="008E55A2"/>
    <w:rsid w:val="008F49F1"/>
    <w:rsid w:val="00902E93"/>
    <w:rsid w:val="00936411"/>
    <w:rsid w:val="00955C0E"/>
    <w:rsid w:val="009746E2"/>
    <w:rsid w:val="00980364"/>
    <w:rsid w:val="00981343"/>
    <w:rsid w:val="009A3A5A"/>
    <w:rsid w:val="009E22A5"/>
    <w:rsid w:val="00A00111"/>
    <w:rsid w:val="00A0144C"/>
    <w:rsid w:val="00A039D2"/>
    <w:rsid w:val="00A05AF0"/>
    <w:rsid w:val="00A31103"/>
    <w:rsid w:val="00A325D8"/>
    <w:rsid w:val="00A35DCE"/>
    <w:rsid w:val="00A5412E"/>
    <w:rsid w:val="00A640C3"/>
    <w:rsid w:val="00A81D6E"/>
    <w:rsid w:val="00A852E5"/>
    <w:rsid w:val="00A87144"/>
    <w:rsid w:val="00AD23DD"/>
    <w:rsid w:val="00AF6283"/>
    <w:rsid w:val="00B30EF6"/>
    <w:rsid w:val="00B3577C"/>
    <w:rsid w:val="00B477F3"/>
    <w:rsid w:val="00B55735"/>
    <w:rsid w:val="00B60D61"/>
    <w:rsid w:val="00B6307D"/>
    <w:rsid w:val="00B76A32"/>
    <w:rsid w:val="00BB114B"/>
    <w:rsid w:val="00BE3785"/>
    <w:rsid w:val="00C07EDD"/>
    <w:rsid w:val="00C15FB2"/>
    <w:rsid w:val="00C174AF"/>
    <w:rsid w:val="00C3701F"/>
    <w:rsid w:val="00C67BD1"/>
    <w:rsid w:val="00CB4DF1"/>
    <w:rsid w:val="00CC5194"/>
    <w:rsid w:val="00CF2F1C"/>
    <w:rsid w:val="00D06807"/>
    <w:rsid w:val="00D50FE8"/>
    <w:rsid w:val="00D7194E"/>
    <w:rsid w:val="00D8777E"/>
    <w:rsid w:val="00DA30A2"/>
    <w:rsid w:val="00DC57CC"/>
    <w:rsid w:val="00DD1BB8"/>
    <w:rsid w:val="00DE08D7"/>
    <w:rsid w:val="00E11492"/>
    <w:rsid w:val="00E13D1A"/>
    <w:rsid w:val="00E33554"/>
    <w:rsid w:val="00E4271E"/>
    <w:rsid w:val="00E61A88"/>
    <w:rsid w:val="00E62A9C"/>
    <w:rsid w:val="00E878D2"/>
    <w:rsid w:val="00EB1FB1"/>
    <w:rsid w:val="00EC6BAC"/>
    <w:rsid w:val="00EE3BCD"/>
    <w:rsid w:val="00EF6092"/>
    <w:rsid w:val="00F031CE"/>
    <w:rsid w:val="00F2260D"/>
    <w:rsid w:val="00F333C1"/>
    <w:rsid w:val="00F41264"/>
    <w:rsid w:val="00F62288"/>
    <w:rsid w:val="00F67D1B"/>
    <w:rsid w:val="00FB1F85"/>
    <w:rsid w:val="00FB4F3A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EB58E"/>
  <w15:docId w15:val="{8C09EA83-F118-46FB-9D4B-B4DB4DD5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5E"/>
  </w:style>
  <w:style w:type="paragraph" w:styleId="Footer">
    <w:name w:val="footer"/>
    <w:basedOn w:val="Normal"/>
    <w:link w:val="FooterChar"/>
    <w:uiPriority w:val="99"/>
    <w:unhideWhenUsed/>
    <w:rsid w:val="0011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5E"/>
  </w:style>
  <w:style w:type="table" w:styleId="TableGrid">
    <w:name w:val="Table Grid"/>
    <w:basedOn w:val="TableNormal"/>
    <w:uiPriority w:val="59"/>
    <w:rsid w:val="0011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7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8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3D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62ATIxGYLK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youtube.com/watch?v=Wq35ZXyayu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watch?v=2WGl9L5d4Zo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CC11Jlydq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7DAU5SSH7P55-1089477449-655</_dlc_DocId>
    <_dlc_DocIdUrl xmlns="61e0aa89-821a-4b43-b623-2509ea82b111">
      <Url>https://esp.cdc.gov/sites/csels/DLS/NGS/_layouts/15/DocIdRedir.aspx?ID=7DAU5SSH7P55-1089477449-655</Url>
      <Description>7DAU5SSH7P55-1089477449-655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EEB2-348C-447F-AF68-48752E6E2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CC8DA-F36C-42D9-B5DF-EC8C28F76EC3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3.xml><?xml version="1.0" encoding="utf-8"?>
<ds:datastoreItem xmlns:ds="http://schemas.openxmlformats.org/officeDocument/2006/customXml" ds:itemID="{8DFFA7F3-33C7-4F51-BB60-E0C562C30893}"/>
</file>

<file path=customXml/itemProps4.xml><?xml version="1.0" encoding="utf-8"?>
<ds:datastoreItem xmlns:ds="http://schemas.openxmlformats.org/officeDocument/2006/customXml" ds:itemID="{7C8CD6E0-F5D1-4858-9D1B-67F58D4FEF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74BAB3-16D5-4097-9D22-85BD238C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MinION_Employee_Training_Form</dc:title>
  <dc:creator>oof3@cdc.gov</dc:creator>
  <cp:lastModifiedBy>Snelling, Theresia (CDC/DDPHSS/CSELS/DLS)</cp:lastModifiedBy>
  <cp:revision>25</cp:revision>
  <cp:lastPrinted>2015-01-09T19:07:00Z</cp:lastPrinted>
  <dcterms:created xsi:type="dcterms:W3CDTF">2019-05-02T15:03:00Z</dcterms:created>
  <dcterms:modified xsi:type="dcterms:W3CDTF">2019-08-30T15:01:00Z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124ab4c4-8ed4-4cf8-839a-838d72368301</vt:lpwstr>
  </property>
  <property fmtid="{D5CDD505-2E9C-101B-9397-08002B2CF9AE}" pid="3" name="ContentTypeId">
    <vt:lpwstr>0x0101005783CEA49787DA4F8CCE74DC07A13A3A</vt:lpwstr>
  </property>
</Properties>
</file>