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B4C2" w14:textId="3FCCD722" w:rsidR="00FF129A" w:rsidRDefault="00D35E4F" w:rsidP="008A58CD">
      <w:pPr>
        <w:spacing w:after="0"/>
        <w:ind w:left="432" w:hanging="144"/>
      </w:pPr>
      <w:r>
        <w:rPr>
          <w:noProof/>
        </w:rPr>
        <mc:AlternateContent>
          <mc:Choice Requires="wpg">
            <w:drawing>
              <wp:anchor distT="0" distB="0" distL="114300" distR="114300" simplePos="0" relativeHeight="251658240" behindDoc="0" locked="0" layoutInCell="1" allowOverlap="1" wp14:anchorId="64FFD58D" wp14:editId="4A0F6A77">
                <wp:simplePos x="0" y="0"/>
                <wp:positionH relativeFrom="margin">
                  <wp:posOffset>-427404</wp:posOffset>
                </wp:positionH>
                <wp:positionV relativeFrom="page">
                  <wp:posOffset>252730</wp:posOffset>
                </wp:positionV>
                <wp:extent cx="7276447" cy="1215390"/>
                <wp:effectExtent l="0" t="0" r="127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76447" cy="121539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xmlns:arto="http://schemas.microsoft.com/office/word/2006/arto" xmlns:w16du="http://schemas.microsoft.com/office/word/2023/wordml/word16du">
            <w:pict>
              <v:group w14:anchorId="2275F736" id="Group 149" o:spid="_x0000_s1026" alt="&quot;&quot;" style="position:absolute;margin-left:-33.65pt;margin-top:19.9pt;width:572.95pt;height:95.7pt;z-index:251658240;mso-height-percent:121;mso-position-horizontal-relative:margin;mso-position-vertical-relative:page;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margin" anchory="page"/>
              </v:group>
            </w:pict>
          </mc:Fallback>
        </mc:AlternateContent>
      </w:r>
      <w:r w:rsidR="00CD1B41">
        <w:t>bas</w:t>
      </w:r>
    </w:p>
    <w:p w14:paraId="4AB6DA09" w14:textId="64B13735" w:rsidR="00FF129A" w:rsidRPr="005B427F" w:rsidRDefault="00FF129A" w:rsidP="00FF129A">
      <w:pPr>
        <w:spacing w:after="160" w:line="259" w:lineRule="auto"/>
        <w:jc w:val="center"/>
        <w:rPr>
          <w:rFonts w:cstheme="minorHAnsi"/>
          <w:bCs/>
          <w:sz w:val="36"/>
          <w:szCs w:val="36"/>
        </w:rPr>
      </w:pPr>
      <w:r w:rsidRPr="005B427F">
        <w:rPr>
          <w:rFonts w:cstheme="minorHAnsi"/>
          <w:bCs/>
          <w:sz w:val="36"/>
          <w:szCs w:val="36"/>
        </w:rPr>
        <w:t>The Next Generation Sequencing Quality Initiative</w:t>
      </w:r>
    </w:p>
    <w:p w14:paraId="63D7621C" w14:textId="277E8059" w:rsidR="00FF129A" w:rsidRPr="00173749" w:rsidRDefault="00FF129A" w:rsidP="004D3F13">
      <w:pPr>
        <w:spacing w:after="160" w:line="259" w:lineRule="auto"/>
        <w:jc w:val="both"/>
        <w:rPr>
          <w:rFonts w:cstheme="minorHAnsi"/>
          <w:bCs/>
          <w:sz w:val="24"/>
          <w:szCs w:val="24"/>
        </w:rPr>
      </w:pPr>
      <w:r w:rsidRPr="00173749">
        <w:rPr>
          <w:sz w:val="24"/>
          <w:szCs w:val="24"/>
        </w:rPr>
        <w:t xml:space="preserve">The Next Generation Sequencing (NGS) Quality Initiative is a collaboration between the Centers for Disease Control and Prevention (CDC), the Association of Public Health Laboratories (APHL), and state and local public health laboratories (PHLs) to address the many challenges laboratories encounter when implementing NGS-based assays. The Initiative is developing an NGS-focused quality management system (QMS) to assure foundational quality during the development and implementation of sequencing-based tests by providing customizable, ready-to-implement tools and resources that laboratories can use to standardize and institute quality management practices and procedures. </w:t>
      </w:r>
      <w:r w:rsidRPr="00173749">
        <w:rPr>
          <w:sz w:val="24"/>
          <w:szCs w:val="24"/>
          <w:shd w:val="clear" w:color="auto" w:fill="FFFFFF"/>
        </w:rPr>
        <w:t>The NGS Quality Initiative has published additional tools and resources, including templates and procedures, that may be of assistance to laboratories throughout their NGS workflow. Please visit the following website to access these resources:</w:t>
      </w:r>
      <w:r w:rsidRPr="00173749">
        <w:rPr>
          <w:color w:val="0070C0"/>
          <w:sz w:val="24"/>
          <w:szCs w:val="24"/>
          <w:shd w:val="clear" w:color="auto" w:fill="FFFFFF"/>
        </w:rPr>
        <w:t xml:space="preserve"> </w:t>
      </w:r>
      <w:hyperlink r:id="rId14" w:history="1">
        <w:r w:rsidRPr="00173749">
          <w:rPr>
            <w:rStyle w:val="Hyperlink"/>
            <w:color w:val="0070C0"/>
            <w:sz w:val="24"/>
            <w:szCs w:val="24"/>
            <w:shd w:val="clear" w:color="auto" w:fill="FFFFFF"/>
          </w:rPr>
          <w:t>https://www.cdc.gov/labquality/qms-tools-and-resources.html</w:t>
        </w:r>
      </w:hyperlink>
      <w:r w:rsidRPr="00173749">
        <w:rPr>
          <w:rStyle w:val="Hyperlink"/>
          <w:sz w:val="24"/>
          <w:szCs w:val="24"/>
          <w:shd w:val="clear" w:color="auto" w:fill="FFFFFF"/>
        </w:rPr>
        <w:t>.</w:t>
      </w:r>
    </w:p>
    <w:p w14:paraId="58DBBA04" w14:textId="501C6550" w:rsidR="00FF129A" w:rsidRPr="00173749" w:rsidRDefault="00FF129A" w:rsidP="004D3F13">
      <w:pPr>
        <w:jc w:val="both"/>
        <w:rPr>
          <w:sz w:val="24"/>
          <w:szCs w:val="24"/>
        </w:rPr>
      </w:pPr>
      <w:r w:rsidRPr="00173749">
        <w:rPr>
          <w:sz w:val="24"/>
          <w:szCs w:val="24"/>
        </w:rPr>
        <w:t>This document is intended to be used as a tool for implementing, improving, or maintaining an NGS QMS. Blue text provides examples for appropriate input and can be changed, deleted, or augmented as needed for the laboratory’s specific requirements.</w:t>
      </w:r>
    </w:p>
    <w:p w14:paraId="007C103C" w14:textId="77777777" w:rsidR="00FF129A" w:rsidRPr="00173749" w:rsidRDefault="00FF129A" w:rsidP="004D3F13">
      <w:pPr>
        <w:jc w:val="both"/>
        <w:rPr>
          <w:sz w:val="24"/>
          <w:szCs w:val="24"/>
        </w:rPr>
      </w:pPr>
      <w:r w:rsidRPr="00173749">
        <w:rPr>
          <w:sz w:val="24"/>
          <w:szCs w:val="24"/>
        </w:rPr>
        <w:t xml:space="preserve">These documents and tools are not controlled files; format and content </w:t>
      </w:r>
      <w:r w:rsidRPr="00173749">
        <w:rPr>
          <w:b/>
          <w:bCs/>
          <w:sz w:val="24"/>
          <w:szCs w:val="24"/>
        </w:rPr>
        <w:t>must</w:t>
      </w:r>
      <w:r w:rsidRPr="00173749">
        <w:rPr>
          <w:sz w:val="24"/>
          <w:szCs w:val="24"/>
        </w:rPr>
        <w:t xml:space="preserve"> be modified as needed to meet the document control, QMS, or regulatory requirements within your laboratory. It is the responsibility of your laboratory to take any necessary actions to ensure the information within these documents remains applicable.</w:t>
      </w:r>
    </w:p>
    <w:p w14:paraId="32878D0A" w14:textId="5A29679B" w:rsidR="00FF129A" w:rsidRPr="00173749" w:rsidRDefault="00FF129A" w:rsidP="004D3F13">
      <w:pPr>
        <w:spacing w:after="0" w:line="240" w:lineRule="auto"/>
        <w:jc w:val="both"/>
        <w:rPr>
          <w:b/>
          <w:bCs/>
          <w:color w:val="C40000"/>
          <w:sz w:val="24"/>
          <w:szCs w:val="24"/>
        </w:rPr>
      </w:pPr>
      <w:r w:rsidRPr="00173749">
        <w:rPr>
          <w:b/>
          <w:bCs/>
          <w:color w:val="C40000"/>
          <w:sz w:val="24"/>
          <w:szCs w:val="24"/>
        </w:rPr>
        <w:t>Disclaimer:</w:t>
      </w:r>
    </w:p>
    <w:p w14:paraId="0C49BB83" w14:textId="13B546F4" w:rsidR="00FF129A" w:rsidRDefault="00FF129A" w:rsidP="004D3F13">
      <w:pPr>
        <w:spacing w:after="160" w:line="259" w:lineRule="auto"/>
        <w:jc w:val="both"/>
      </w:pPr>
      <w:bookmarkStart w:id="0" w:name="_Hlk83494123"/>
      <w:r w:rsidRPr="00173749">
        <w:rPr>
          <w:b/>
          <w:bCs/>
          <w:color w:val="C40000"/>
          <w:sz w:val="24"/>
          <w:szCs w:val="24"/>
        </w:rPr>
        <w:t>Use of trade names and commercial sources is for identification only and does not imply endorsement by the U.S. Centers for Disease Control and Prevention or by the U.S. Department of Health and Human Services.</w:t>
      </w:r>
      <w:r w:rsidRPr="00173749">
        <w:rPr>
          <w:b/>
          <w:bCs/>
          <w:color w:val="FF0000"/>
          <w:sz w:val="24"/>
          <w:szCs w:val="24"/>
          <w:u w:val="single"/>
        </w:rPr>
        <w:t xml:space="preserve">   </w:t>
      </w:r>
      <w:bookmarkEnd w:id="0"/>
      <w:r>
        <w:br w:type="page"/>
      </w:r>
    </w:p>
    <w:tbl>
      <w:tblPr>
        <w:tblStyle w:val="TableGrid"/>
        <w:tblpPr w:leftFromText="180" w:rightFromText="180" w:vertAnchor="page" w:horzAnchor="margin" w:tblpY="991"/>
        <w:tblW w:w="0" w:type="auto"/>
        <w:tblInd w:w="0" w:type="dxa"/>
        <w:tblLook w:val="04A0" w:firstRow="1" w:lastRow="0" w:firstColumn="1" w:lastColumn="0" w:noHBand="0" w:noVBand="1"/>
      </w:tblPr>
      <w:tblGrid>
        <w:gridCol w:w="10070"/>
      </w:tblGrid>
      <w:tr w:rsidR="00614F08" w:rsidRPr="008A58CD" w14:paraId="656670D0" w14:textId="77777777" w:rsidTr="00614F08">
        <w:tc>
          <w:tcPr>
            <w:tcW w:w="10070" w:type="dxa"/>
          </w:tcPr>
          <w:p w14:paraId="164EBAF1" w14:textId="77777777" w:rsidR="00614F08" w:rsidRPr="00030B5A" w:rsidRDefault="00614F08" w:rsidP="00614F08">
            <w:pPr>
              <w:spacing w:after="0" w:line="259" w:lineRule="auto"/>
              <w:rPr>
                <w:color w:val="205493"/>
              </w:rPr>
            </w:pPr>
            <w:r w:rsidRPr="00030B5A">
              <w:rPr>
                <w:rFonts w:eastAsia="Times New Roman" w:cstheme="minorHAnsi"/>
                <w:b/>
                <w:i/>
                <w:noProof/>
                <w:color w:val="205493"/>
              </w:rPr>
              <w:lastRenderedPageBreak/>
              <w:t>Insert Laboratory-Specific Name Here</w:t>
            </w:r>
          </w:p>
        </w:tc>
      </w:tr>
      <w:tr w:rsidR="00614F08" w:rsidRPr="008A58CD" w14:paraId="2029480C" w14:textId="77777777" w:rsidTr="00614F08">
        <w:tc>
          <w:tcPr>
            <w:tcW w:w="10070" w:type="dxa"/>
          </w:tcPr>
          <w:p w14:paraId="2602BD6C" w14:textId="77777777" w:rsidR="00614F08" w:rsidRPr="00030B5A" w:rsidRDefault="00614F08" w:rsidP="00614F08">
            <w:pPr>
              <w:tabs>
                <w:tab w:val="right" w:pos="9792"/>
              </w:tabs>
              <w:spacing w:after="0" w:line="240" w:lineRule="auto"/>
              <w:rPr>
                <w:rFonts w:eastAsia="Times New Roman"/>
                <w:b/>
                <w:bCs/>
                <w:noProof/>
                <w:sz w:val="24"/>
                <w:szCs w:val="24"/>
              </w:rPr>
            </w:pPr>
            <w:r w:rsidRPr="00030B5A">
              <w:rPr>
                <w:rFonts w:eastAsia="Times New Roman"/>
                <w:b/>
                <w:bCs/>
                <w:noProof/>
                <w:sz w:val="24"/>
                <w:szCs w:val="24"/>
              </w:rPr>
              <w:t>Summary of Inventory Management Processes</w:t>
            </w:r>
          </w:p>
          <w:p w14:paraId="52299440" w14:textId="6A2F0374" w:rsidR="00614F08" w:rsidRPr="00BB6A3E" w:rsidRDefault="003216E2" w:rsidP="00614F08">
            <w:pPr>
              <w:tabs>
                <w:tab w:val="right" w:pos="9792"/>
              </w:tabs>
              <w:spacing w:after="0" w:line="240" w:lineRule="auto"/>
              <w:rPr>
                <w:rFonts w:eastAsia="Times New Roman"/>
                <w:i/>
                <w:iCs/>
                <w:sz w:val="20"/>
                <w:szCs w:val="20"/>
              </w:rPr>
            </w:pPr>
            <w:r>
              <w:rPr>
                <w:rFonts w:eastAsia="Times New Roman"/>
                <w:i/>
                <w:iCs/>
                <w:noProof/>
              </w:rPr>
              <w:t>Guidance</w:t>
            </w:r>
          </w:p>
        </w:tc>
      </w:tr>
    </w:tbl>
    <w:p w14:paraId="52A3CDF2" w14:textId="3A7D9479" w:rsidR="008A58CD" w:rsidRDefault="008A58CD" w:rsidP="005B2A02">
      <w:pPr>
        <w:spacing w:after="0" w:line="259" w:lineRule="auto"/>
        <w:ind w:left="432" w:hanging="144"/>
      </w:pPr>
    </w:p>
    <w:p w14:paraId="5B5E8342" w14:textId="77777777" w:rsidR="008A58CD" w:rsidRDefault="008A58CD" w:rsidP="00CC475A">
      <w:pPr>
        <w:pStyle w:val="Heading1"/>
        <w:spacing w:before="0"/>
      </w:pPr>
      <w:r w:rsidRPr="001F48C8">
        <w:t>Purpose</w:t>
      </w:r>
    </w:p>
    <w:p w14:paraId="53DE636D" w14:textId="2480F538" w:rsidR="008A58CD" w:rsidRPr="00F53750" w:rsidRDefault="706CB5EE" w:rsidP="00BC048E">
      <w:pPr>
        <w:pStyle w:val="ListParagraph"/>
        <w:spacing w:after="120" w:line="259" w:lineRule="auto"/>
        <w:ind w:left="648"/>
        <w:rPr>
          <w:rStyle w:val="Hyperlink"/>
          <w:rFonts w:ascii="Calibri" w:eastAsiaTheme="majorEastAsia" w:hAnsi="Calibri" w:cstheme="majorBidi"/>
          <w:b/>
          <w:color w:val="auto"/>
          <w:sz w:val="24"/>
          <w:szCs w:val="24"/>
          <w:u w:val="none"/>
        </w:rPr>
      </w:pPr>
      <w:r w:rsidRPr="000C6B7E">
        <w:rPr>
          <w:sz w:val="24"/>
          <w:szCs w:val="24"/>
        </w:rPr>
        <w:t>An effective inventory management proc</w:t>
      </w:r>
      <w:r w:rsidR="2B2574F5" w:rsidRPr="000C6B7E">
        <w:rPr>
          <w:sz w:val="24"/>
          <w:szCs w:val="24"/>
        </w:rPr>
        <w:t>ess</w:t>
      </w:r>
      <w:r w:rsidRPr="000C6B7E">
        <w:rPr>
          <w:sz w:val="24"/>
          <w:szCs w:val="24"/>
        </w:rPr>
        <w:t xml:space="preserve"> facilitates the reduction or elimination of costly procurement </w:t>
      </w:r>
      <w:r w:rsidR="00357662">
        <w:rPr>
          <w:sz w:val="24"/>
          <w:szCs w:val="24"/>
        </w:rPr>
        <w:t>and</w:t>
      </w:r>
      <w:r w:rsidR="00357662" w:rsidRPr="000C6B7E">
        <w:rPr>
          <w:sz w:val="24"/>
          <w:szCs w:val="24"/>
        </w:rPr>
        <w:t xml:space="preserve"> </w:t>
      </w:r>
      <w:r w:rsidRPr="000C6B7E">
        <w:rPr>
          <w:sz w:val="24"/>
          <w:szCs w:val="24"/>
        </w:rPr>
        <w:t>inventory problems</w:t>
      </w:r>
      <w:r w:rsidR="009A4D1C">
        <w:rPr>
          <w:sz w:val="24"/>
          <w:szCs w:val="24"/>
        </w:rPr>
        <w:t>.</w:t>
      </w:r>
      <w:r w:rsidRPr="000C6B7E">
        <w:rPr>
          <w:sz w:val="24"/>
          <w:szCs w:val="24"/>
        </w:rPr>
        <w:t xml:space="preserve"> </w:t>
      </w:r>
      <w:r w:rsidR="00914E18">
        <w:rPr>
          <w:sz w:val="24"/>
          <w:szCs w:val="24"/>
        </w:rPr>
        <w:t>Appropriate</w:t>
      </w:r>
      <w:r w:rsidR="00914E18" w:rsidRPr="000C6B7E">
        <w:rPr>
          <w:sz w:val="24"/>
          <w:szCs w:val="24"/>
        </w:rPr>
        <w:t xml:space="preserve"> </w:t>
      </w:r>
      <w:r w:rsidR="0BD9A4C9" w:rsidRPr="000C6B7E">
        <w:rPr>
          <w:sz w:val="24"/>
          <w:szCs w:val="24"/>
        </w:rPr>
        <w:t xml:space="preserve">management ensures </w:t>
      </w:r>
      <w:r w:rsidR="009A4D1C">
        <w:rPr>
          <w:sz w:val="24"/>
          <w:szCs w:val="24"/>
        </w:rPr>
        <w:t xml:space="preserve">that </w:t>
      </w:r>
      <w:r w:rsidR="0BD9A4C9" w:rsidRPr="000C6B7E">
        <w:rPr>
          <w:sz w:val="24"/>
          <w:szCs w:val="24"/>
        </w:rPr>
        <w:t>proper levels of inventory are maintained for specific processes, reagent expiration dates are monitored, prompt ordering is supported, and the laboratory is fully equipped to function</w:t>
      </w:r>
      <w:r w:rsidR="00402D01">
        <w:rPr>
          <w:sz w:val="24"/>
          <w:szCs w:val="24"/>
        </w:rPr>
        <w:t xml:space="preserve"> as intended</w:t>
      </w:r>
      <w:r w:rsidR="0BD9A4C9" w:rsidRPr="000C6B7E">
        <w:rPr>
          <w:sz w:val="24"/>
          <w:szCs w:val="24"/>
        </w:rPr>
        <w:t xml:space="preserve">. </w:t>
      </w:r>
      <w:r w:rsidR="03A9B8DE" w:rsidRPr="00F53750">
        <w:rPr>
          <w:sz w:val="24"/>
          <w:szCs w:val="24"/>
        </w:rPr>
        <w:t xml:space="preserve">This document </w:t>
      </w:r>
      <w:r w:rsidR="74DC32BF" w:rsidRPr="00F53750">
        <w:rPr>
          <w:sz w:val="24"/>
          <w:szCs w:val="24"/>
        </w:rPr>
        <w:t>highlights inventory management components configured in the</w:t>
      </w:r>
      <w:r w:rsidR="03A9B8DE" w:rsidRPr="00F53750">
        <w:rPr>
          <w:sz w:val="24"/>
          <w:szCs w:val="24"/>
        </w:rPr>
        <w:t xml:space="preserve"> Inventory Management Database</w:t>
      </w:r>
      <w:r w:rsidR="00F53750">
        <w:rPr>
          <w:sz w:val="24"/>
          <w:szCs w:val="24"/>
        </w:rPr>
        <w:t xml:space="preserve">, which is located on the </w:t>
      </w:r>
      <w:r w:rsidR="00367A18">
        <w:rPr>
          <w:sz w:val="24"/>
          <w:szCs w:val="24"/>
        </w:rPr>
        <w:t>Next-Generation Sequencing (</w:t>
      </w:r>
      <w:r w:rsidR="00F53750">
        <w:rPr>
          <w:sz w:val="24"/>
          <w:szCs w:val="24"/>
        </w:rPr>
        <w:t>NGS</w:t>
      </w:r>
      <w:r w:rsidR="00367A18">
        <w:rPr>
          <w:sz w:val="24"/>
          <w:szCs w:val="24"/>
        </w:rPr>
        <w:t>)</w:t>
      </w:r>
      <w:r w:rsidR="00F53750">
        <w:rPr>
          <w:sz w:val="24"/>
          <w:szCs w:val="24"/>
        </w:rPr>
        <w:t xml:space="preserve"> Quality Initiative QMS Tools and Resources </w:t>
      </w:r>
      <w:r w:rsidR="00F53750" w:rsidRPr="00854B30">
        <w:rPr>
          <w:sz w:val="24"/>
          <w:szCs w:val="24"/>
        </w:rPr>
        <w:t>webpage</w:t>
      </w:r>
      <w:r w:rsidR="00F53750">
        <w:rPr>
          <w:sz w:val="24"/>
          <w:szCs w:val="24"/>
        </w:rPr>
        <w:t xml:space="preserve">. Understanding inventory workflow will support the </w:t>
      </w:r>
      <w:r w:rsidR="575AD3FD" w:rsidRPr="00F53750">
        <w:rPr>
          <w:rStyle w:val="Hyperlink"/>
          <w:color w:val="auto"/>
          <w:sz w:val="24"/>
          <w:szCs w:val="24"/>
          <w:u w:val="none"/>
        </w:rPr>
        <w:t>implementation of the inventory database in laboratories</w:t>
      </w:r>
      <w:r w:rsidR="00890E55">
        <w:rPr>
          <w:rStyle w:val="Hyperlink"/>
          <w:color w:val="auto"/>
          <w:sz w:val="24"/>
          <w:szCs w:val="24"/>
          <w:u w:val="none"/>
        </w:rPr>
        <w:t xml:space="preserve"> performing NGS</w:t>
      </w:r>
      <w:r w:rsidR="575AD3FD" w:rsidRPr="00F53750">
        <w:rPr>
          <w:rStyle w:val="Hyperlink"/>
          <w:color w:val="auto"/>
          <w:sz w:val="24"/>
          <w:szCs w:val="24"/>
          <w:u w:val="none"/>
        </w:rPr>
        <w:t>.</w:t>
      </w:r>
    </w:p>
    <w:p w14:paraId="15992E62" w14:textId="75013D24" w:rsidR="008A58CD" w:rsidRPr="000C6B7E" w:rsidRDefault="008A58CD" w:rsidP="00BC048E">
      <w:pPr>
        <w:pStyle w:val="Heading1"/>
        <w:spacing w:before="0"/>
        <w:rPr>
          <w:szCs w:val="24"/>
        </w:rPr>
      </w:pPr>
      <w:r w:rsidRPr="000C6B7E">
        <w:rPr>
          <w:szCs w:val="24"/>
        </w:rPr>
        <w:t>Scope</w:t>
      </w:r>
      <w:r w:rsidR="0010553B">
        <w:rPr>
          <w:szCs w:val="24"/>
        </w:rPr>
        <w:t xml:space="preserve"> </w:t>
      </w:r>
    </w:p>
    <w:p w14:paraId="30951AA7" w14:textId="568E19D0" w:rsidR="008A58CD" w:rsidRPr="000C6B7E" w:rsidRDefault="706CB5EE" w:rsidP="007960D9">
      <w:pPr>
        <w:pStyle w:val="ListParagraph"/>
        <w:spacing w:after="0" w:line="259" w:lineRule="auto"/>
        <w:ind w:left="648"/>
        <w:rPr>
          <w:sz w:val="24"/>
          <w:szCs w:val="24"/>
        </w:rPr>
      </w:pPr>
      <w:r w:rsidRPr="000C6B7E">
        <w:rPr>
          <w:sz w:val="24"/>
          <w:szCs w:val="24"/>
        </w:rPr>
        <w:t xml:space="preserve">The </w:t>
      </w:r>
      <w:r w:rsidR="0085259C" w:rsidRPr="000C6B7E">
        <w:rPr>
          <w:sz w:val="24"/>
          <w:szCs w:val="24"/>
        </w:rPr>
        <w:t>document</w:t>
      </w:r>
      <w:r w:rsidRPr="000C6B7E">
        <w:rPr>
          <w:sz w:val="24"/>
          <w:szCs w:val="24"/>
        </w:rPr>
        <w:t xml:space="preserve"> is applicable to laboratories performing NGS under</w:t>
      </w:r>
      <w:r w:rsidR="24928719" w:rsidRPr="000C6B7E">
        <w:rPr>
          <w:sz w:val="24"/>
          <w:szCs w:val="24"/>
        </w:rPr>
        <w:t xml:space="preserve"> the</w:t>
      </w:r>
      <w:r w:rsidRPr="000C6B7E">
        <w:rPr>
          <w:sz w:val="24"/>
          <w:szCs w:val="24"/>
        </w:rPr>
        <w:t xml:space="preserve"> </w:t>
      </w:r>
      <w:r w:rsidR="630305BD" w:rsidRPr="000C6B7E">
        <w:rPr>
          <w:sz w:val="24"/>
          <w:szCs w:val="24"/>
        </w:rPr>
        <w:t>Clinical Laboratory Improvement Amendments of 1988 (</w:t>
      </w:r>
      <w:r w:rsidRPr="000C6B7E">
        <w:rPr>
          <w:sz w:val="24"/>
          <w:szCs w:val="24"/>
        </w:rPr>
        <w:t>CLIA</w:t>
      </w:r>
      <w:r w:rsidR="630305BD" w:rsidRPr="000C6B7E">
        <w:rPr>
          <w:sz w:val="24"/>
          <w:szCs w:val="24"/>
        </w:rPr>
        <w:t>)</w:t>
      </w:r>
      <w:r w:rsidR="0069340F">
        <w:rPr>
          <w:sz w:val="24"/>
          <w:szCs w:val="24"/>
        </w:rPr>
        <w:t>,</w:t>
      </w:r>
      <w:r w:rsidRPr="000C6B7E">
        <w:rPr>
          <w:sz w:val="24"/>
          <w:szCs w:val="24"/>
        </w:rPr>
        <w:t xml:space="preserve"> as well as laboratories performing NGS for research</w:t>
      </w:r>
      <w:r w:rsidR="00890E55">
        <w:rPr>
          <w:sz w:val="24"/>
          <w:szCs w:val="24"/>
        </w:rPr>
        <w:t xml:space="preserve"> and sur</w:t>
      </w:r>
      <w:r w:rsidR="00697347">
        <w:rPr>
          <w:sz w:val="24"/>
          <w:szCs w:val="24"/>
        </w:rPr>
        <w:t>veillance purposes</w:t>
      </w:r>
      <w:r w:rsidRPr="000C6B7E">
        <w:rPr>
          <w:sz w:val="24"/>
          <w:szCs w:val="24"/>
        </w:rPr>
        <w:t>.</w:t>
      </w:r>
      <w:r w:rsidR="543E1E54" w:rsidRPr="000C6B7E">
        <w:rPr>
          <w:sz w:val="24"/>
          <w:szCs w:val="24"/>
        </w:rPr>
        <w:t xml:space="preserve"> Additional </w:t>
      </w:r>
      <w:r w:rsidR="5F45347C" w:rsidRPr="000C6B7E">
        <w:rPr>
          <w:sz w:val="24"/>
          <w:szCs w:val="24"/>
        </w:rPr>
        <w:t>p</w:t>
      </w:r>
      <w:r w:rsidR="00074D37" w:rsidRPr="000C6B7E">
        <w:rPr>
          <w:sz w:val="24"/>
          <w:szCs w:val="24"/>
        </w:rPr>
        <w:t xml:space="preserve">urchasing and </w:t>
      </w:r>
      <w:r w:rsidR="60BF6C0B" w:rsidRPr="000C6B7E">
        <w:rPr>
          <w:sz w:val="24"/>
          <w:szCs w:val="24"/>
        </w:rPr>
        <w:t>i</w:t>
      </w:r>
      <w:r w:rsidR="00074D37" w:rsidRPr="000C6B7E">
        <w:rPr>
          <w:sz w:val="24"/>
          <w:szCs w:val="24"/>
        </w:rPr>
        <w:t>nventory</w:t>
      </w:r>
      <w:r w:rsidR="543E1E54" w:rsidRPr="000C6B7E">
        <w:rPr>
          <w:sz w:val="24"/>
          <w:szCs w:val="24"/>
        </w:rPr>
        <w:t xml:space="preserve"> resources are provided in the </w:t>
      </w:r>
      <w:r w:rsidR="0069340F">
        <w:rPr>
          <w:sz w:val="24"/>
          <w:szCs w:val="24"/>
        </w:rPr>
        <w:t>references</w:t>
      </w:r>
      <w:r w:rsidR="0069340F" w:rsidRPr="000C6B7E">
        <w:rPr>
          <w:sz w:val="24"/>
          <w:szCs w:val="24"/>
        </w:rPr>
        <w:t xml:space="preserve"> </w:t>
      </w:r>
      <w:r w:rsidR="543E1E54" w:rsidRPr="000C6B7E">
        <w:rPr>
          <w:sz w:val="24"/>
          <w:szCs w:val="24"/>
        </w:rPr>
        <w:t>section.</w:t>
      </w:r>
    </w:p>
    <w:p w14:paraId="632C4338" w14:textId="77777777" w:rsidR="008A58CD" w:rsidRPr="001F48C8" w:rsidRDefault="008A58CD" w:rsidP="007960D9">
      <w:pPr>
        <w:pStyle w:val="Heading1"/>
        <w:spacing w:before="120" w:after="120"/>
      </w:pPr>
      <w:r w:rsidRPr="001F48C8">
        <w:t>Related Documents</w:t>
      </w:r>
    </w:p>
    <w:tbl>
      <w:tblPr>
        <w:tblW w:w="43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lated Documents"/>
        <w:tblDescription w:val="Example table displaying title and corresponding document control number with instructional language for laboratories to fill in."/>
      </w:tblPr>
      <w:tblGrid>
        <w:gridCol w:w="4675"/>
        <w:gridCol w:w="4140"/>
      </w:tblGrid>
      <w:tr w:rsidR="00BB6A3E" w:rsidRPr="001F48C8" w14:paraId="196CAE21" w14:textId="77777777" w:rsidTr="00FA610E">
        <w:trPr>
          <w:trHeight w:val="20"/>
        </w:trPr>
        <w:tc>
          <w:tcPr>
            <w:tcW w:w="4675" w:type="dxa"/>
            <w:shd w:val="clear" w:color="auto" w:fill="DEEAF6" w:themeFill="accent1" w:themeFillTint="33"/>
          </w:tcPr>
          <w:p w14:paraId="18549E3B" w14:textId="0E999C41" w:rsidR="00BB6A3E" w:rsidRPr="001F48C8" w:rsidRDefault="00BB6A3E" w:rsidP="00C9519D">
            <w:pPr>
              <w:spacing w:after="0" w:line="259" w:lineRule="auto"/>
              <w:rPr>
                <w:rFonts w:eastAsia="Times New Roman" w:cstheme="minorHAnsi"/>
                <w:b/>
              </w:rPr>
            </w:pPr>
            <w:r w:rsidRPr="001F48C8">
              <w:rPr>
                <w:rFonts w:eastAsia="Times New Roman" w:cstheme="minorHAnsi"/>
                <w:b/>
              </w:rPr>
              <w:t>T</w:t>
            </w:r>
            <w:r>
              <w:rPr>
                <w:rFonts w:eastAsia="Times New Roman" w:cstheme="minorHAnsi"/>
                <w:b/>
              </w:rPr>
              <w:t>itle</w:t>
            </w:r>
          </w:p>
        </w:tc>
        <w:tc>
          <w:tcPr>
            <w:tcW w:w="4140" w:type="dxa"/>
            <w:shd w:val="clear" w:color="auto" w:fill="DEEAF6" w:themeFill="accent1" w:themeFillTint="33"/>
          </w:tcPr>
          <w:p w14:paraId="0146EFDD" w14:textId="74094E39" w:rsidR="00BB6A3E" w:rsidRPr="001F48C8" w:rsidRDefault="00BB6A3E" w:rsidP="00C9519D">
            <w:pPr>
              <w:spacing w:after="0" w:line="259" w:lineRule="auto"/>
              <w:rPr>
                <w:rFonts w:eastAsia="Times New Roman" w:cstheme="minorHAnsi"/>
                <w:b/>
              </w:rPr>
            </w:pPr>
            <w:r>
              <w:rPr>
                <w:rFonts w:eastAsia="Times New Roman" w:cstheme="minorHAnsi"/>
                <w:b/>
              </w:rPr>
              <w:t>Document Control Number</w:t>
            </w:r>
          </w:p>
        </w:tc>
      </w:tr>
      <w:tr w:rsidR="003950F9" w:rsidRPr="001F48C8" w14:paraId="3F31976F" w14:textId="77777777" w:rsidTr="00FA610E">
        <w:tc>
          <w:tcPr>
            <w:tcW w:w="4675" w:type="dxa"/>
          </w:tcPr>
          <w:p w14:paraId="65CA598E" w14:textId="77777777" w:rsidR="003950F9" w:rsidRPr="000C6B7E" w:rsidRDefault="003950F9" w:rsidP="00C9519D">
            <w:pPr>
              <w:spacing w:after="0" w:line="259" w:lineRule="auto"/>
              <w:rPr>
                <w:rFonts w:eastAsia="Times New Roman" w:cstheme="minorHAnsi"/>
                <w:color w:val="000000" w:themeColor="text1"/>
                <w:sz w:val="24"/>
                <w:szCs w:val="24"/>
              </w:rPr>
            </w:pPr>
            <w:r w:rsidRPr="000C6B7E">
              <w:rPr>
                <w:rFonts w:eastAsia="Times New Roman" w:cstheme="minorHAnsi"/>
                <w:color w:val="000000" w:themeColor="text1"/>
                <w:sz w:val="24"/>
                <w:szCs w:val="24"/>
              </w:rPr>
              <w:t>Key Criteria for Selection of NGS Equipment</w:t>
            </w:r>
          </w:p>
        </w:tc>
        <w:tc>
          <w:tcPr>
            <w:tcW w:w="4140" w:type="dxa"/>
          </w:tcPr>
          <w:p w14:paraId="1EDA7E72" w14:textId="5A313AE4" w:rsidR="003950F9" w:rsidRPr="001F48C8" w:rsidRDefault="003950F9" w:rsidP="00912F98">
            <w:pPr>
              <w:spacing w:after="0" w:line="259" w:lineRule="auto"/>
              <w:rPr>
                <w:rFonts w:eastAsia="Times New Roman" w:cstheme="minorHAnsi"/>
              </w:rPr>
            </w:pPr>
            <w:r w:rsidRPr="005A0872">
              <w:rPr>
                <w:rFonts w:eastAsia="Calibri" w:cstheme="minorHAnsi"/>
                <w:i/>
                <w:iCs/>
                <w:color w:val="0071BC"/>
                <w:sz w:val="24"/>
                <w:szCs w:val="24"/>
              </w:rPr>
              <w:t>[insert</w:t>
            </w:r>
            <w:r>
              <w:rPr>
                <w:rFonts w:eastAsia="Calibri" w:cstheme="minorHAnsi"/>
                <w:i/>
                <w:iCs/>
                <w:color w:val="0071BC"/>
                <w:sz w:val="24"/>
                <w:szCs w:val="24"/>
              </w:rPr>
              <w:t xml:space="preserve"> </w:t>
            </w:r>
            <w:r w:rsidRPr="005A0872">
              <w:rPr>
                <w:rFonts w:eastAsia="Calibri" w:cstheme="minorHAnsi"/>
                <w:i/>
                <w:iCs/>
                <w:color w:val="0071BC"/>
                <w:sz w:val="24"/>
                <w:szCs w:val="24"/>
              </w:rPr>
              <w:t xml:space="preserve">laboratory-specific document control </w:t>
            </w:r>
            <w:r w:rsidRPr="00A37F84">
              <w:rPr>
                <w:rFonts w:eastAsia="Calibri" w:cstheme="minorHAnsi"/>
                <w:i/>
                <w:iCs/>
                <w:color w:val="0071BC"/>
                <w:sz w:val="24"/>
                <w:szCs w:val="24"/>
              </w:rPr>
              <w:t>number</w:t>
            </w:r>
            <w:r w:rsidRPr="005A0872">
              <w:rPr>
                <w:rFonts w:eastAsia="Calibri" w:cstheme="minorHAnsi"/>
                <w:i/>
                <w:iCs/>
                <w:color w:val="0071BC"/>
                <w:sz w:val="24"/>
                <w:szCs w:val="24"/>
              </w:rPr>
              <w:t xml:space="preserve"> here]</w:t>
            </w:r>
          </w:p>
        </w:tc>
      </w:tr>
      <w:tr w:rsidR="003950F9" w:rsidRPr="001F48C8" w14:paraId="37AEDD3F" w14:textId="77777777" w:rsidTr="00FA610E">
        <w:tc>
          <w:tcPr>
            <w:tcW w:w="4675" w:type="dxa"/>
          </w:tcPr>
          <w:p w14:paraId="6C8B43C1" w14:textId="2DCCA829" w:rsidR="003950F9" w:rsidRPr="000C6B7E" w:rsidRDefault="003950F9" w:rsidP="00C9519D">
            <w:pPr>
              <w:spacing w:after="0" w:line="259" w:lineRule="auto"/>
              <w:rPr>
                <w:rFonts w:eastAsia="Times New Roman"/>
                <w:color w:val="000000" w:themeColor="text1"/>
                <w:sz w:val="24"/>
                <w:szCs w:val="24"/>
              </w:rPr>
            </w:pPr>
            <w:r w:rsidRPr="000C6B7E">
              <w:rPr>
                <w:rFonts w:eastAsia="Times New Roman"/>
                <w:color w:val="000000" w:themeColor="text1"/>
                <w:sz w:val="24"/>
                <w:szCs w:val="24"/>
              </w:rPr>
              <w:t>Inventory Manage</w:t>
            </w:r>
            <w:r w:rsidR="00912F98">
              <w:rPr>
                <w:rFonts w:eastAsia="Times New Roman"/>
                <w:color w:val="000000" w:themeColor="text1"/>
                <w:sz w:val="24"/>
                <w:szCs w:val="24"/>
              </w:rPr>
              <w:t>r 2021</w:t>
            </w:r>
          </w:p>
        </w:tc>
        <w:tc>
          <w:tcPr>
            <w:tcW w:w="4140" w:type="dxa"/>
          </w:tcPr>
          <w:p w14:paraId="35B3396D" w14:textId="4A78978A" w:rsidR="003950F9" w:rsidRPr="001F48C8" w:rsidRDefault="003950F9" w:rsidP="00912F98">
            <w:pPr>
              <w:spacing w:after="0" w:line="259" w:lineRule="auto"/>
              <w:rPr>
                <w:rFonts w:eastAsia="Times New Roman" w:cstheme="minorHAnsi"/>
              </w:rPr>
            </w:pPr>
            <w:r w:rsidRPr="005A0872">
              <w:rPr>
                <w:rFonts w:eastAsia="Calibri" w:cstheme="minorHAnsi"/>
                <w:i/>
                <w:iCs/>
                <w:color w:val="0071BC"/>
                <w:sz w:val="24"/>
                <w:szCs w:val="24"/>
              </w:rPr>
              <w:t xml:space="preserve">[insert laboratory-specific document control </w:t>
            </w:r>
            <w:r w:rsidRPr="00A37F84">
              <w:rPr>
                <w:rFonts w:eastAsia="Calibri" w:cstheme="minorHAnsi"/>
                <w:i/>
                <w:iCs/>
                <w:color w:val="0071BC"/>
                <w:sz w:val="24"/>
                <w:szCs w:val="24"/>
              </w:rPr>
              <w:t>number</w:t>
            </w:r>
            <w:r w:rsidRPr="005A0872">
              <w:rPr>
                <w:rFonts w:eastAsia="Calibri" w:cstheme="minorHAnsi"/>
                <w:i/>
                <w:iCs/>
                <w:color w:val="0071BC"/>
                <w:sz w:val="24"/>
                <w:szCs w:val="24"/>
              </w:rPr>
              <w:t xml:space="preserve"> here]</w:t>
            </w:r>
          </w:p>
        </w:tc>
      </w:tr>
      <w:tr w:rsidR="003950F9" w:rsidRPr="001F48C8" w14:paraId="6DB1DF21" w14:textId="77777777" w:rsidTr="00FA610E">
        <w:tc>
          <w:tcPr>
            <w:tcW w:w="4675" w:type="dxa"/>
          </w:tcPr>
          <w:p w14:paraId="402526B0" w14:textId="316211B0" w:rsidR="003950F9" w:rsidRPr="000C6B7E" w:rsidRDefault="003950F9" w:rsidP="00C9519D">
            <w:pPr>
              <w:spacing w:after="0" w:line="259" w:lineRule="auto"/>
              <w:rPr>
                <w:rFonts w:eastAsia="Times New Roman"/>
                <w:color w:val="000000" w:themeColor="text1"/>
                <w:sz w:val="24"/>
                <w:szCs w:val="24"/>
              </w:rPr>
            </w:pPr>
            <w:r w:rsidRPr="000C6B7E">
              <w:rPr>
                <w:rFonts w:eastAsia="Times New Roman"/>
                <w:color w:val="000000" w:themeColor="text1"/>
                <w:sz w:val="24"/>
                <w:szCs w:val="24"/>
              </w:rPr>
              <w:t>Inventory Management Database User Guide</w:t>
            </w:r>
          </w:p>
        </w:tc>
        <w:tc>
          <w:tcPr>
            <w:tcW w:w="4140" w:type="dxa"/>
          </w:tcPr>
          <w:p w14:paraId="6C49FE68" w14:textId="52162650" w:rsidR="003950F9" w:rsidRPr="001F48C8" w:rsidRDefault="003950F9" w:rsidP="00912F98">
            <w:pPr>
              <w:spacing w:after="0" w:line="259" w:lineRule="auto"/>
              <w:rPr>
                <w:rFonts w:eastAsia="Times New Roman" w:cstheme="minorHAnsi"/>
              </w:rPr>
            </w:pPr>
            <w:r w:rsidRPr="005A0872">
              <w:rPr>
                <w:rFonts w:eastAsia="Calibri" w:cstheme="minorHAnsi"/>
                <w:i/>
                <w:iCs/>
                <w:color w:val="0071BC"/>
                <w:sz w:val="24"/>
                <w:szCs w:val="24"/>
              </w:rPr>
              <w:t xml:space="preserve">[insert laboratory-specific document control </w:t>
            </w:r>
            <w:r w:rsidRPr="00A37F84">
              <w:rPr>
                <w:rFonts w:eastAsia="Calibri" w:cstheme="minorHAnsi"/>
                <w:i/>
                <w:iCs/>
                <w:color w:val="0071BC"/>
                <w:sz w:val="24"/>
                <w:szCs w:val="24"/>
              </w:rPr>
              <w:t>number</w:t>
            </w:r>
            <w:r w:rsidRPr="005A0872">
              <w:rPr>
                <w:rFonts w:eastAsia="Calibri" w:cstheme="minorHAnsi"/>
                <w:i/>
                <w:iCs/>
                <w:color w:val="0071BC"/>
                <w:sz w:val="24"/>
                <w:szCs w:val="24"/>
              </w:rPr>
              <w:t xml:space="preserve"> here]</w:t>
            </w:r>
          </w:p>
        </w:tc>
      </w:tr>
    </w:tbl>
    <w:p w14:paraId="71F4E34E" w14:textId="3938B477" w:rsidR="008A58CD" w:rsidRPr="001F48C8" w:rsidRDefault="008A58CD" w:rsidP="00C9519D">
      <w:pPr>
        <w:pStyle w:val="Heading1"/>
        <w:spacing w:before="120" w:after="120"/>
      </w:pPr>
      <w:r w:rsidRPr="001F48C8">
        <w:t>Definitions</w:t>
      </w:r>
    </w:p>
    <w:tbl>
      <w:tblPr>
        <w:tblW w:w="437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efinitions"/>
        <w:tblDescription w:val="Table that provides terms and associated definitions relevant to this procedure."/>
      </w:tblPr>
      <w:tblGrid>
        <w:gridCol w:w="2605"/>
        <w:gridCol w:w="6206"/>
      </w:tblGrid>
      <w:tr w:rsidR="008A58CD" w:rsidRPr="000C6B7E" w14:paraId="67CE99AC" w14:textId="77777777" w:rsidTr="00C9519D">
        <w:trPr>
          <w:trHeight w:val="20"/>
        </w:trPr>
        <w:tc>
          <w:tcPr>
            <w:tcW w:w="2605" w:type="dxa"/>
            <w:shd w:val="clear" w:color="auto" w:fill="DEEAF6" w:themeFill="accent1" w:themeFillTint="33"/>
          </w:tcPr>
          <w:p w14:paraId="5AC11E52" w14:textId="77777777" w:rsidR="008A58CD" w:rsidRPr="000C6B7E" w:rsidRDefault="008A58CD" w:rsidP="00C9519D">
            <w:pPr>
              <w:spacing w:after="0" w:line="259" w:lineRule="auto"/>
              <w:rPr>
                <w:rFonts w:eastAsia="Times New Roman" w:cstheme="minorHAnsi"/>
                <w:b/>
                <w:sz w:val="24"/>
                <w:szCs w:val="24"/>
              </w:rPr>
            </w:pPr>
            <w:bookmarkStart w:id="1" w:name="_Hlk102643107"/>
            <w:r w:rsidRPr="000C6B7E">
              <w:rPr>
                <w:rFonts w:eastAsia="Times New Roman" w:cstheme="minorHAnsi"/>
                <w:b/>
                <w:sz w:val="24"/>
                <w:szCs w:val="24"/>
              </w:rPr>
              <w:t>Term</w:t>
            </w:r>
          </w:p>
        </w:tc>
        <w:tc>
          <w:tcPr>
            <w:tcW w:w="6206" w:type="dxa"/>
            <w:shd w:val="clear" w:color="auto" w:fill="DEEAF6" w:themeFill="accent1" w:themeFillTint="33"/>
          </w:tcPr>
          <w:p w14:paraId="3DB51AB6" w14:textId="77777777" w:rsidR="008A58CD" w:rsidRPr="000C6B7E" w:rsidRDefault="008A58CD" w:rsidP="00C9519D">
            <w:pPr>
              <w:spacing w:after="0" w:line="259" w:lineRule="auto"/>
              <w:rPr>
                <w:rFonts w:eastAsia="Times New Roman" w:cstheme="minorHAnsi"/>
                <w:b/>
                <w:sz w:val="24"/>
                <w:szCs w:val="24"/>
              </w:rPr>
            </w:pPr>
            <w:r w:rsidRPr="000C6B7E">
              <w:rPr>
                <w:rFonts w:eastAsia="Times New Roman" w:cstheme="minorHAnsi"/>
                <w:b/>
                <w:sz w:val="24"/>
                <w:szCs w:val="24"/>
              </w:rPr>
              <w:t>Definition</w:t>
            </w:r>
          </w:p>
        </w:tc>
      </w:tr>
      <w:bookmarkEnd w:id="1"/>
      <w:tr w:rsidR="008A58CD" w:rsidRPr="000C6B7E" w14:paraId="5BE0C245" w14:textId="77777777" w:rsidTr="00C9519D">
        <w:trPr>
          <w:trHeight w:val="2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7BEA485A" w14:textId="77777777" w:rsidR="008A58CD" w:rsidRPr="000C6B7E" w:rsidRDefault="008A58CD" w:rsidP="00C9519D">
            <w:pPr>
              <w:spacing w:after="0" w:line="259" w:lineRule="auto"/>
              <w:rPr>
                <w:rFonts w:eastAsia="Times New Roman" w:cstheme="minorHAnsi"/>
                <w:sz w:val="24"/>
                <w:szCs w:val="24"/>
              </w:rPr>
            </w:pPr>
            <w:r w:rsidRPr="000C6B7E">
              <w:rPr>
                <w:rFonts w:eastAsia="Times New Roman" w:cstheme="minorHAnsi"/>
                <w:sz w:val="24"/>
                <w:szCs w:val="24"/>
              </w:rPr>
              <w:t>Consumable Materials/Consumables</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65E6A1F9" w14:textId="19A13C69" w:rsidR="008A58CD" w:rsidRPr="000C6B7E" w:rsidRDefault="008A58CD" w:rsidP="00C9519D">
            <w:pPr>
              <w:spacing w:after="0" w:line="259" w:lineRule="auto"/>
              <w:rPr>
                <w:rFonts w:eastAsia="Times New Roman" w:cstheme="minorHAnsi"/>
                <w:sz w:val="24"/>
                <w:szCs w:val="24"/>
              </w:rPr>
            </w:pPr>
            <w:r w:rsidRPr="000C6B7E">
              <w:rPr>
                <w:rFonts w:eastAsia="Times New Roman" w:cstheme="minorHAnsi"/>
                <w:sz w:val="24"/>
                <w:szCs w:val="24"/>
              </w:rPr>
              <w:t>Materials that are used and then disposed</w:t>
            </w:r>
            <w:r w:rsidR="00F53750">
              <w:rPr>
                <w:rFonts w:eastAsia="Times New Roman" w:cstheme="minorHAnsi"/>
                <w:sz w:val="24"/>
                <w:szCs w:val="24"/>
              </w:rPr>
              <w:t xml:space="preserve"> of</w:t>
            </w:r>
            <w:r w:rsidR="00D067B5">
              <w:rPr>
                <w:rFonts w:eastAsia="Times New Roman" w:cstheme="minorHAnsi"/>
                <w:sz w:val="24"/>
                <w:szCs w:val="24"/>
              </w:rPr>
              <w:t>,</w:t>
            </w:r>
            <w:r w:rsidRPr="000C6B7E">
              <w:rPr>
                <w:rFonts w:eastAsia="Times New Roman" w:cstheme="minorHAnsi"/>
                <w:sz w:val="24"/>
                <w:szCs w:val="24"/>
              </w:rPr>
              <w:t xml:space="preserve"> become incorporated into other </w:t>
            </w:r>
            <w:r w:rsidR="005139E5" w:rsidRPr="000C6B7E">
              <w:rPr>
                <w:rFonts w:eastAsia="Times New Roman" w:cstheme="minorHAnsi"/>
                <w:sz w:val="24"/>
                <w:szCs w:val="24"/>
              </w:rPr>
              <w:t>materials</w:t>
            </w:r>
            <w:r w:rsidRPr="000C6B7E">
              <w:rPr>
                <w:rFonts w:eastAsia="Times New Roman" w:cstheme="minorHAnsi"/>
                <w:sz w:val="24"/>
                <w:szCs w:val="24"/>
              </w:rPr>
              <w:t xml:space="preserve"> and lose their identity</w:t>
            </w:r>
            <w:r w:rsidR="00D067B5">
              <w:rPr>
                <w:rFonts w:eastAsia="Times New Roman" w:cstheme="minorHAnsi"/>
                <w:sz w:val="24"/>
                <w:szCs w:val="24"/>
              </w:rPr>
              <w:t>,</w:t>
            </w:r>
            <w:r w:rsidRPr="000C6B7E">
              <w:rPr>
                <w:rFonts w:eastAsia="Times New Roman" w:cstheme="minorHAnsi"/>
                <w:sz w:val="24"/>
                <w:szCs w:val="24"/>
              </w:rPr>
              <w:t xml:space="preserve"> or cannot be used for their intended purpose without obliterating or transforming their substance (e.g., disposable pipettes, pipette tips, test tubes, instrument cuvettes; reagents and controls; label stock)</w:t>
            </w:r>
          </w:p>
        </w:tc>
      </w:tr>
      <w:tr w:rsidR="008A58CD" w:rsidRPr="000C6B7E" w14:paraId="07BB5496" w14:textId="77777777" w:rsidTr="00C9519D">
        <w:trPr>
          <w:trHeight w:val="2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5889B1B9" w14:textId="77777777" w:rsidR="008A58CD" w:rsidRPr="000C6B7E" w:rsidRDefault="008A58CD" w:rsidP="00C9519D">
            <w:pPr>
              <w:spacing w:after="0" w:line="259" w:lineRule="auto"/>
              <w:rPr>
                <w:rFonts w:eastAsia="Times New Roman" w:cstheme="minorHAnsi"/>
                <w:sz w:val="24"/>
                <w:szCs w:val="24"/>
              </w:rPr>
            </w:pPr>
            <w:r w:rsidRPr="000C6B7E">
              <w:rPr>
                <w:rFonts w:eastAsia="Times New Roman" w:cstheme="minorHAnsi"/>
                <w:sz w:val="24"/>
                <w:szCs w:val="24"/>
              </w:rPr>
              <w:t>Procurement</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3B38A915" w14:textId="580B616F" w:rsidR="008A58CD" w:rsidRPr="000C6B7E" w:rsidRDefault="00BB37E6" w:rsidP="00C9519D">
            <w:pPr>
              <w:spacing w:after="0" w:line="259" w:lineRule="auto"/>
              <w:rPr>
                <w:rFonts w:eastAsia="Times New Roman" w:cstheme="minorHAnsi"/>
                <w:sz w:val="24"/>
                <w:szCs w:val="24"/>
              </w:rPr>
            </w:pPr>
            <w:r>
              <w:rPr>
                <w:rFonts w:eastAsia="Times New Roman" w:cstheme="minorHAnsi"/>
                <w:sz w:val="24"/>
                <w:szCs w:val="24"/>
              </w:rPr>
              <w:t>The overarch</w:t>
            </w:r>
            <w:r w:rsidR="008A58CD" w:rsidRPr="000C6B7E">
              <w:rPr>
                <w:rFonts w:eastAsia="Times New Roman" w:cstheme="minorHAnsi"/>
                <w:sz w:val="24"/>
                <w:szCs w:val="24"/>
              </w:rPr>
              <w:t xml:space="preserve">ing processes for obtaining </w:t>
            </w:r>
            <w:r w:rsidR="15814524" w:rsidRPr="000C6B7E">
              <w:rPr>
                <w:rFonts w:eastAsia="Times New Roman" w:cstheme="minorHAnsi"/>
                <w:sz w:val="24"/>
                <w:szCs w:val="24"/>
              </w:rPr>
              <w:t xml:space="preserve">equipment, </w:t>
            </w:r>
            <w:r w:rsidR="008A58CD" w:rsidRPr="000C6B7E">
              <w:rPr>
                <w:rFonts w:eastAsia="Times New Roman" w:cstheme="minorHAnsi"/>
                <w:sz w:val="24"/>
                <w:szCs w:val="24"/>
              </w:rPr>
              <w:t>products</w:t>
            </w:r>
            <w:r w:rsidR="00F67214">
              <w:rPr>
                <w:rFonts w:eastAsia="Times New Roman" w:cstheme="minorHAnsi"/>
                <w:sz w:val="24"/>
                <w:szCs w:val="24"/>
              </w:rPr>
              <w:t>,</w:t>
            </w:r>
            <w:r w:rsidR="008A58CD" w:rsidRPr="000C6B7E">
              <w:rPr>
                <w:rFonts w:eastAsia="Times New Roman" w:cstheme="minorHAnsi"/>
                <w:sz w:val="24"/>
                <w:szCs w:val="24"/>
              </w:rPr>
              <w:t xml:space="preserve"> and services</w:t>
            </w:r>
          </w:p>
        </w:tc>
      </w:tr>
      <w:tr w:rsidR="00BA2A6C" w:rsidRPr="000C6B7E" w14:paraId="13EA3739" w14:textId="77777777" w:rsidTr="00C9519D">
        <w:trPr>
          <w:trHeight w:val="2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638B4270" w14:textId="77777777" w:rsidR="00BA2A6C" w:rsidRPr="000C6B7E" w:rsidRDefault="00BA2A6C" w:rsidP="00C9519D">
            <w:pPr>
              <w:spacing w:after="0" w:line="259" w:lineRule="auto"/>
              <w:rPr>
                <w:rFonts w:eastAsia="Times New Roman" w:cstheme="minorHAnsi"/>
                <w:sz w:val="24"/>
                <w:szCs w:val="24"/>
              </w:rPr>
            </w:pPr>
            <w:r w:rsidRPr="000C6B7E">
              <w:rPr>
                <w:rFonts w:eastAsia="Times New Roman" w:cstheme="minorHAnsi"/>
                <w:sz w:val="24"/>
                <w:szCs w:val="24"/>
              </w:rPr>
              <w:t>Critical Amount</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7080AFEE" w14:textId="5997594A" w:rsidR="00BA2A6C" w:rsidRPr="000C6B7E" w:rsidRDefault="60CDBCD6" w:rsidP="00C9519D">
            <w:pPr>
              <w:spacing w:after="0" w:line="259" w:lineRule="auto"/>
              <w:rPr>
                <w:rFonts w:eastAsia="Times New Roman" w:cstheme="minorHAnsi"/>
                <w:sz w:val="24"/>
                <w:szCs w:val="24"/>
              </w:rPr>
            </w:pPr>
            <w:r w:rsidRPr="000C6B7E">
              <w:rPr>
                <w:rFonts w:eastAsia="Times New Roman" w:cstheme="minorHAnsi"/>
                <w:sz w:val="24"/>
                <w:szCs w:val="24"/>
              </w:rPr>
              <w:t>Th</w:t>
            </w:r>
            <w:r w:rsidR="00F67214">
              <w:rPr>
                <w:rFonts w:eastAsia="Times New Roman" w:cstheme="minorHAnsi"/>
                <w:sz w:val="24"/>
                <w:szCs w:val="24"/>
              </w:rPr>
              <w:t xml:space="preserve">e </w:t>
            </w:r>
            <w:r w:rsidRPr="000C6B7E">
              <w:rPr>
                <w:rFonts w:eastAsia="Times New Roman" w:cstheme="minorHAnsi"/>
                <w:sz w:val="24"/>
                <w:szCs w:val="24"/>
              </w:rPr>
              <w:t xml:space="preserve">lowest level of stock for each item </w:t>
            </w:r>
            <w:r w:rsidR="006D5359">
              <w:rPr>
                <w:rFonts w:eastAsia="Times New Roman" w:cstheme="minorHAnsi"/>
                <w:sz w:val="24"/>
                <w:szCs w:val="24"/>
              </w:rPr>
              <w:t>that triggers an</w:t>
            </w:r>
            <w:r w:rsidR="15AEF36E" w:rsidRPr="000C6B7E">
              <w:rPr>
                <w:rFonts w:eastAsia="Times New Roman" w:cstheme="minorHAnsi"/>
                <w:sz w:val="24"/>
                <w:szCs w:val="24"/>
              </w:rPr>
              <w:t xml:space="preserve"> alert </w:t>
            </w:r>
            <w:r w:rsidR="006D5359">
              <w:rPr>
                <w:rFonts w:eastAsia="Times New Roman" w:cstheme="minorHAnsi"/>
                <w:sz w:val="24"/>
                <w:szCs w:val="24"/>
              </w:rPr>
              <w:t xml:space="preserve">to </w:t>
            </w:r>
            <w:r w:rsidR="15AEF36E" w:rsidRPr="000C6B7E">
              <w:rPr>
                <w:rFonts w:eastAsia="Times New Roman" w:cstheme="minorHAnsi"/>
                <w:sz w:val="24"/>
                <w:szCs w:val="24"/>
              </w:rPr>
              <w:t>reorder</w:t>
            </w:r>
          </w:p>
        </w:tc>
      </w:tr>
      <w:tr w:rsidR="008A58CD" w:rsidRPr="000C6B7E" w14:paraId="57AEB85F" w14:textId="77777777" w:rsidTr="00C9519D">
        <w:trPr>
          <w:trHeight w:val="2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1B553FA1" w14:textId="77777777" w:rsidR="008A58CD" w:rsidRPr="000C6B7E" w:rsidRDefault="008A58CD" w:rsidP="00C9519D">
            <w:pPr>
              <w:spacing w:after="0" w:line="259" w:lineRule="auto"/>
              <w:rPr>
                <w:rFonts w:eastAsia="Times New Roman" w:cstheme="minorHAnsi"/>
                <w:sz w:val="24"/>
                <w:szCs w:val="24"/>
              </w:rPr>
            </w:pPr>
            <w:r w:rsidRPr="000C6B7E">
              <w:rPr>
                <w:rFonts w:eastAsia="Times New Roman" w:cstheme="minorHAnsi"/>
                <w:sz w:val="24"/>
                <w:szCs w:val="24"/>
              </w:rPr>
              <w:t>Received Date</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3076C6A0" w14:textId="1E496139" w:rsidR="008A58CD" w:rsidRPr="000C6B7E" w:rsidRDefault="008A58CD" w:rsidP="00C9519D">
            <w:pPr>
              <w:spacing w:after="0" w:line="259" w:lineRule="auto"/>
              <w:rPr>
                <w:rFonts w:eastAsia="Times New Roman" w:cstheme="minorHAnsi"/>
                <w:sz w:val="24"/>
                <w:szCs w:val="24"/>
              </w:rPr>
            </w:pPr>
            <w:r w:rsidRPr="000C6B7E">
              <w:rPr>
                <w:rFonts w:eastAsia="Times New Roman" w:cstheme="minorHAnsi"/>
                <w:sz w:val="24"/>
                <w:szCs w:val="24"/>
              </w:rPr>
              <w:t>The date on which an item was received in the laboratory</w:t>
            </w:r>
          </w:p>
        </w:tc>
      </w:tr>
      <w:tr w:rsidR="008A58CD" w:rsidRPr="000C6B7E" w14:paraId="608CE378" w14:textId="77777777" w:rsidTr="00C9519D">
        <w:trPr>
          <w:trHeight w:val="2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64E402F4" w14:textId="77777777" w:rsidR="008A58CD" w:rsidRPr="000C6B7E" w:rsidRDefault="008A58CD" w:rsidP="00C9519D">
            <w:pPr>
              <w:spacing w:after="0" w:line="259" w:lineRule="auto"/>
              <w:rPr>
                <w:rFonts w:eastAsia="Times New Roman" w:cstheme="minorHAnsi"/>
                <w:sz w:val="24"/>
                <w:szCs w:val="24"/>
              </w:rPr>
            </w:pPr>
            <w:r w:rsidRPr="000C6B7E">
              <w:rPr>
                <w:rFonts w:eastAsia="Times New Roman" w:cstheme="minorHAnsi"/>
                <w:sz w:val="24"/>
                <w:szCs w:val="24"/>
              </w:rPr>
              <w:lastRenderedPageBreak/>
              <w:t>Open Date</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1A5240CE" w14:textId="00238C6C" w:rsidR="008A58CD" w:rsidRPr="000C6B7E" w:rsidRDefault="008A58CD" w:rsidP="00C9519D">
            <w:pPr>
              <w:spacing w:after="0" w:line="259" w:lineRule="auto"/>
              <w:rPr>
                <w:rFonts w:eastAsia="Times New Roman" w:cstheme="minorHAnsi"/>
                <w:sz w:val="24"/>
                <w:szCs w:val="24"/>
              </w:rPr>
            </w:pPr>
            <w:r w:rsidRPr="000C6B7E">
              <w:rPr>
                <w:rFonts w:eastAsia="Times New Roman" w:cstheme="minorHAnsi"/>
                <w:sz w:val="24"/>
                <w:szCs w:val="24"/>
              </w:rPr>
              <w:t xml:space="preserve">The date on which an item was opened for </w:t>
            </w:r>
            <w:r w:rsidR="00C52BA9">
              <w:rPr>
                <w:rFonts w:eastAsia="Times New Roman" w:cstheme="minorHAnsi"/>
                <w:sz w:val="24"/>
                <w:szCs w:val="24"/>
              </w:rPr>
              <w:t xml:space="preserve">either </w:t>
            </w:r>
            <w:r w:rsidRPr="000C6B7E">
              <w:rPr>
                <w:rFonts w:eastAsia="Times New Roman" w:cstheme="minorHAnsi"/>
                <w:sz w:val="24"/>
                <w:szCs w:val="24"/>
              </w:rPr>
              <w:t>quality check or to be put in use</w:t>
            </w:r>
          </w:p>
        </w:tc>
      </w:tr>
      <w:tr w:rsidR="008A58CD" w:rsidRPr="000C6B7E" w14:paraId="486F9599" w14:textId="77777777" w:rsidTr="00C9519D">
        <w:trPr>
          <w:trHeight w:val="2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17FF5B1F" w14:textId="10EBD9D0" w:rsidR="008A58CD" w:rsidRPr="000C6B7E" w:rsidRDefault="00EC5F5F" w:rsidP="00C9519D">
            <w:pPr>
              <w:spacing w:after="0" w:line="259" w:lineRule="auto"/>
              <w:rPr>
                <w:rFonts w:eastAsia="Times New Roman" w:cstheme="minorHAnsi"/>
                <w:sz w:val="24"/>
                <w:szCs w:val="24"/>
              </w:rPr>
            </w:pPr>
            <w:r>
              <w:rPr>
                <w:rFonts w:eastAsia="Times New Roman" w:cstheme="minorHAnsi"/>
                <w:sz w:val="24"/>
                <w:szCs w:val="24"/>
              </w:rPr>
              <w:t>Approval Date</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3A5776A6" w14:textId="6ECEAE00" w:rsidR="008A58CD" w:rsidRPr="000C6B7E" w:rsidRDefault="008A58CD" w:rsidP="00C9519D">
            <w:pPr>
              <w:spacing w:after="0" w:line="259" w:lineRule="auto"/>
              <w:rPr>
                <w:rFonts w:eastAsia="Times New Roman" w:cstheme="minorHAnsi"/>
                <w:sz w:val="24"/>
                <w:szCs w:val="24"/>
              </w:rPr>
            </w:pPr>
            <w:r w:rsidRPr="000C6B7E">
              <w:rPr>
                <w:rFonts w:eastAsia="Times New Roman" w:cstheme="minorHAnsi"/>
                <w:sz w:val="24"/>
                <w:szCs w:val="24"/>
              </w:rPr>
              <w:t>The date on which an item lot successfully passes quality control</w:t>
            </w:r>
          </w:p>
        </w:tc>
      </w:tr>
      <w:tr w:rsidR="0002027E" w:rsidRPr="000C6B7E" w14:paraId="21947581" w14:textId="77777777" w:rsidTr="00C9519D">
        <w:trPr>
          <w:trHeight w:val="2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7BCAD982" w14:textId="77777777" w:rsidR="0002027E" w:rsidRPr="000C6B7E" w:rsidRDefault="0002027E" w:rsidP="00C9519D">
            <w:pPr>
              <w:spacing w:after="0" w:line="259" w:lineRule="auto"/>
              <w:rPr>
                <w:rFonts w:eastAsia="Times New Roman" w:cstheme="minorHAnsi"/>
                <w:sz w:val="24"/>
                <w:szCs w:val="24"/>
              </w:rPr>
            </w:pPr>
            <w:r w:rsidRPr="000C6B7E">
              <w:rPr>
                <w:rFonts w:eastAsia="Times New Roman" w:cstheme="minorHAnsi"/>
                <w:sz w:val="24"/>
                <w:szCs w:val="24"/>
              </w:rPr>
              <w:t>Quality Control</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300742A5" w14:textId="76B95E51" w:rsidR="0002027E" w:rsidRPr="000C6B7E" w:rsidRDefault="54A27EE9" w:rsidP="00C9519D">
            <w:pPr>
              <w:spacing w:after="0" w:line="259" w:lineRule="auto"/>
              <w:rPr>
                <w:rFonts w:eastAsia="Times New Roman" w:cstheme="minorHAnsi"/>
                <w:sz w:val="24"/>
                <w:szCs w:val="24"/>
              </w:rPr>
            </w:pPr>
            <w:r w:rsidRPr="000C6B7E">
              <w:rPr>
                <w:rFonts w:eastAsia="Times New Roman" w:cstheme="minorHAnsi"/>
                <w:sz w:val="24"/>
                <w:szCs w:val="24"/>
              </w:rPr>
              <w:t xml:space="preserve">The process by which a laboratory </w:t>
            </w:r>
            <w:r w:rsidR="00B8014E">
              <w:rPr>
                <w:rFonts w:eastAsia="Times New Roman" w:cstheme="minorHAnsi"/>
                <w:sz w:val="24"/>
                <w:szCs w:val="24"/>
              </w:rPr>
              <w:t xml:space="preserve">verifies </w:t>
            </w:r>
            <w:r w:rsidR="00A535B2">
              <w:rPr>
                <w:rFonts w:eastAsia="Times New Roman" w:cstheme="minorHAnsi"/>
                <w:sz w:val="24"/>
                <w:szCs w:val="24"/>
              </w:rPr>
              <w:t>that new reagent lots produce acceptable results</w:t>
            </w:r>
            <w:r w:rsidR="00B445AA">
              <w:rPr>
                <w:rFonts w:eastAsia="Times New Roman" w:cstheme="minorHAnsi"/>
                <w:sz w:val="24"/>
                <w:szCs w:val="24"/>
              </w:rPr>
              <w:t xml:space="preserve"> that conform to quality standards</w:t>
            </w:r>
            <w:r w:rsidR="00A535B2">
              <w:rPr>
                <w:rFonts w:eastAsia="Times New Roman" w:cstheme="minorHAnsi"/>
                <w:sz w:val="24"/>
                <w:szCs w:val="24"/>
              </w:rPr>
              <w:t xml:space="preserve">. Operational process control techniques are used </w:t>
            </w:r>
            <w:r w:rsidRPr="000C6B7E">
              <w:rPr>
                <w:rFonts w:eastAsia="Times New Roman" w:cstheme="minorHAnsi"/>
                <w:sz w:val="24"/>
                <w:szCs w:val="24"/>
              </w:rPr>
              <w:t>to fulfill quality requirements for regulatory compliance and accreditation.</w:t>
            </w:r>
          </w:p>
        </w:tc>
      </w:tr>
      <w:tr w:rsidR="0002027E" w:rsidRPr="000C6B7E" w14:paraId="1C1ABED0" w14:textId="77777777" w:rsidTr="00C9519D">
        <w:trPr>
          <w:trHeight w:val="2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576CAD3B" w14:textId="77777777" w:rsidR="0002027E" w:rsidRPr="000C6B7E" w:rsidRDefault="0002027E" w:rsidP="00C9519D">
            <w:pPr>
              <w:spacing w:after="0" w:line="259" w:lineRule="auto"/>
              <w:rPr>
                <w:rFonts w:eastAsia="Times New Roman" w:cstheme="minorHAnsi"/>
                <w:sz w:val="24"/>
                <w:szCs w:val="24"/>
              </w:rPr>
            </w:pPr>
            <w:r w:rsidRPr="000C6B7E">
              <w:rPr>
                <w:rFonts w:eastAsia="Times New Roman" w:cstheme="minorHAnsi"/>
                <w:sz w:val="24"/>
                <w:szCs w:val="24"/>
              </w:rPr>
              <w:t>Expiration Date</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7F3E8254" w14:textId="09F61AA2" w:rsidR="0002027E" w:rsidRPr="000C6B7E" w:rsidRDefault="0002027E" w:rsidP="00C9519D">
            <w:pPr>
              <w:spacing w:after="0" w:line="259" w:lineRule="auto"/>
              <w:rPr>
                <w:rFonts w:eastAsia="Times New Roman" w:cstheme="minorHAnsi"/>
                <w:sz w:val="24"/>
                <w:szCs w:val="24"/>
              </w:rPr>
            </w:pPr>
            <w:r w:rsidRPr="000C6B7E">
              <w:rPr>
                <w:rFonts w:eastAsia="Times New Roman" w:cstheme="minorHAnsi"/>
                <w:sz w:val="24"/>
                <w:szCs w:val="24"/>
              </w:rPr>
              <w:t xml:space="preserve">The date after which the item </w:t>
            </w:r>
            <w:r w:rsidR="00986360">
              <w:rPr>
                <w:rFonts w:eastAsia="Times New Roman" w:cstheme="minorHAnsi"/>
                <w:sz w:val="24"/>
                <w:szCs w:val="24"/>
              </w:rPr>
              <w:t>expires</w:t>
            </w:r>
            <w:r w:rsidRPr="000C6B7E">
              <w:rPr>
                <w:rFonts w:eastAsia="Times New Roman" w:cstheme="minorHAnsi"/>
                <w:sz w:val="24"/>
                <w:szCs w:val="24"/>
              </w:rPr>
              <w:t xml:space="preserve"> and </w:t>
            </w:r>
            <w:r w:rsidR="00C2431A">
              <w:rPr>
                <w:rFonts w:eastAsia="Times New Roman" w:cstheme="minorHAnsi"/>
                <w:sz w:val="24"/>
                <w:szCs w:val="24"/>
              </w:rPr>
              <w:t xml:space="preserve">is </w:t>
            </w:r>
            <w:r w:rsidRPr="000C6B7E">
              <w:rPr>
                <w:rFonts w:eastAsia="Times New Roman" w:cstheme="minorHAnsi"/>
                <w:sz w:val="24"/>
                <w:szCs w:val="24"/>
              </w:rPr>
              <w:t>no longer useable within the laboratory</w:t>
            </w:r>
          </w:p>
        </w:tc>
      </w:tr>
      <w:tr w:rsidR="00AF1298" w:rsidRPr="000C6B7E" w14:paraId="1B9526FB" w14:textId="77777777" w:rsidTr="00C9519D">
        <w:trPr>
          <w:trHeight w:val="20"/>
        </w:trPr>
        <w:tc>
          <w:tcPr>
            <w:tcW w:w="2605" w:type="dxa"/>
            <w:tcBorders>
              <w:top w:val="single" w:sz="4" w:space="0" w:color="auto"/>
              <w:left w:val="single" w:sz="4" w:space="0" w:color="auto"/>
              <w:bottom w:val="single" w:sz="4" w:space="0" w:color="auto"/>
              <w:right w:val="single" w:sz="4" w:space="0" w:color="auto"/>
            </w:tcBorders>
            <w:shd w:val="clear" w:color="auto" w:fill="auto"/>
          </w:tcPr>
          <w:p w14:paraId="4E825C4D" w14:textId="1BF4B258" w:rsidR="00AF1298" w:rsidRPr="0006560F" w:rsidRDefault="00AF1298" w:rsidP="00C9519D">
            <w:pPr>
              <w:spacing w:after="0" w:line="259" w:lineRule="auto"/>
              <w:rPr>
                <w:rFonts w:eastAsia="Times New Roman" w:cstheme="minorHAnsi"/>
                <w:sz w:val="24"/>
                <w:szCs w:val="24"/>
              </w:rPr>
            </w:pPr>
            <w:r w:rsidRPr="0006560F">
              <w:rPr>
                <w:rFonts w:eastAsia="Times New Roman" w:cstheme="minorHAnsi"/>
                <w:sz w:val="24"/>
                <w:szCs w:val="24"/>
              </w:rPr>
              <w:t xml:space="preserve">Critical Reagents </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7A1BE7B6" w14:textId="1074E956" w:rsidR="00AF1298" w:rsidRPr="0006560F" w:rsidRDefault="00282304" w:rsidP="00C9519D">
            <w:pPr>
              <w:spacing w:after="0" w:line="259" w:lineRule="auto"/>
              <w:rPr>
                <w:rFonts w:eastAsia="Times New Roman" w:cstheme="minorHAnsi"/>
                <w:sz w:val="24"/>
                <w:szCs w:val="24"/>
              </w:rPr>
            </w:pPr>
            <w:r w:rsidRPr="007960D9">
              <w:rPr>
                <w:rFonts w:eastAsia="Times New Roman" w:cstheme="minorHAnsi"/>
                <w:sz w:val="24"/>
                <w:szCs w:val="24"/>
              </w:rPr>
              <w:t>These reagents are essential components of assay performance</w:t>
            </w:r>
            <w:r w:rsidR="00DE369C" w:rsidRPr="0006560F">
              <w:rPr>
                <w:rFonts w:eastAsia="Times New Roman" w:cstheme="minorHAnsi"/>
                <w:sz w:val="24"/>
                <w:szCs w:val="24"/>
              </w:rPr>
              <w:t>;</w:t>
            </w:r>
            <w:r w:rsidRPr="007960D9">
              <w:rPr>
                <w:rFonts w:eastAsia="Times New Roman" w:cstheme="minorHAnsi"/>
                <w:sz w:val="24"/>
                <w:szCs w:val="24"/>
              </w:rPr>
              <w:t xml:space="preserve"> they may require more thorough control, characterization, and documentation (e.g., narrow range of storage temperature, QC of new lots)</w:t>
            </w:r>
            <w:r w:rsidR="00E818B5" w:rsidRPr="0006560F">
              <w:rPr>
                <w:rFonts w:eastAsia="Times New Roman" w:cstheme="minorHAnsi"/>
                <w:sz w:val="24"/>
                <w:szCs w:val="24"/>
              </w:rPr>
              <w:t>.</w:t>
            </w:r>
          </w:p>
        </w:tc>
      </w:tr>
    </w:tbl>
    <w:p w14:paraId="4916F36D" w14:textId="299364D4" w:rsidR="008A58CD" w:rsidRPr="000C6B7E" w:rsidRDefault="008A58CD" w:rsidP="00CC475A">
      <w:pPr>
        <w:pStyle w:val="Heading1"/>
        <w:spacing w:before="120"/>
        <w:rPr>
          <w:rFonts w:asciiTheme="minorHAnsi" w:hAnsiTheme="minorHAnsi" w:cstheme="minorHAnsi"/>
          <w:szCs w:val="24"/>
        </w:rPr>
      </w:pPr>
      <w:r w:rsidRPr="000C6B7E">
        <w:rPr>
          <w:rFonts w:asciiTheme="minorHAnsi" w:hAnsiTheme="minorHAnsi" w:cstheme="minorHAnsi"/>
          <w:szCs w:val="24"/>
        </w:rPr>
        <w:t>Process Overview</w:t>
      </w:r>
    </w:p>
    <w:p w14:paraId="10A32AF1" w14:textId="77777777" w:rsidR="00D20D0E" w:rsidRPr="000C6B7E" w:rsidRDefault="00D20D0E" w:rsidP="00D20D0E">
      <w:pPr>
        <w:pStyle w:val="ListParagraph"/>
        <w:numPr>
          <w:ilvl w:val="0"/>
          <w:numId w:val="1"/>
        </w:numPr>
        <w:spacing w:line="259" w:lineRule="auto"/>
        <w:rPr>
          <w:rFonts w:cstheme="minorHAnsi"/>
          <w:vanish/>
          <w:sz w:val="24"/>
          <w:szCs w:val="24"/>
        </w:rPr>
      </w:pPr>
    </w:p>
    <w:p w14:paraId="173B61BA" w14:textId="77777777" w:rsidR="00D20D0E" w:rsidRPr="000C6B7E" w:rsidRDefault="00D20D0E" w:rsidP="00D20D0E">
      <w:pPr>
        <w:pStyle w:val="ListParagraph"/>
        <w:numPr>
          <w:ilvl w:val="0"/>
          <w:numId w:val="1"/>
        </w:numPr>
        <w:spacing w:line="259" w:lineRule="auto"/>
        <w:rPr>
          <w:rFonts w:cstheme="minorHAnsi"/>
          <w:vanish/>
          <w:sz w:val="24"/>
          <w:szCs w:val="24"/>
        </w:rPr>
      </w:pPr>
    </w:p>
    <w:p w14:paraId="725B8835" w14:textId="77777777" w:rsidR="00D20D0E" w:rsidRPr="000C6B7E" w:rsidRDefault="00D20D0E" w:rsidP="00D20D0E">
      <w:pPr>
        <w:pStyle w:val="ListParagraph"/>
        <w:numPr>
          <w:ilvl w:val="0"/>
          <w:numId w:val="1"/>
        </w:numPr>
        <w:spacing w:line="259" w:lineRule="auto"/>
        <w:rPr>
          <w:rFonts w:cstheme="minorHAnsi"/>
          <w:vanish/>
          <w:sz w:val="24"/>
          <w:szCs w:val="24"/>
        </w:rPr>
      </w:pPr>
    </w:p>
    <w:p w14:paraId="63A8C51B" w14:textId="77777777" w:rsidR="00D20D0E" w:rsidRPr="000C6B7E" w:rsidRDefault="00D20D0E" w:rsidP="00D20D0E">
      <w:pPr>
        <w:pStyle w:val="ListParagraph"/>
        <w:numPr>
          <w:ilvl w:val="0"/>
          <w:numId w:val="1"/>
        </w:numPr>
        <w:spacing w:line="259" w:lineRule="auto"/>
        <w:rPr>
          <w:rFonts w:cstheme="minorHAnsi"/>
          <w:vanish/>
          <w:sz w:val="24"/>
          <w:szCs w:val="24"/>
        </w:rPr>
      </w:pPr>
    </w:p>
    <w:p w14:paraId="4B33F6AF" w14:textId="77777777" w:rsidR="00D20D0E" w:rsidRPr="000C6B7E" w:rsidRDefault="00D20D0E" w:rsidP="00D20D0E">
      <w:pPr>
        <w:pStyle w:val="ListParagraph"/>
        <w:numPr>
          <w:ilvl w:val="0"/>
          <w:numId w:val="1"/>
        </w:numPr>
        <w:spacing w:line="259" w:lineRule="auto"/>
        <w:rPr>
          <w:rFonts w:cstheme="minorHAnsi"/>
          <w:vanish/>
          <w:sz w:val="24"/>
          <w:szCs w:val="24"/>
        </w:rPr>
      </w:pPr>
    </w:p>
    <w:p w14:paraId="7E4E07A4" w14:textId="66D76960" w:rsidR="00D97144" w:rsidRPr="000C6B7E" w:rsidRDefault="00095328" w:rsidP="00BA36B2">
      <w:pPr>
        <w:pStyle w:val="ListParagraph"/>
        <w:spacing w:after="0" w:line="259" w:lineRule="auto"/>
        <w:ind w:left="648"/>
        <w:rPr>
          <w:rFonts w:cstheme="minorHAnsi"/>
          <w:b/>
          <w:sz w:val="24"/>
          <w:szCs w:val="24"/>
        </w:rPr>
      </w:pPr>
      <w:r w:rsidRPr="000C6B7E">
        <w:rPr>
          <w:rFonts w:cstheme="minorHAnsi"/>
          <w:sz w:val="24"/>
          <w:szCs w:val="24"/>
        </w:rPr>
        <w:t>The</w:t>
      </w:r>
      <w:r w:rsidRPr="000C6B7E">
        <w:rPr>
          <w:rFonts w:cstheme="minorHAnsi"/>
          <w:b/>
          <w:bCs/>
          <w:sz w:val="24"/>
          <w:szCs w:val="24"/>
        </w:rPr>
        <w:t xml:space="preserve"> </w:t>
      </w:r>
      <w:r w:rsidR="008A58CD" w:rsidRPr="000C6B7E">
        <w:rPr>
          <w:rFonts w:cstheme="minorHAnsi"/>
          <w:sz w:val="24"/>
          <w:szCs w:val="24"/>
        </w:rPr>
        <w:t xml:space="preserve">process of inventory management and understanding the current state of the laboratory </w:t>
      </w:r>
      <w:r w:rsidR="002307CD" w:rsidRPr="000C6B7E">
        <w:rPr>
          <w:rFonts w:cstheme="minorHAnsi"/>
          <w:sz w:val="24"/>
          <w:szCs w:val="24"/>
        </w:rPr>
        <w:t xml:space="preserve">inventory </w:t>
      </w:r>
      <w:r w:rsidR="008A58CD" w:rsidRPr="000C6B7E">
        <w:rPr>
          <w:rFonts w:cstheme="minorHAnsi"/>
          <w:sz w:val="24"/>
          <w:szCs w:val="24"/>
        </w:rPr>
        <w:t>involves analyz</w:t>
      </w:r>
      <w:r w:rsidR="00DF1E89" w:rsidRPr="000C6B7E">
        <w:rPr>
          <w:rFonts w:cstheme="minorHAnsi"/>
          <w:sz w:val="24"/>
          <w:szCs w:val="24"/>
        </w:rPr>
        <w:t>ing</w:t>
      </w:r>
      <w:r w:rsidR="008A58CD" w:rsidRPr="000C6B7E">
        <w:rPr>
          <w:rFonts w:cstheme="minorHAnsi"/>
          <w:sz w:val="24"/>
          <w:szCs w:val="24"/>
        </w:rPr>
        <w:t xml:space="preserve"> purchasing and use habits</w:t>
      </w:r>
      <w:r w:rsidR="00B56CDB">
        <w:rPr>
          <w:rFonts w:cstheme="minorHAnsi"/>
          <w:sz w:val="24"/>
          <w:szCs w:val="24"/>
        </w:rPr>
        <w:t>. Inventory management</w:t>
      </w:r>
      <w:r w:rsidR="008A58CD" w:rsidRPr="000C6B7E">
        <w:rPr>
          <w:rFonts w:cstheme="minorHAnsi"/>
          <w:sz w:val="24"/>
          <w:szCs w:val="24"/>
        </w:rPr>
        <w:t xml:space="preserve"> a</w:t>
      </w:r>
      <w:r w:rsidR="00B56CDB">
        <w:rPr>
          <w:rFonts w:cstheme="minorHAnsi"/>
          <w:sz w:val="24"/>
          <w:szCs w:val="24"/>
        </w:rPr>
        <w:t xml:space="preserve">lso </w:t>
      </w:r>
      <w:r w:rsidR="3E7BB017" w:rsidRPr="000C6B7E">
        <w:rPr>
          <w:rFonts w:cstheme="minorHAnsi"/>
          <w:sz w:val="24"/>
          <w:szCs w:val="24"/>
        </w:rPr>
        <w:t>establish</w:t>
      </w:r>
      <w:r w:rsidR="00B56CDB">
        <w:rPr>
          <w:rFonts w:cstheme="minorHAnsi"/>
          <w:sz w:val="24"/>
          <w:szCs w:val="24"/>
        </w:rPr>
        <w:t>es</w:t>
      </w:r>
      <w:r w:rsidR="008A58CD" w:rsidRPr="000C6B7E">
        <w:rPr>
          <w:rFonts w:cstheme="minorHAnsi"/>
          <w:sz w:val="24"/>
          <w:szCs w:val="24"/>
        </w:rPr>
        <w:t xml:space="preserve"> stock requirements </w:t>
      </w:r>
      <w:r w:rsidR="00B56CDB">
        <w:rPr>
          <w:rFonts w:cstheme="minorHAnsi"/>
          <w:sz w:val="24"/>
          <w:szCs w:val="24"/>
        </w:rPr>
        <w:t>and</w:t>
      </w:r>
      <w:r w:rsidR="008A58CD" w:rsidRPr="000C6B7E">
        <w:rPr>
          <w:rFonts w:cstheme="minorHAnsi"/>
          <w:sz w:val="24"/>
          <w:szCs w:val="24"/>
        </w:rPr>
        <w:t xml:space="preserve"> accurate inventory </w:t>
      </w:r>
      <w:r w:rsidR="00B56CDB">
        <w:rPr>
          <w:rFonts w:cstheme="minorHAnsi"/>
          <w:sz w:val="24"/>
          <w:szCs w:val="24"/>
        </w:rPr>
        <w:t xml:space="preserve">records </w:t>
      </w:r>
      <w:r w:rsidR="008A58CD" w:rsidRPr="000C6B7E">
        <w:rPr>
          <w:rFonts w:cstheme="minorHAnsi"/>
          <w:sz w:val="24"/>
          <w:szCs w:val="24"/>
        </w:rPr>
        <w:t xml:space="preserve">that </w:t>
      </w:r>
      <w:r w:rsidR="00A535B2">
        <w:rPr>
          <w:rFonts w:cstheme="minorHAnsi"/>
          <w:sz w:val="24"/>
          <w:szCs w:val="24"/>
        </w:rPr>
        <w:t>meet</w:t>
      </w:r>
      <w:r w:rsidR="008A58CD" w:rsidRPr="000C6B7E">
        <w:rPr>
          <w:rFonts w:cstheme="minorHAnsi"/>
          <w:sz w:val="24"/>
          <w:szCs w:val="24"/>
        </w:rPr>
        <w:t xml:space="preserve"> traceability requirements to satisfy accreditation bodies</w:t>
      </w:r>
      <w:r w:rsidR="005F2DBB" w:rsidRPr="000C6B7E">
        <w:rPr>
          <w:rFonts w:cstheme="minorHAnsi"/>
          <w:sz w:val="24"/>
          <w:szCs w:val="24"/>
        </w:rPr>
        <w:t xml:space="preserve"> (e.g., </w:t>
      </w:r>
      <w:r w:rsidR="003174AB" w:rsidRPr="000C6B7E">
        <w:rPr>
          <w:rFonts w:cstheme="minorHAnsi"/>
          <w:sz w:val="24"/>
          <w:szCs w:val="24"/>
        </w:rPr>
        <w:t>CLIA, College of American Pathologists</w:t>
      </w:r>
      <w:r w:rsidR="00DC0F59">
        <w:rPr>
          <w:rFonts w:cstheme="minorHAnsi"/>
          <w:sz w:val="24"/>
          <w:szCs w:val="24"/>
        </w:rPr>
        <w:t xml:space="preserve"> </w:t>
      </w:r>
      <w:r w:rsidR="001E0111">
        <w:rPr>
          <w:rFonts w:cstheme="minorHAnsi"/>
          <w:sz w:val="24"/>
          <w:szCs w:val="24"/>
        </w:rPr>
        <w:t>[CAP]</w:t>
      </w:r>
      <w:r w:rsidR="003174AB" w:rsidRPr="000C6B7E">
        <w:rPr>
          <w:rFonts w:cstheme="minorHAnsi"/>
          <w:sz w:val="24"/>
          <w:szCs w:val="24"/>
        </w:rPr>
        <w:t>, International Organization for Standardization</w:t>
      </w:r>
      <w:r w:rsidR="001E0111">
        <w:rPr>
          <w:rFonts w:cstheme="minorHAnsi"/>
          <w:sz w:val="24"/>
          <w:szCs w:val="24"/>
        </w:rPr>
        <w:t xml:space="preserve"> [ISO]</w:t>
      </w:r>
      <w:r w:rsidR="005F2DBB" w:rsidRPr="000C6B7E">
        <w:rPr>
          <w:rFonts w:cstheme="minorHAnsi"/>
          <w:sz w:val="24"/>
          <w:szCs w:val="24"/>
        </w:rPr>
        <w:t>)</w:t>
      </w:r>
      <w:r w:rsidR="008A58CD" w:rsidRPr="000C6B7E">
        <w:rPr>
          <w:rFonts w:cstheme="minorHAnsi"/>
          <w:sz w:val="24"/>
          <w:szCs w:val="24"/>
        </w:rPr>
        <w:t>. It is important to have a feasible and reliable method for inventory management to ensure accurate procurement and receipt of products</w:t>
      </w:r>
      <w:r w:rsidR="2B3A4F11" w:rsidRPr="000C6B7E">
        <w:rPr>
          <w:rFonts w:cstheme="minorHAnsi"/>
          <w:sz w:val="24"/>
          <w:szCs w:val="24"/>
        </w:rPr>
        <w:t>.</w:t>
      </w:r>
      <w:r w:rsidR="00074D37" w:rsidRPr="000C6B7E">
        <w:rPr>
          <w:rFonts w:cstheme="minorHAnsi"/>
          <w:sz w:val="24"/>
          <w:szCs w:val="24"/>
        </w:rPr>
        <w:t xml:space="preserve"> </w:t>
      </w:r>
      <w:r w:rsidR="317FF371" w:rsidRPr="000C6B7E">
        <w:rPr>
          <w:rFonts w:cstheme="minorHAnsi"/>
          <w:sz w:val="24"/>
          <w:szCs w:val="24"/>
        </w:rPr>
        <w:t xml:space="preserve">The </w:t>
      </w:r>
      <w:r w:rsidR="1EBA0CBF" w:rsidRPr="000C6B7E">
        <w:rPr>
          <w:rFonts w:cstheme="minorHAnsi"/>
          <w:sz w:val="24"/>
          <w:szCs w:val="24"/>
        </w:rPr>
        <w:t>sections</w:t>
      </w:r>
      <w:r w:rsidR="317FF371" w:rsidRPr="000C6B7E">
        <w:rPr>
          <w:rFonts w:cstheme="minorHAnsi"/>
          <w:sz w:val="24"/>
          <w:szCs w:val="24"/>
        </w:rPr>
        <w:t xml:space="preserve"> below describe</w:t>
      </w:r>
      <w:r w:rsidR="0E1B90D5" w:rsidRPr="000C6B7E">
        <w:rPr>
          <w:rFonts w:cstheme="minorHAnsi"/>
          <w:sz w:val="24"/>
          <w:szCs w:val="24"/>
        </w:rPr>
        <w:t xml:space="preserve"> </w:t>
      </w:r>
      <w:r w:rsidR="317FF371" w:rsidRPr="000C6B7E">
        <w:rPr>
          <w:rFonts w:cstheme="minorHAnsi"/>
          <w:sz w:val="24"/>
          <w:szCs w:val="24"/>
        </w:rPr>
        <w:t xml:space="preserve">components of an inventory management process to support </w:t>
      </w:r>
      <w:r w:rsidR="00A535B2">
        <w:rPr>
          <w:rFonts w:cstheme="minorHAnsi"/>
          <w:sz w:val="24"/>
          <w:szCs w:val="24"/>
        </w:rPr>
        <w:t xml:space="preserve">the </w:t>
      </w:r>
      <w:r w:rsidR="317FF371" w:rsidRPr="000C6B7E">
        <w:rPr>
          <w:rFonts w:cstheme="minorHAnsi"/>
          <w:sz w:val="24"/>
          <w:szCs w:val="24"/>
        </w:rPr>
        <w:t>use of the Inven</w:t>
      </w:r>
      <w:r w:rsidR="54EAE6D3" w:rsidRPr="000C6B7E">
        <w:rPr>
          <w:rFonts w:cstheme="minorHAnsi"/>
          <w:sz w:val="24"/>
          <w:szCs w:val="24"/>
        </w:rPr>
        <w:t>tory Management Database</w:t>
      </w:r>
      <w:r w:rsidR="2A36FFED" w:rsidRPr="000C6B7E">
        <w:rPr>
          <w:rFonts w:cstheme="minorHAnsi"/>
          <w:sz w:val="24"/>
          <w:szCs w:val="24"/>
        </w:rPr>
        <w:t xml:space="preserve"> (see Section 3.0)</w:t>
      </w:r>
      <w:r w:rsidR="54EAE6D3" w:rsidRPr="000C6B7E">
        <w:rPr>
          <w:rFonts w:cstheme="minorHAnsi"/>
          <w:sz w:val="24"/>
          <w:szCs w:val="24"/>
        </w:rPr>
        <w:t>.</w:t>
      </w:r>
    </w:p>
    <w:p w14:paraId="42545AC8" w14:textId="1744D493" w:rsidR="00756202" w:rsidRPr="000270FC" w:rsidRDefault="00756202" w:rsidP="008066D9">
      <w:pPr>
        <w:pStyle w:val="ListParagraph"/>
        <w:numPr>
          <w:ilvl w:val="1"/>
          <w:numId w:val="1"/>
        </w:numPr>
        <w:spacing w:after="0" w:line="259" w:lineRule="auto"/>
        <w:rPr>
          <w:rFonts w:cstheme="minorHAnsi"/>
          <w:b/>
          <w:sz w:val="24"/>
          <w:szCs w:val="24"/>
        </w:rPr>
      </w:pPr>
      <w:r w:rsidRPr="000270FC">
        <w:rPr>
          <w:rFonts w:cstheme="minorHAnsi"/>
          <w:b/>
          <w:sz w:val="24"/>
          <w:szCs w:val="24"/>
        </w:rPr>
        <w:t>Considerations</w:t>
      </w:r>
    </w:p>
    <w:p w14:paraId="5DA95A07" w14:textId="6C6784D4" w:rsidR="00756202" w:rsidRPr="008E0784" w:rsidRDefault="008D60AC" w:rsidP="008066D9">
      <w:pPr>
        <w:pStyle w:val="ListParagraph"/>
        <w:numPr>
          <w:ilvl w:val="2"/>
          <w:numId w:val="1"/>
        </w:numPr>
        <w:spacing w:after="0" w:line="259" w:lineRule="auto"/>
        <w:rPr>
          <w:rFonts w:cstheme="minorHAnsi"/>
          <w:bCs/>
          <w:sz w:val="24"/>
          <w:szCs w:val="24"/>
        </w:rPr>
      </w:pPr>
      <w:r w:rsidRPr="008E0784">
        <w:rPr>
          <w:rFonts w:cstheme="minorHAnsi"/>
          <w:bCs/>
          <w:sz w:val="24"/>
          <w:szCs w:val="24"/>
        </w:rPr>
        <w:t xml:space="preserve">When setting up procedures for </w:t>
      </w:r>
      <w:r w:rsidRPr="007960D9">
        <w:rPr>
          <w:rFonts w:cstheme="minorHAnsi"/>
          <w:bCs/>
          <w:sz w:val="24"/>
          <w:szCs w:val="24"/>
        </w:rPr>
        <w:t xml:space="preserve">purchasing, there are </w:t>
      </w:r>
      <w:r w:rsidR="000D5907">
        <w:rPr>
          <w:rFonts w:cstheme="minorHAnsi"/>
          <w:bCs/>
          <w:sz w:val="24"/>
          <w:szCs w:val="24"/>
        </w:rPr>
        <w:t xml:space="preserve">numerous factors to </w:t>
      </w:r>
      <w:r w:rsidR="00274314">
        <w:rPr>
          <w:rFonts w:cstheme="minorHAnsi"/>
          <w:bCs/>
          <w:sz w:val="24"/>
          <w:szCs w:val="24"/>
        </w:rPr>
        <w:t xml:space="preserve">be </w:t>
      </w:r>
      <w:r w:rsidRPr="007960D9">
        <w:rPr>
          <w:rFonts w:cstheme="minorHAnsi"/>
          <w:bCs/>
          <w:sz w:val="24"/>
          <w:szCs w:val="24"/>
        </w:rPr>
        <w:t>consider</w:t>
      </w:r>
      <w:r w:rsidR="000D5907">
        <w:rPr>
          <w:rFonts w:cstheme="minorHAnsi"/>
          <w:bCs/>
          <w:sz w:val="24"/>
          <w:szCs w:val="24"/>
        </w:rPr>
        <w:t>ed and</w:t>
      </w:r>
      <w:r w:rsidR="00A65E24">
        <w:rPr>
          <w:rFonts w:cstheme="minorHAnsi"/>
          <w:bCs/>
          <w:sz w:val="24"/>
          <w:szCs w:val="24"/>
        </w:rPr>
        <w:t>/or</w:t>
      </w:r>
      <w:r w:rsidR="000D5907">
        <w:rPr>
          <w:rFonts w:cstheme="minorHAnsi"/>
          <w:bCs/>
          <w:sz w:val="24"/>
          <w:szCs w:val="24"/>
        </w:rPr>
        <w:t xml:space="preserve"> understood</w:t>
      </w:r>
      <w:r w:rsidRPr="007960D9">
        <w:rPr>
          <w:rFonts w:cstheme="minorHAnsi"/>
          <w:bCs/>
          <w:sz w:val="24"/>
          <w:szCs w:val="24"/>
        </w:rPr>
        <w:t>:</w:t>
      </w:r>
    </w:p>
    <w:p w14:paraId="236DE7ED" w14:textId="40F00D74" w:rsidR="000D5907" w:rsidRPr="000D5907" w:rsidRDefault="000D5907" w:rsidP="008D60AC">
      <w:pPr>
        <w:pStyle w:val="ListParagraph"/>
        <w:numPr>
          <w:ilvl w:val="3"/>
          <w:numId w:val="1"/>
        </w:numPr>
        <w:spacing w:line="259" w:lineRule="auto"/>
        <w:rPr>
          <w:rFonts w:cstheme="minorHAnsi"/>
          <w:bCs/>
          <w:sz w:val="24"/>
          <w:szCs w:val="24"/>
        </w:rPr>
      </w:pPr>
      <w:r>
        <w:rPr>
          <w:rFonts w:cstheme="minorHAnsi"/>
          <w:sz w:val="24"/>
          <w:szCs w:val="24"/>
        </w:rPr>
        <w:t>A</w:t>
      </w:r>
      <w:r w:rsidR="008E0784" w:rsidRPr="007960D9">
        <w:rPr>
          <w:rFonts w:cstheme="minorHAnsi"/>
          <w:sz w:val="24"/>
          <w:szCs w:val="24"/>
        </w:rPr>
        <w:t xml:space="preserve">ny local or </w:t>
      </w:r>
      <w:r w:rsidR="00200530">
        <w:rPr>
          <w:rFonts w:cstheme="minorHAnsi"/>
          <w:sz w:val="24"/>
          <w:szCs w:val="24"/>
        </w:rPr>
        <w:t>federal</w:t>
      </w:r>
      <w:r w:rsidR="008E0784" w:rsidRPr="007960D9">
        <w:rPr>
          <w:rFonts w:cstheme="minorHAnsi"/>
          <w:sz w:val="24"/>
          <w:szCs w:val="24"/>
        </w:rPr>
        <w:t xml:space="preserve"> requirements that need to be accommodated in the contracts</w:t>
      </w:r>
    </w:p>
    <w:p w14:paraId="25F584C7" w14:textId="5D2B1107" w:rsidR="00255BBF" w:rsidRPr="00255BBF" w:rsidRDefault="00EA5623" w:rsidP="008D60AC">
      <w:pPr>
        <w:pStyle w:val="ListParagraph"/>
        <w:numPr>
          <w:ilvl w:val="3"/>
          <w:numId w:val="1"/>
        </w:numPr>
        <w:spacing w:line="259" w:lineRule="auto"/>
        <w:rPr>
          <w:rFonts w:cstheme="minorHAnsi"/>
          <w:bCs/>
          <w:sz w:val="24"/>
          <w:szCs w:val="24"/>
        </w:rPr>
      </w:pPr>
      <w:r>
        <w:rPr>
          <w:rFonts w:cstheme="minorHAnsi"/>
          <w:sz w:val="24"/>
          <w:szCs w:val="24"/>
        </w:rPr>
        <w:t>Th</w:t>
      </w:r>
      <w:r w:rsidR="00802166">
        <w:rPr>
          <w:rFonts w:cstheme="minorHAnsi"/>
          <w:sz w:val="24"/>
          <w:szCs w:val="24"/>
        </w:rPr>
        <w:t>e</w:t>
      </w:r>
      <w:r>
        <w:rPr>
          <w:rFonts w:cstheme="minorHAnsi"/>
          <w:sz w:val="24"/>
          <w:szCs w:val="24"/>
        </w:rPr>
        <w:t xml:space="preserve"> </w:t>
      </w:r>
      <w:r w:rsidR="00802166">
        <w:rPr>
          <w:rFonts w:cstheme="minorHAnsi"/>
          <w:sz w:val="24"/>
          <w:szCs w:val="24"/>
        </w:rPr>
        <w:t>array</w:t>
      </w:r>
      <w:r>
        <w:rPr>
          <w:rFonts w:cstheme="minorHAnsi"/>
          <w:sz w:val="24"/>
          <w:szCs w:val="24"/>
        </w:rPr>
        <w:t xml:space="preserve"> of available vendors and prices</w:t>
      </w:r>
    </w:p>
    <w:p w14:paraId="08EDDD22" w14:textId="52BB4B78" w:rsidR="009A0B23" w:rsidRPr="007960D9" w:rsidRDefault="005571B3" w:rsidP="007960D9">
      <w:pPr>
        <w:pStyle w:val="ListParagraph"/>
        <w:spacing w:line="259" w:lineRule="auto"/>
        <w:ind w:left="1368"/>
        <w:rPr>
          <w:bCs/>
        </w:rPr>
      </w:pPr>
      <w:r w:rsidRPr="008066D9">
        <w:rPr>
          <w:rFonts w:cstheme="minorHAnsi"/>
          <w:i/>
          <w:iCs/>
          <w:sz w:val="24"/>
          <w:szCs w:val="24"/>
        </w:rPr>
        <w:t>NOTE</w:t>
      </w:r>
      <w:r w:rsidRPr="008A1A22">
        <w:rPr>
          <w:rFonts w:cstheme="minorHAnsi"/>
          <w:sz w:val="24"/>
          <w:szCs w:val="24"/>
        </w:rPr>
        <w:t xml:space="preserve">: Ensure that the </w:t>
      </w:r>
      <w:r w:rsidR="00255BBF" w:rsidRPr="008A1A22">
        <w:rPr>
          <w:rFonts w:cstheme="minorHAnsi"/>
          <w:sz w:val="24"/>
          <w:szCs w:val="24"/>
        </w:rPr>
        <w:t xml:space="preserve">selected </w:t>
      </w:r>
      <w:r w:rsidRPr="008A1A22">
        <w:rPr>
          <w:rFonts w:cstheme="minorHAnsi"/>
          <w:sz w:val="24"/>
          <w:szCs w:val="24"/>
        </w:rPr>
        <w:t xml:space="preserve">vendor meets the QA/QC standards of </w:t>
      </w:r>
      <w:r w:rsidR="00255BBF" w:rsidRPr="008A1A22">
        <w:rPr>
          <w:rFonts w:cstheme="minorHAnsi"/>
          <w:sz w:val="24"/>
          <w:szCs w:val="24"/>
        </w:rPr>
        <w:t>the laboratory</w:t>
      </w:r>
      <w:r w:rsidR="00855372">
        <w:rPr>
          <w:rFonts w:cstheme="minorHAnsi"/>
          <w:sz w:val="24"/>
          <w:szCs w:val="24"/>
        </w:rPr>
        <w:t>.</w:t>
      </w:r>
      <w:r w:rsidR="00255BBF" w:rsidRPr="008A1A22">
        <w:rPr>
          <w:rFonts w:cstheme="minorHAnsi"/>
          <w:sz w:val="24"/>
          <w:szCs w:val="24"/>
        </w:rPr>
        <w:t xml:space="preserve"> </w:t>
      </w:r>
    </w:p>
    <w:p w14:paraId="62162F3A" w14:textId="135456DC" w:rsidR="00AF2890" w:rsidRPr="00AF2890" w:rsidRDefault="00666F75" w:rsidP="008D60AC">
      <w:pPr>
        <w:pStyle w:val="ListParagraph"/>
        <w:numPr>
          <w:ilvl w:val="3"/>
          <w:numId w:val="1"/>
        </w:numPr>
        <w:spacing w:line="259" w:lineRule="auto"/>
        <w:rPr>
          <w:rFonts w:cstheme="minorHAnsi"/>
          <w:bCs/>
          <w:sz w:val="24"/>
          <w:szCs w:val="24"/>
        </w:rPr>
      </w:pPr>
      <w:r>
        <w:rPr>
          <w:rFonts w:cstheme="minorHAnsi"/>
          <w:sz w:val="24"/>
          <w:szCs w:val="24"/>
        </w:rPr>
        <w:t>Contract</w:t>
      </w:r>
      <w:r w:rsidR="006D3C7D">
        <w:rPr>
          <w:rFonts w:cstheme="minorHAnsi"/>
          <w:sz w:val="24"/>
          <w:szCs w:val="24"/>
        </w:rPr>
        <w:t xml:space="preserve"> language </w:t>
      </w:r>
      <w:r w:rsidR="00AF2890">
        <w:rPr>
          <w:rFonts w:cstheme="minorHAnsi"/>
          <w:sz w:val="24"/>
          <w:szCs w:val="24"/>
        </w:rPr>
        <w:t>should</w:t>
      </w:r>
      <w:r w:rsidR="008E0784" w:rsidRPr="007960D9">
        <w:rPr>
          <w:rFonts w:cstheme="minorHAnsi"/>
          <w:sz w:val="24"/>
          <w:szCs w:val="24"/>
        </w:rPr>
        <w:t xml:space="preserve"> </w:t>
      </w:r>
      <w:r w:rsidR="001C6345">
        <w:rPr>
          <w:rFonts w:cstheme="minorHAnsi"/>
          <w:sz w:val="24"/>
          <w:szCs w:val="24"/>
        </w:rPr>
        <w:t xml:space="preserve">be reviewed to </w:t>
      </w:r>
      <w:r w:rsidR="00AF2890">
        <w:rPr>
          <w:rFonts w:cstheme="minorHAnsi"/>
          <w:sz w:val="24"/>
          <w:szCs w:val="24"/>
        </w:rPr>
        <w:t>en</w:t>
      </w:r>
      <w:r w:rsidR="008E0784" w:rsidRPr="007960D9">
        <w:rPr>
          <w:rFonts w:cstheme="minorHAnsi"/>
          <w:sz w:val="24"/>
          <w:szCs w:val="24"/>
        </w:rPr>
        <w:t>sure</w:t>
      </w:r>
      <w:r w:rsidR="00AF2890">
        <w:rPr>
          <w:rFonts w:cstheme="minorHAnsi"/>
          <w:sz w:val="24"/>
          <w:szCs w:val="24"/>
        </w:rPr>
        <w:t xml:space="preserve"> </w:t>
      </w:r>
      <w:r w:rsidR="00367A18">
        <w:rPr>
          <w:rFonts w:cstheme="minorHAnsi"/>
          <w:sz w:val="24"/>
          <w:szCs w:val="24"/>
        </w:rPr>
        <w:t xml:space="preserve">that </w:t>
      </w:r>
      <w:r w:rsidR="008E0784" w:rsidRPr="007960D9">
        <w:rPr>
          <w:rFonts w:cstheme="minorHAnsi"/>
          <w:sz w:val="24"/>
          <w:szCs w:val="24"/>
        </w:rPr>
        <w:t>laboratory requirements are met</w:t>
      </w:r>
      <w:r w:rsidR="000E1F83">
        <w:rPr>
          <w:rFonts w:cstheme="minorHAnsi"/>
          <w:sz w:val="24"/>
          <w:szCs w:val="24"/>
        </w:rPr>
        <w:t>.</w:t>
      </w:r>
    </w:p>
    <w:p w14:paraId="6ECFE9E1" w14:textId="50CF9D2B" w:rsidR="009A0B23" w:rsidRPr="00DD395E" w:rsidRDefault="008E0784" w:rsidP="007960D9">
      <w:pPr>
        <w:pStyle w:val="ListParagraph"/>
        <w:numPr>
          <w:ilvl w:val="4"/>
          <w:numId w:val="1"/>
        </w:numPr>
        <w:spacing w:line="259" w:lineRule="auto"/>
        <w:ind w:left="1728" w:hanging="432"/>
        <w:rPr>
          <w:rFonts w:cstheme="minorHAnsi"/>
          <w:sz w:val="24"/>
          <w:szCs w:val="24"/>
        </w:rPr>
      </w:pPr>
      <w:r w:rsidRPr="007960D9">
        <w:rPr>
          <w:rFonts w:cstheme="minorHAnsi"/>
          <w:sz w:val="24"/>
          <w:szCs w:val="24"/>
        </w:rPr>
        <w:t>Contracts should clearly address payment mechanisms and provisions to assure reliable availability and delivery of reagents and supplies.</w:t>
      </w:r>
    </w:p>
    <w:p w14:paraId="5540D0F3" w14:textId="2594EA73" w:rsidR="003554D0" w:rsidRPr="00BB64F9" w:rsidRDefault="008E0784" w:rsidP="008D60AC">
      <w:pPr>
        <w:pStyle w:val="ListParagraph"/>
        <w:numPr>
          <w:ilvl w:val="3"/>
          <w:numId w:val="1"/>
        </w:numPr>
        <w:spacing w:line="259" w:lineRule="auto"/>
        <w:rPr>
          <w:rFonts w:cstheme="minorHAnsi"/>
          <w:bCs/>
          <w:sz w:val="24"/>
          <w:szCs w:val="24"/>
        </w:rPr>
      </w:pPr>
      <w:r w:rsidRPr="007960D9">
        <w:rPr>
          <w:rFonts w:cstheme="minorHAnsi"/>
          <w:sz w:val="24"/>
          <w:szCs w:val="24"/>
        </w:rPr>
        <w:t xml:space="preserve"> </w:t>
      </w:r>
      <w:r w:rsidR="003554D0">
        <w:rPr>
          <w:rFonts w:cstheme="minorHAnsi"/>
          <w:sz w:val="24"/>
          <w:szCs w:val="24"/>
        </w:rPr>
        <w:t xml:space="preserve">The method by which </w:t>
      </w:r>
      <w:r w:rsidRPr="007960D9">
        <w:rPr>
          <w:rFonts w:cstheme="minorHAnsi"/>
          <w:sz w:val="24"/>
          <w:szCs w:val="24"/>
        </w:rPr>
        <w:t>payments will be made</w:t>
      </w:r>
    </w:p>
    <w:p w14:paraId="3D135587" w14:textId="77777777" w:rsidR="00A94C1C" w:rsidRDefault="00A94C1C">
      <w:pPr>
        <w:spacing w:after="160" w:line="259" w:lineRule="auto"/>
        <w:rPr>
          <w:rFonts w:cstheme="minorHAnsi"/>
          <w:b/>
          <w:sz w:val="24"/>
          <w:szCs w:val="24"/>
        </w:rPr>
      </w:pPr>
      <w:r>
        <w:rPr>
          <w:rFonts w:cstheme="minorHAnsi"/>
          <w:b/>
          <w:sz w:val="24"/>
          <w:szCs w:val="24"/>
        </w:rPr>
        <w:br w:type="page"/>
      </w:r>
    </w:p>
    <w:p w14:paraId="4C721432" w14:textId="191105AC" w:rsidR="00BB64F9" w:rsidRPr="000270FC" w:rsidRDefault="00E8009F" w:rsidP="00BB64F9">
      <w:pPr>
        <w:pStyle w:val="ListParagraph"/>
        <w:numPr>
          <w:ilvl w:val="1"/>
          <w:numId w:val="1"/>
        </w:numPr>
        <w:spacing w:line="259" w:lineRule="auto"/>
        <w:rPr>
          <w:rFonts w:cstheme="minorHAnsi"/>
          <w:b/>
          <w:sz w:val="24"/>
          <w:szCs w:val="24"/>
        </w:rPr>
      </w:pPr>
      <w:r w:rsidRPr="000270FC">
        <w:rPr>
          <w:rFonts w:cstheme="minorHAnsi"/>
          <w:b/>
          <w:sz w:val="24"/>
          <w:szCs w:val="24"/>
        </w:rPr>
        <w:lastRenderedPageBreak/>
        <w:t>Implementing an Inventory Management Program</w:t>
      </w:r>
    </w:p>
    <w:p w14:paraId="04AE69C3" w14:textId="66829C64" w:rsidR="006432A0" w:rsidRPr="007960D9" w:rsidRDefault="006432A0" w:rsidP="0036507D">
      <w:pPr>
        <w:pStyle w:val="ListParagraph"/>
        <w:numPr>
          <w:ilvl w:val="2"/>
          <w:numId w:val="1"/>
        </w:numPr>
        <w:spacing w:line="259" w:lineRule="auto"/>
        <w:rPr>
          <w:rFonts w:cstheme="minorHAnsi"/>
          <w:bCs/>
          <w:sz w:val="24"/>
          <w:szCs w:val="24"/>
        </w:rPr>
      </w:pPr>
      <w:r w:rsidRPr="0036507D">
        <w:rPr>
          <w:rFonts w:cstheme="minorHAnsi"/>
          <w:bCs/>
          <w:sz w:val="24"/>
          <w:szCs w:val="24"/>
        </w:rPr>
        <w:t>A</w:t>
      </w:r>
      <w:r w:rsidR="0036507D" w:rsidRPr="0036507D">
        <w:rPr>
          <w:rFonts w:cstheme="minorHAnsi"/>
          <w:bCs/>
          <w:sz w:val="24"/>
          <w:szCs w:val="24"/>
        </w:rPr>
        <w:t>n inventory management</w:t>
      </w:r>
      <w:r w:rsidRPr="0036507D">
        <w:rPr>
          <w:rFonts w:cstheme="minorHAnsi"/>
          <w:bCs/>
          <w:sz w:val="24"/>
          <w:szCs w:val="24"/>
        </w:rPr>
        <w:t xml:space="preserve"> </w:t>
      </w:r>
      <w:r w:rsidR="00307894" w:rsidRPr="0036507D">
        <w:rPr>
          <w:rFonts w:cstheme="minorHAnsi"/>
          <w:bCs/>
          <w:sz w:val="24"/>
          <w:szCs w:val="24"/>
        </w:rPr>
        <w:t>program</w:t>
      </w:r>
      <w:r w:rsidRPr="007960D9">
        <w:rPr>
          <w:rFonts w:cstheme="minorHAnsi"/>
          <w:bCs/>
          <w:sz w:val="24"/>
          <w:szCs w:val="24"/>
        </w:rPr>
        <w:t xml:space="preserve"> should be designed </w:t>
      </w:r>
      <w:r w:rsidR="00367A18">
        <w:rPr>
          <w:rFonts w:cstheme="minorHAnsi"/>
          <w:bCs/>
          <w:sz w:val="24"/>
          <w:szCs w:val="24"/>
        </w:rPr>
        <w:t>to ensure</w:t>
      </w:r>
      <w:r w:rsidRPr="007960D9">
        <w:rPr>
          <w:rFonts w:cstheme="minorHAnsi"/>
          <w:bCs/>
          <w:sz w:val="24"/>
          <w:szCs w:val="24"/>
        </w:rPr>
        <w:t xml:space="preserve"> that the laboratory can closely monitor the condition of all supplies and reagents, know what quantities are available, and be alerted when there is a</w:t>
      </w:r>
      <w:r w:rsidR="0036507D">
        <w:rPr>
          <w:rFonts w:cstheme="minorHAnsi"/>
          <w:bCs/>
          <w:sz w:val="24"/>
          <w:szCs w:val="24"/>
        </w:rPr>
        <w:t xml:space="preserve"> </w:t>
      </w:r>
      <w:r w:rsidRPr="0036507D">
        <w:rPr>
          <w:rFonts w:cstheme="minorHAnsi"/>
          <w:bCs/>
          <w:sz w:val="24"/>
          <w:szCs w:val="24"/>
        </w:rPr>
        <w:t xml:space="preserve">need to re-order. </w:t>
      </w:r>
      <w:r w:rsidRPr="007960D9">
        <w:rPr>
          <w:rFonts w:cstheme="minorHAnsi"/>
          <w:bCs/>
          <w:sz w:val="24"/>
          <w:szCs w:val="24"/>
        </w:rPr>
        <w:t xml:space="preserve">The following </w:t>
      </w:r>
      <w:r w:rsidR="0036507D">
        <w:rPr>
          <w:rFonts w:cstheme="minorHAnsi"/>
          <w:bCs/>
          <w:sz w:val="24"/>
          <w:szCs w:val="24"/>
        </w:rPr>
        <w:t xml:space="preserve">steps </w:t>
      </w:r>
      <w:r w:rsidRPr="007960D9">
        <w:rPr>
          <w:rFonts w:cstheme="minorHAnsi"/>
          <w:bCs/>
          <w:sz w:val="24"/>
          <w:szCs w:val="24"/>
        </w:rPr>
        <w:t xml:space="preserve">are important for </w:t>
      </w:r>
      <w:r w:rsidR="0036507D">
        <w:rPr>
          <w:rFonts w:cstheme="minorHAnsi"/>
          <w:bCs/>
          <w:sz w:val="24"/>
          <w:szCs w:val="24"/>
        </w:rPr>
        <w:t xml:space="preserve">program </w:t>
      </w:r>
      <w:r w:rsidRPr="007960D9">
        <w:rPr>
          <w:rFonts w:cstheme="minorHAnsi"/>
          <w:bCs/>
          <w:sz w:val="24"/>
          <w:szCs w:val="24"/>
        </w:rPr>
        <w:t xml:space="preserve">implementation: </w:t>
      </w:r>
    </w:p>
    <w:p w14:paraId="788F3094" w14:textId="31A14135" w:rsidR="006432A0" w:rsidRPr="007960D9" w:rsidRDefault="00387F22" w:rsidP="007960D9">
      <w:pPr>
        <w:pStyle w:val="ListParagraph"/>
        <w:numPr>
          <w:ilvl w:val="3"/>
          <w:numId w:val="1"/>
        </w:numPr>
        <w:spacing w:line="259" w:lineRule="auto"/>
        <w:rPr>
          <w:rFonts w:cstheme="minorHAnsi"/>
          <w:bCs/>
          <w:sz w:val="24"/>
          <w:szCs w:val="24"/>
        </w:rPr>
      </w:pPr>
      <w:r>
        <w:rPr>
          <w:rFonts w:cstheme="minorHAnsi"/>
          <w:bCs/>
          <w:sz w:val="24"/>
          <w:szCs w:val="24"/>
        </w:rPr>
        <w:t>A</w:t>
      </w:r>
      <w:r w:rsidR="006432A0" w:rsidRPr="006432A0">
        <w:rPr>
          <w:rFonts w:cstheme="minorHAnsi"/>
          <w:bCs/>
          <w:sz w:val="24"/>
          <w:szCs w:val="24"/>
        </w:rPr>
        <w:t xml:space="preserve">ssign </w:t>
      </w:r>
      <w:r w:rsidR="0026452E">
        <w:rPr>
          <w:rFonts w:cstheme="minorHAnsi"/>
          <w:bCs/>
          <w:sz w:val="24"/>
          <w:szCs w:val="24"/>
        </w:rPr>
        <w:t xml:space="preserve">staff </w:t>
      </w:r>
      <w:r w:rsidR="006432A0" w:rsidRPr="006432A0">
        <w:rPr>
          <w:rFonts w:cstheme="minorHAnsi"/>
          <w:bCs/>
          <w:sz w:val="24"/>
          <w:szCs w:val="24"/>
        </w:rPr>
        <w:t>responsibility</w:t>
      </w:r>
      <w:r w:rsidR="00CA7B74">
        <w:rPr>
          <w:rFonts w:cstheme="minorHAnsi"/>
          <w:bCs/>
          <w:sz w:val="24"/>
          <w:szCs w:val="24"/>
        </w:rPr>
        <w:t xml:space="preserve">/responsibilities </w:t>
      </w:r>
      <w:r>
        <w:rPr>
          <w:rFonts w:cstheme="minorHAnsi"/>
          <w:bCs/>
          <w:sz w:val="24"/>
          <w:szCs w:val="24"/>
        </w:rPr>
        <w:t>pertaining to procurement and inventory management</w:t>
      </w:r>
      <w:r w:rsidR="00920E6A">
        <w:rPr>
          <w:rFonts w:cstheme="minorHAnsi"/>
          <w:bCs/>
          <w:sz w:val="24"/>
          <w:szCs w:val="24"/>
        </w:rPr>
        <w:t>.</w:t>
      </w:r>
    </w:p>
    <w:p w14:paraId="0E46C57F" w14:textId="2899287E" w:rsidR="00C33988" w:rsidRDefault="00387F22" w:rsidP="0026452E">
      <w:pPr>
        <w:pStyle w:val="ListParagraph"/>
        <w:numPr>
          <w:ilvl w:val="3"/>
          <w:numId w:val="1"/>
        </w:numPr>
        <w:spacing w:line="259" w:lineRule="auto"/>
        <w:rPr>
          <w:rFonts w:cstheme="minorHAnsi"/>
          <w:bCs/>
          <w:sz w:val="24"/>
          <w:szCs w:val="24"/>
        </w:rPr>
      </w:pPr>
      <w:r>
        <w:rPr>
          <w:rFonts w:cstheme="minorHAnsi"/>
          <w:bCs/>
          <w:sz w:val="24"/>
          <w:szCs w:val="24"/>
        </w:rPr>
        <w:t>A</w:t>
      </w:r>
      <w:r w:rsidR="006432A0" w:rsidRPr="006432A0">
        <w:rPr>
          <w:rFonts w:cstheme="minorHAnsi"/>
          <w:bCs/>
          <w:sz w:val="24"/>
          <w:szCs w:val="24"/>
        </w:rPr>
        <w:t>nalyze the needs of the laboratory</w:t>
      </w:r>
      <w:r w:rsidR="00920E6A">
        <w:rPr>
          <w:rFonts w:cstheme="minorHAnsi"/>
          <w:bCs/>
          <w:sz w:val="24"/>
          <w:szCs w:val="24"/>
        </w:rPr>
        <w:t>.</w:t>
      </w:r>
    </w:p>
    <w:p w14:paraId="587AAF5E" w14:textId="04D951E2" w:rsidR="006432A0" w:rsidRDefault="00C33988">
      <w:pPr>
        <w:pStyle w:val="ListParagraph"/>
        <w:numPr>
          <w:ilvl w:val="3"/>
          <w:numId w:val="1"/>
        </w:numPr>
        <w:spacing w:line="259" w:lineRule="auto"/>
        <w:rPr>
          <w:rFonts w:cstheme="minorHAnsi"/>
          <w:bCs/>
          <w:sz w:val="24"/>
          <w:szCs w:val="24"/>
        </w:rPr>
      </w:pPr>
      <w:r>
        <w:rPr>
          <w:rFonts w:cstheme="minorHAnsi"/>
          <w:bCs/>
          <w:sz w:val="24"/>
          <w:szCs w:val="24"/>
        </w:rPr>
        <w:t>E</w:t>
      </w:r>
      <w:r w:rsidR="006432A0" w:rsidRPr="007960D9">
        <w:rPr>
          <w:rFonts w:cstheme="minorHAnsi"/>
          <w:bCs/>
          <w:sz w:val="24"/>
          <w:szCs w:val="24"/>
        </w:rPr>
        <w:t>stablish the minimum stock neede</w:t>
      </w:r>
      <w:r w:rsidR="0026452E">
        <w:rPr>
          <w:rFonts w:cstheme="minorHAnsi"/>
          <w:bCs/>
          <w:sz w:val="24"/>
          <w:szCs w:val="24"/>
        </w:rPr>
        <w:t xml:space="preserve">d </w:t>
      </w:r>
      <w:r w:rsidR="006432A0" w:rsidRPr="007960D9">
        <w:rPr>
          <w:rFonts w:cstheme="minorHAnsi"/>
          <w:bCs/>
          <w:sz w:val="24"/>
          <w:szCs w:val="24"/>
        </w:rPr>
        <w:t>for an appropriate time period</w:t>
      </w:r>
      <w:r w:rsidR="0026452E">
        <w:rPr>
          <w:rFonts w:cstheme="minorHAnsi"/>
          <w:bCs/>
          <w:sz w:val="24"/>
          <w:szCs w:val="24"/>
        </w:rPr>
        <w:t>.</w:t>
      </w:r>
    </w:p>
    <w:p w14:paraId="75A69D5C" w14:textId="12F2112E" w:rsidR="006432A0" w:rsidRPr="006432A0" w:rsidRDefault="00C33988" w:rsidP="007960D9">
      <w:pPr>
        <w:pStyle w:val="ListParagraph"/>
        <w:numPr>
          <w:ilvl w:val="3"/>
          <w:numId w:val="1"/>
        </w:numPr>
        <w:spacing w:line="259" w:lineRule="auto"/>
        <w:rPr>
          <w:rFonts w:cstheme="minorHAnsi"/>
          <w:bCs/>
          <w:sz w:val="24"/>
          <w:szCs w:val="24"/>
        </w:rPr>
      </w:pPr>
      <w:r>
        <w:rPr>
          <w:rFonts w:cstheme="minorHAnsi"/>
          <w:bCs/>
          <w:sz w:val="24"/>
          <w:szCs w:val="24"/>
        </w:rPr>
        <w:t>D</w:t>
      </w:r>
      <w:r w:rsidR="006432A0" w:rsidRPr="006432A0">
        <w:rPr>
          <w:rFonts w:cstheme="minorHAnsi"/>
          <w:bCs/>
          <w:sz w:val="24"/>
          <w:szCs w:val="24"/>
        </w:rPr>
        <w:t xml:space="preserve">evelop </w:t>
      </w:r>
      <w:r>
        <w:rPr>
          <w:rFonts w:cstheme="minorHAnsi"/>
          <w:bCs/>
          <w:sz w:val="24"/>
          <w:szCs w:val="24"/>
        </w:rPr>
        <w:t>necessary</w:t>
      </w:r>
      <w:r w:rsidR="006432A0" w:rsidRPr="006432A0">
        <w:rPr>
          <w:rFonts w:cstheme="minorHAnsi"/>
          <w:bCs/>
          <w:sz w:val="24"/>
          <w:szCs w:val="24"/>
        </w:rPr>
        <w:t xml:space="preserve"> forms and logs</w:t>
      </w:r>
      <w:r>
        <w:rPr>
          <w:rFonts w:cstheme="minorHAnsi"/>
          <w:bCs/>
          <w:sz w:val="24"/>
          <w:szCs w:val="24"/>
        </w:rPr>
        <w:t>.</w:t>
      </w:r>
    </w:p>
    <w:p w14:paraId="13EFC810" w14:textId="7ECA79B0" w:rsidR="006432A0" w:rsidRPr="006432A0" w:rsidRDefault="00C33988" w:rsidP="007960D9">
      <w:pPr>
        <w:pStyle w:val="ListParagraph"/>
        <w:numPr>
          <w:ilvl w:val="3"/>
          <w:numId w:val="1"/>
        </w:numPr>
        <w:spacing w:line="259" w:lineRule="auto"/>
        <w:rPr>
          <w:rFonts w:cstheme="minorHAnsi"/>
          <w:bCs/>
          <w:sz w:val="24"/>
          <w:szCs w:val="24"/>
        </w:rPr>
      </w:pPr>
      <w:r>
        <w:rPr>
          <w:rFonts w:cstheme="minorHAnsi"/>
          <w:bCs/>
          <w:sz w:val="24"/>
          <w:szCs w:val="24"/>
        </w:rPr>
        <w:t>E</w:t>
      </w:r>
      <w:r w:rsidR="006432A0" w:rsidRPr="006432A0">
        <w:rPr>
          <w:rFonts w:cstheme="minorHAnsi"/>
          <w:bCs/>
          <w:sz w:val="24"/>
          <w:szCs w:val="24"/>
        </w:rPr>
        <w:t>stablish a system for receiving, inspecting, and storing supplies</w:t>
      </w:r>
      <w:r>
        <w:rPr>
          <w:rFonts w:cstheme="minorHAnsi"/>
          <w:bCs/>
          <w:sz w:val="24"/>
          <w:szCs w:val="24"/>
        </w:rPr>
        <w:t>.</w:t>
      </w:r>
    </w:p>
    <w:p w14:paraId="01C2CD23" w14:textId="1C599B51" w:rsidR="00E8009F" w:rsidRPr="007960D9" w:rsidRDefault="0093354D" w:rsidP="00F17B60">
      <w:pPr>
        <w:pStyle w:val="ListParagraph"/>
        <w:numPr>
          <w:ilvl w:val="3"/>
          <w:numId w:val="1"/>
        </w:numPr>
        <w:spacing w:line="259" w:lineRule="auto"/>
        <w:rPr>
          <w:rFonts w:cstheme="minorHAnsi"/>
          <w:bCs/>
          <w:sz w:val="24"/>
          <w:szCs w:val="24"/>
        </w:rPr>
      </w:pPr>
      <w:r>
        <w:rPr>
          <w:rFonts w:cstheme="minorHAnsi"/>
          <w:bCs/>
          <w:sz w:val="24"/>
          <w:szCs w:val="24"/>
        </w:rPr>
        <w:t>Stock control: m</w:t>
      </w:r>
      <w:r w:rsidR="006432A0" w:rsidRPr="006432A0">
        <w:rPr>
          <w:rFonts w:cstheme="minorHAnsi"/>
          <w:bCs/>
          <w:sz w:val="24"/>
          <w:szCs w:val="24"/>
        </w:rPr>
        <w:t xml:space="preserve">aintain an inventory system in all storage areas, </w:t>
      </w:r>
      <w:r w:rsidR="00F17B60">
        <w:rPr>
          <w:rFonts w:cstheme="minorHAnsi"/>
          <w:bCs/>
          <w:sz w:val="24"/>
          <w:szCs w:val="24"/>
        </w:rPr>
        <w:t>as well as</w:t>
      </w:r>
      <w:r w:rsidR="006432A0" w:rsidRPr="006432A0">
        <w:rPr>
          <w:rFonts w:cstheme="minorHAnsi"/>
          <w:bCs/>
          <w:sz w:val="24"/>
          <w:szCs w:val="24"/>
        </w:rPr>
        <w:t xml:space="preserve"> for all reagents and supplies </w:t>
      </w:r>
      <w:r w:rsidR="006432A0" w:rsidRPr="007960D9">
        <w:rPr>
          <w:rFonts w:cstheme="minorHAnsi"/>
          <w:bCs/>
          <w:sz w:val="24"/>
          <w:szCs w:val="24"/>
        </w:rPr>
        <w:t>used in the laboratory.</w:t>
      </w:r>
      <w:r w:rsidR="00815E52">
        <w:rPr>
          <w:rFonts w:cstheme="minorHAnsi"/>
          <w:bCs/>
          <w:sz w:val="24"/>
          <w:szCs w:val="24"/>
        </w:rPr>
        <w:t xml:space="preserve"> </w:t>
      </w:r>
    </w:p>
    <w:p w14:paraId="692C2EBB" w14:textId="29A537A4" w:rsidR="008A58CD" w:rsidRPr="000270FC" w:rsidRDefault="008A58CD" w:rsidP="000270FC">
      <w:pPr>
        <w:pStyle w:val="ListParagraph"/>
        <w:numPr>
          <w:ilvl w:val="1"/>
          <w:numId w:val="1"/>
        </w:numPr>
        <w:spacing w:after="120" w:line="259" w:lineRule="auto"/>
        <w:rPr>
          <w:rFonts w:cstheme="minorHAnsi"/>
          <w:b/>
          <w:sz w:val="24"/>
          <w:szCs w:val="24"/>
        </w:rPr>
      </w:pPr>
      <w:r w:rsidRPr="000270FC">
        <w:rPr>
          <w:rFonts w:cstheme="minorHAnsi"/>
          <w:b/>
          <w:sz w:val="24"/>
          <w:szCs w:val="24"/>
        </w:rPr>
        <w:t>Procurement</w:t>
      </w:r>
    </w:p>
    <w:p w14:paraId="5F09ABBA" w14:textId="06F4E9AC" w:rsidR="008A58CD" w:rsidRPr="00D04A95" w:rsidRDefault="00E9443C" w:rsidP="005B2A02">
      <w:pPr>
        <w:pStyle w:val="ListParagraph"/>
        <w:numPr>
          <w:ilvl w:val="2"/>
          <w:numId w:val="1"/>
        </w:numPr>
        <w:spacing w:line="259" w:lineRule="auto"/>
        <w:rPr>
          <w:rFonts w:cstheme="minorHAnsi"/>
          <w:b/>
          <w:bCs/>
          <w:sz w:val="24"/>
          <w:szCs w:val="24"/>
        </w:rPr>
      </w:pPr>
      <w:r>
        <w:rPr>
          <w:rFonts w:cstheme="minorHAnsi"/>
          <w:sz w:val="24"/>
          <w:szCs w:val="24"/>
        </w:rPr>
        <w:t>Product procurement is dependent on factors such as stock consumption, the number of samples being tested, funding sources, seasonal demands, order placement frequency, and the laboratory's storage capacity. It is necessary to consider procuring</w:t>
      </w:r>
      <w:r w:rsidR="664A33DC" w:rsidRPr="000C6B7E">
        <w:rPr>
          <w:rFonts w:cstheme="minorHAnsi"/>
          <w:sz w:val="24"/>
          <w:szCs w:val="24"/>
        </w:rPr>
        <w:t xml:space="preserve"> extra stock in inventory to account for unexpected events, </w:t>
      </w:r>
      <w:r w:rsidR="00530C84">
        <w:rPr>
          <w:rFonts w:cstheme="minorHAnsi"/>
          <w:sz w:val="24"/>
          <w:szCs w:val="24"/>
        </w:rPr>
        <w:t xml:space="preserve">such as </w:t>
      </w:r>
      <w:r w:rsidR="664A33DC" w:rsidRPr="000C6B7E">
        <w:rPr>
          <w:rFonts w:cstheme="minorHAnsi"/>
          <w:sz w:val="24"/>
          <w:szCs w:val="24"/>
        </w:rPr>
        <w:t>natural disasters or epidemics</w:t>
      </w:r>
      <w:r w:rsidR="002A27A6" w:rsidRPr="000C6B7E">
        <w:rPr>
          <w:rFonts w:cstheme="minorHAnsi"/>
          <w:sz w:val="24"/>
          <w:szCs w:val="24"/>
        </w:rPr>
        <w:t xml:space="preserve">, </w:t>
      </w:r>
      <w:r w:rsidR="004D19A6">
        <w:rPr>
          <w:rFonts w:cstheme="minorHAnsi"/>
          <w:sz w:val="24"/>
          <w:szCs w:val="24"/>
        </w:rPr>
        <w:t xml:space="preserve">while </w:t>
      </w:r>
      <w:r w:rsidR="002A27A6" w:rsidRPr="000C6B7E">
        <w:rPr>
          <w:rFonts w:cstheme="minorHAnsi"/>
          <w:sz w:val="24"/>
          <w:szCs w:val="24"/>
        </w:rPr>
        <w:t>not overstock</w:t>
      </w:r>
      <w:r w:rsidR="004D19A6">
        <w:rPr>
          <w:rFonts w:cstheme="minorHAnsi"/>
          <w:sz w:val="24"/>
          <w:szCs w:val="24"/>
        </w:rPr>
        <w:t>ing</w:t>
      </w:r>
      <w:r w:rsidR="002A27A6" w:rsidRPr="000C6B7E">
        <w:rPr>
          <w:rFonts w:cstheme="minorHAnsi"/>
          <w:sz w:val="24"/>
          <w:szCs w:val="24"/>
        </w:rPr>
        <w:t xml:space="preserve"> </w:t>
      </w:r>
      <w:r w:rsidR="004D19A6">
        <w:rPr>
          <w:rFonts w:cstheme="minorHAnsi"/>
          <w:sz w:val="24"/>
          <w:szCs w:val="24"/>
        </w:rPr>
        <w:t>and ultimately</w:t>
      </w:r>
      <w:r w:rsidR="009D034E" w:rsidRPr="000C6B7E">
        <w:rPr>
          <w:rFonts w:cstheme="minorHAnsi"/>
          <w:sz w:val="24"/>
          <w:szCs w:val="24"/>
        </w:rPr>
        <w:t xml:space="preserve"> wast</w:t>
      </w:r>
      <w:r w:rsidR="004D19A6">
        <w:rPr>
          <w:rFonts w:cstheme="minorHAnsi"/>
          <w:sz w:val="24"/>
          <w:szCs w:val="24"/>
        </w:rPr>
        <w:t>ing</w:t>
      </w:r>
      <w:r w:rsidR="009D034E" w:rsidRPr="000C6B7E">
        <w:rPr>
          <w:rFonts w:cstheme="minorHAnsi"/>
          <w:sz w:val="24"/>
          <w:szCs w:val="24"/>
        </w:rPr>
        <w:t xml:space="preserve"> reagents</w:t>
      </w:r>
      <w:r w:rsidR="00F02D37">
        <w:rPr>
          <w:rFonts w:cstheme="minorHAnsi"/>
          <w:sz w:val="24"/>
          <w:szCs w:val="24"/>
        </w:rPr>
        <w:t xml:space="preserve"> due to expiration</w:t>
      </w:r>
      <w:r w:rsidR="004D19A6">
        <w:rPr>
          <w:rFonts w:cstheme="minorHAnsi"/>
          <w:sz w:val="24"/>
          <w:szCs w:val="24"/>
        </w:rPr>
        <w:t>.</w:t>
      </w:r>
      <w:r w:rsidR="007C4B42">
        <w:rPr>
          <w:rFonts w:cstheme="minorHAnsi"/>
          <w:sz w:val="24"/>
          <w:szCs w:val="24"/>
        </w:rPr>
        <w:t xml:space="preserve"> </w:t>
      </w:r>
    </w:p>
    <w:p w14:paraId="014D99C2" w14:textId="77777777" w:rsidR="00272778" w:rsidRPr="007960D9" w:rsidRDefault="00272778" w:rsidP="006B75FC">
      <w:pPr>
        <w:pStyle w:val="ListParagraph"/>
        <w:spacing w:after="0" w:line="259" w:lineRule="auto"/>
        <w:ind w:left="1152"/>
        <w:rPr>
          <w:rFonts w:cstheme="minorHAnsi"/>
          <w:bCs/>
          <w:sz w:val="24"/>
          <w:szCs w:val="24"/>
        </w:rPr>
      </w:pPr>
      <w:r w:rsidRPr="006B75FC">
        <w:rPr>
          <w:rFonts w:cstheme="minorHAnsi"/>
          <w:bCs/>
          <w:i/>
          <w:iCs/>
          <w:sz w:val="24"/>
          <w:szCs w:val="24"/>
        </w:rPr>
        <w:t>NOTE</w:t>
      </w:r>
      <w:r>
        <w:rPr>
          <w:rFonts w:cstheme="minorHAnsi"/>
          <w:bCs/>
          <w:sz w:val="24"/>
          <w:szCs w:val="24"/>
        </w:rPr>
        <w:t>: Laboratories should consider the time it takes to order and receive reagents and supplies when establishing minimum stock levels and adjust accordingly when supply chain issues are identified.</w:t>
      </w:r>
    </w:p>
    <w:p w14:paraId="110DD8B6" w14:textId="6E59DE2C" w:rsidR="008A58CD" w:rsidRPr="000B5573" w:rsidRDefault="008A58CD" w:rsidP="00B34246">
      <w:pPr>
        <w:pStyle w:val="ListParagraph"/>
        <w:numPr>
          <w:ilvl w:val="1"/>
          <w:numId w:val="1"/>
        </w:numPr>
        <w:spacing w:after="0" w:line="259" w:lineRule="auto"/>
        <w:rPr>
          <w:rFonts w:cstheme="minorHAnsi"/>
          <w:b/>
          <w:bCs/>
          <w:sz w:val="24"/>
          <w:szCs w:val="24"/>
        </w:rPr>
      </w:pPr>
      <w:r w:rsidRPr="000B5573">
        <w:rPr>
          <w:rFonts w:cstheme="minorHAnsi"/>
          <w:b/>
          <w:bCs/>
          <w:sz w:val="24"/>
          <w:szCs w:val="24"/>
        </w:rPr>
        <w:t>Ordering Reagents and Consumables</w:t>
      </w:r>
    </w:p>
    <w:p w14:paraId="5B3F854C" w14:textId="6B7F59A8" w:rsidR="008A58CD" w:rsidRPr="000C6B7E" w:rsidRDefault="008A58CD" w:rsidP="005B2A02">
      <w:pPr>
        <w:pStyle w:val="ListParagraph"/>
        <w:numPr>
          <w:ilvl w:val="2"/>
          <w:numId w:val="1"/>
        </w:numPr>
        <w:spacing w:line="259" w:lineRule="auto"/>
        <w:rPr>
          <w:rFonts w:cstheme="minorHAnsi"/>
          <w:b/>
          <w:bCs/>
          <w:sz w:val="24"/>
          <w:szCs w:val="24"/>
        </w:rPr>
      </w:pPr>
      <w:r w:rsidRPr="000C6B7E">
        <w:rPr>
          <w:rFonts w:cstheme="minorHAnsi"/>
          <w:sz w:val="24"/>
          <w:szCs w:val="24"/>
        </w:rPr>
        <w:t>Creating a purchase order</w:t>
      </w:r>
      <w:r w:rsidR="5A39818F" w:rsidRPr="000C6B7E">
        <w:rPr>
          <w:rFonts w:cstheme="minorHAnsi"/>
          <w:sz w:val="24"/>
          <w:szCs w:val="24"/>
        </w:rPr>
        <w:t xml:space="preserve"> (PO)</w:t>
      </w:r>
      <w:r w:rsidRPr="000C6B7E">
        <w:rPr>
          <w:rFonts w:cstheme="minorHAnsi"/>
          <w:sz w:val="24"/>
          <w:szCs w:val="24"/>
        </w:rPr>
        <w:t xml:space="preserve"> to request ordering of a product (</w:t>
      </w:r>
      <w:r w:rsidR="00F02D37">
        <w:rPr>
          <w:rFonts w:cstheme="minorHAnsi"/>
          <w:sz w:val="24"/>
          <w:szCs w:val="24"/>
        </w:rPr>
        <w:t>e.g</w:t>
      </w:r>
      <w:r w:rsidRPr="000C6B7E">
        <w:rPr>
          <w:rFonts w:cstheme="minorHAnsi"/>
          <w:sz w:val="24"/>
          <w:szCs w:val="24"/>
        </w:rPr>
        <w:t>., reagents, consumables, external services) establishes a record for tracking and budget management.</w:t>
      </w:r>
    </w:p>
    <w:p w14:paraId="2EE9A3E1" w14:textId="6BCEC6B9" w:rsidR="008A58CD" w:rsidRPr="000C6B7E" w:rsidRDefault="664A33DC" w:rsidP="005B2A02">
      <w:pPr>
        <w:pStyle w:val="ListParagraph"/>
        <w:numPr>
          <w:ilvl w:val="2"/>
          <w:numId w:val="1"/>
        </w:numPr>
        <w:spacing w:line="259" w:lineRule="auto"/>
        <w:rPr>
          <w:rFonts w:cstheme="minorHAnsi"/>
          <w:sz w:val="24"/>
          <w:szCs w:val="24"/>
        </w:rPr>
      </w:pPr>
      <w:r w:rsidRPr="000C6B7E">
        <w:rPr>
          <w:rFonts w:cstheme="minorHAnsi"/>
          <w:sz w:val="24"/>
          <w:szCs w:val="24"/>
        </w:rPr>
        <w:t xml:space="preserve">Consider the following steps when </w:t>
      </w:r>
      <w:r w:rsidR="131B0ED2" w:rsidRPr="000C6B7E">
        <w:rPr>
          <w:rFonts w:cstheme="minorHAnsi"/>
          <w:sz w:val="24"/>
          <w:szCs w:val="24"/>
        </w:rPr>
        <w:t xml:space="preserve">creating a PO and </w:t>
      </w:r>
      <w:r w:rsidRPr="000C6B7E">
        <w:rPr>
          <w:rFonts w:cstheme="minorHAnsi"/>
          <w:sz w:val="24"/>
          <w:szCs w:val="24"/>
        </w:rPr>
        <w:t>placing an order:</w:t>
      </w:r>
    </w:p>
    <w:p w14:paraId="5440BE76" w14:textId="05E1B49D" w:rsidR="008A58CD" w:rsidRPr="000C6B7E" w:rsidRDefault="008A58CD" w:rsidP="005B2A02">
      <w:pPr>
        <w:pStyle w:val="ListParagraph"/>
        <w:numPr>
          <w:ilvl w:val="3"/>
          <w:numId w:val="1"/>
        </w:numPr>
        <w:spacing w:line="259" w:lineRule="auto"/>
        <w:rPr>
          <w:rFonts w:cstheme="minorHAnsi"/>
          <w:sz w:val="24"/>
          <w:szCs w:val="24"/>
        </w:rPr>
      </w:pPr>
      <w:r w:rsidRPr="000C6B7E">
        <w:rPr>
          <w:rFonts w:cstheme="minorHAnsi"/>
          <w:sz w:val="24"/>
          <w:szCs w:val="24"/>
        </w:rPr>
        <w:t xml:space="preserve">Review </w:t>
      </w:r>
      <w:r w:rsidR="7ED4EAD1" w:rsidRPr="000C6B7E">
        <w:rPr>
          <w:rFonts w:cstheme="minorHAnsi"/>
          <w:sz w:val="24"/>
          <w:szCs w:val="24"/>
        </w:rPr>
        <w:t xml:space="preserve">the </w:t>
      </w:r>
      <w:r w:rsidRPr="000C6B7E">
        <w:rPr>
          <w:rFonts w:cstheme="minorHAnsi"/>
          <w:sz w:val="24"/>
          <w:szCs w:val="24"/>
        </w:rPr>
        <w:t xml:space="preserve">Inventory Management </w:t>
      </w:r>
      <w:r w:rsidR="125FEE56" w:rsidRPr="000C6B7E">
        <w:rPr>
          <w:rFonts w:cstheme="minorHAnsi"/>
          <w:sz w:val="24"/>
          <w:szCs w:val="24"/>
        </w:rPr>
        <w:t xml:space="preserve">Database </w:t>
      </w:r>
      <w:r w:rsidRPr="000C6B7E">
        <w:rPr>
          <w:rFonts w:cstheme="minorHAnsi"/>
          <w:sz w:val="24"/>
          <w:szCs w:val="24"/>
        </w:rPr>
        <w:t xml:space="preserve">to assess </w:t>
      </w:r>
      <w:r w:rsidR="006F584C" w:rsidRPr="000C6B7E">
        <w:rPr>
          <w:rFonts w:cstheme="minorHAnsi"/>
          <w:sz w:val="24"/>
          <w:szCs w:val="24"/>
        </w:rPr>
        <w:t>inventory</w:t>
      </w:r>
      <w:r w:rsidRPr="000C6B7E">
        <w:rPr>
          <w:rFonts w:cstheme="minorHAnsi"/>
          <w:sz w:val="24"/>
          <w:szCs w:val="24"/>
        </w:rPr>
        <w:t xml:space="preserve"> records </w:t>
      </w:r>
      <w:r w:rsidR="00057582">
        <w:rPr>
          <w:rFonts w:cstheme="minorHAnsi"/>
          <w:sz w:val="24"/>
          <w:szCs w:val="24"/>
        </w:rPr>
        <w:t>and</w:t>
      </w:r>
      <w:r w:rsidR="00057582" w:rsidRPr="000C6B7E">
        <w:rPr>
          <w:rFonts w:cstheme="minorHAnsi"/>
          <w:sz w:val="24"/>
          <w:szCs w:val="24"/>
        </w:rPr>
        <w:t xml:space="preserve"> </w:t>
      </w:r>
      <w:r w:rsidRPr="000C6B7E">
        <w:rPr>
          <w:rFonts w:cstheme="minorHAnsi"/>
          <w:sz w:val="24"/>
          <w:szCs w:val="24"/>
        </w:rPr>
        <w:t xml:space="preserve">determine what </w:t>
      </w:r>
      <w:r w:rsidR="318EE8D6" w:rsidRPr="000C6B7E">
        <w:rPr>
          <w:rFonts w:cstheme="minorHAnsi"/>
          <w:sz w:val="24"/>
          <w:szCs w:val="24"/>
        </w:rPr>
        <w:t xml:space="preserve">items </w:t>
      </w:r>
      <w:r w:rsidRPr="000C6B7E">
        <w:rPr>
          <w:rFonts w:cstheme="minorHAnsi"/>
          <w:sz w:val="24"/>
          <w:szCs w:val="24"/>
        </w:rPr>
        <w:t xml:space="preserve">and </w:t>
      </w:r>
      <w:r w:rsidR="004570A5">
        <w:rPr>
          <w:rFonts w:cstheme="minorHAnsi"/>
          <w:sz w:val="24"/>
          <w:szCs w:val="24"/>
        </w:rPr>
        <w:t xml:space="preserve">quantities to order. Refer to section 7.6b of the Inventory Management Tool Database to view a list of items at or near the </w:t>
      </w:r>
      <w:r w:rsidR="7C8D6786" w:rsidRPr="000C6B7E">
        <w:rPr>
          <w:rFonts w:cstheme="minorHAnsi"/>
          <w:sz w:val="24"/>
          <w:szCs w:val="24"/>
        </w:rPr>
        <w:t>critical limit.</w:t>
      </w:r>
      <w:r w:rsidR="007F0E3B" w:rsidRPr="000C6B7E">
        <w:rPr>
          <w:rFonts w:cstheme="minorHAnsi"/>
          <w:sz w:val="24"/>
          <w:szCs w:val="24"/>
        </w:rPr>
        <w:t xml:space="preserve"> </w:t>
      </w:r>
    </w:p>
    <w:p w14:paraId="29E21CEE" w14:textId="597AB5FA" w:rsidR="008A58CD" w:rsidRPr="000C6B7E" w:rsidRDefault="7C7CEBCA" w:rsidP="005B2A02">
      <w:pPr>
        <w:pStyle w:val="ListParagraph"/>
        <w:numPr>
          <w:ilvl w:val="3"/>
          <w:numId w:val="1"/>
        </w:numPr>
        <w:spacing w:line="259" w:lineRule="auto"/>
        <w:rPr>
          <w:rFonts w:cstheme="minorHAnsi"/>
          <w:sz w:val="24"/>
          <w:szCs w:val="24"/>
        </w:rPr>
      </w:pPr>
      <w:r w:rsidRPr="000C6B7E">
        <w:rPr>
          <w:rFonts w:cstheme="minorHAnsi"/>
          <w:sz w:val="24"/>
          <w:szCs w:val="24"/>
        </w:rPr>
        <w:t>Follow the laboratory procurement process, forms, worksheets, etc</w:t>
      </w:r>
      <w:r w:rsidR="08A4DDED" w:rsidRPr="000C6B7E">
        <w:rPr>
          <w:rFonts w:cstheme="minorHAnsi"/>
          <w:sz w:val="24"/>
          <w:szCs w:val="24"/>
        </w:rPr>
        <w:t>.</w:t>
      </w:r>
      <w:r w:rsidR="004570A5">
        <w:rPr>
          <w:rFonts w:cstheme="minorHAnsi"/>
          <w:sz w:val="24"/>
          <w:szCs w:val="24"/>
        </w:rPr>
        <w:t xml:space="preserve">, </w:t>
      </w:r>
      <w:r w:rsidR="005311FB">
        <w:rPr>
          <w:rFonts w:cstheme="minorHAnsi"/>
          <w:sz w:val="24"/>
          <w:szCs w:val="24"/>
        </w:rPr>
        <w:t>when ordering</w:t>
      </w:r>
      <w:r w:rsidR="004570A5">
        <w:rPr>
          <w:rFonts w:cstheme="minorHAnsi"/>
          <w:sz w:val="24"/>
          <w:szCs w:val="24"/>
        </w:rPr>
        <w:t xml:space="preserve"> the </w:t>
      </w:r>
      <w:r w:rsidR="08A4DDED" w:rsidRPr="000C6B7E">
        <w:rPr>
          <w:rFonts w:cstheme="minorHAnsi"/>
          <w:sz w:val="24"/>
          <w:szCs w:val="24"/>
        </w:rPr>
        <w:t xml:space="preserve">item(s). </w:t>
      </w:r>
    </w:p>
    <w:p w14:paraId="627C9ACB" w14:textId="0C097EEA" w:rsidR="008A58CD" w:rsidRPr="000C6B7E" w:rsidRDefault="008A58CD" w:rsidP="005B2A02">
      <w:pPr>
        <w:pStyle w:val="ListParagraph"/>
        <w:numPr>
          <w:ilvl w:val="2"/>
          <w:numId w:val="1"/>
        </w:numPr>
        <w:spacing w:line="259" w:lineRule="auto"/>
        <w:rPr>
          <w:rFonts w:cstheme="minorHAnsi"/>
          <w:b/>
          <w:bCs/>
          <w:i/>
          <w:iCs/>
          <w:sz w:val="24"/>
          <w:szCs w:val="24"/>
        </w:rPr>
      </w:pPr>
      <w:r w:rsidRPr="000C6B7E">
        <w:rPr>
          <w:rFonts w:cstheme="minorHAnsi"/>
          <w:sz w:val="24"/>
          <w:szCs w:val="24"/>
        </w:rPr>
        <w:t xml:space="preserve">Standardizing the procurement of laboratory consumables (e.g., office supplies, general laboratory supplies such as pipettes, </w:t>
      </w:r>
      <w:r w:rsidR="005929B0" w:rsidRPr="000C6B7E">
        <w:rPr>
          <w:rFonts w:cstheme="minorHAnsi"/>
          <w:sz w:val="24"/>
          <w:szCs w:val="24"/>
        </w:rPr>
        <w:t>plates</w:t>
      </w:r>
      <w:r w:rsidRPr="000C6B7E">
        <w:rPr>
          <w:rFonts w:cstheme="minorHAnsi"/>
          <w:sz w:val="24"/>
          <w:szCs w:val="24"/>
        </w:rPr>
        <w:t xml:space="preserve">, test tubes, and racks) across laboratory disciplines to the fewest acceptable consumable supplier brands contributes to simplification of the ordering process and </w:t>
      </w:r>
      <w:r w:rsidR="3480D822" w:rsidRPr="000C6B7E">
        <w:rPr>
          <w:rFonts w:cstheme="minorHAnsi"/>
          <w:sz w:val="24"/>
          <w:szCs w:val="24"/>
        </w:rPr>
        <w:t xml:space="preserve">potential </w:t>
      </w:r>
      <w:r w:rsidRPr="000C6B7E">
        <w:rPr>
          <w:rFonts w:cstheme="minorHAnsi"/>
          <w:sz w:val="24"/>
          <w:szCs w:val="24"/>
        </w:rPr>
        <w:t>cost savings. It is important to identify alternative suppliers and materials to</w:t>
      </w:r>
      <w:r w:rsidRPr="000C6B7E">
        <w:rPr>
          <w:rFonts w:cstheme="minorHAnsi"/>
          <w:b/>
          <w:bCs/>
          <w:sz w:val="24"/>
          <w:szCs w:val="24"/>
        </w:rPr>
        <w:t xml:space="preserve"> </w:t>
      </w:r>
      <w:r w:rsidRPr="000C6B7E">
        <w:rPr>
          <w:rFonts w:cstheme="minorHAnsi"/>
          <w:sz w:val="24"/>
          <w:szCs w:val="24"/>
        </w:rPr>
        <w:t>ensure</w:t>
      </w:r>
      <w:r w:rsidR="004570A5">
        <w:rPr>
          <w:rFonts w:cstheme="minorHAnsi"/>
          <w:sz w:val="24"/>
          <w:szCs w:val="24"/>
        </w:rPr>
        <w:t xml:space="preserve"> the</w:t>
      </w:r>
      <w:r w:rsidRPr="000C6B7E">
        <w:rPr>
          <w:rFonts w:cstheme="minorHAnsi"/>
          <w:sz w:val="24"/>
          <w:szCs w:val="24"/>
        </w:rPr>
        <w:t xml:space="preserve"> continuation of laboratory operations.</w:t>
      </w:r>
    </w:p>
    <w:p w14:paraId="00A4589C" w14:textId="77777777" w:rsidR="00A94C1C" w:rsidRDefault="00A94C1C">
      <w:pPr>
        <w:spacing w:after="160" w:line="259" w:lineRule="auto"/>
        <w:rPr>
          <w:rFonts w:cstheme="minorHAnsi"/>
          <w:b/>
          <w:bCs/>
          <w:sz w:val="24"/>
          <w:szCs w:val="24"/>
        </w:rPr>
      </w:pPr>
      <w:r>
        <w:rPr>
          <w:rFonts w:cstheme="minorHAnsi"/>
          <w:b/>
          <w:bCs/>
          <w:sz w:val="24"/>
          <w:szCs w:val="24"/>
        </w:rPr>
        <w:br w:type="page"/>
      </w:r>
    </w:p>
    <w:p w14:paraId="614B50C2" w14:textId="29C4DECE" w:rsidR="008A58CD" w:rsidRPr="000B5573" w:rsidRDefault="008A58CD" w:rsidP="005B2A02">
      <w:pPr>
        <w:pStyle w:val="ListParagraph"/>
        <w:numPr>
          <w:ilvl w:val="1"/>
          <w:numId w:val="1"/>
        </w:numPr>
        <w:spacing w:line="259" w:lineRule="auto"/>
        <w:rPr>
          <w:rFonts w:cstheme="minorHAnsi"/>
          <w:b/>
          <w:bCs/>
          <w:sz w:val="24"/>
          <w:szCs w:val="24"/>
        </w:rPr>
      </w:pPr>
      <w:r w:rsidRPr="000B5573">
        <w:rPr>
          <w:rFonts w:cstheme="minorHAnsi"/>
          <w:b/>
          <w:bCs/>
          <w:sz w:val="24"/>
          <w:szCs w:val="24"/>
        </w:rPr>
        <w:lastRenderedPageBreak/>
        <w:t>Receiving Reagents and Consumables</w:t>
      </w:r>
    </w:p>
    <w:p w14:paraId="6541EAE8" w14:textId="4A514682" w:rsidR="008A58CD" w:rsidRPr="000C6B7E" w:rsidRDefault="71A3DCA1" w:rsidP="005B2A02">
      <w:pPr>
        <w:pStyle w:val="ListParagraph"/>
        <w:numPr>
          <w:ilvl w:val="2"/>
          <w:numId w:val="1"/>
        </w:numPr>
        <w:spacing w:line="259" w:lineRule="auto"/>
        <w:rPr>
          <w:rFonts w:cstheme="minorHAnsi"/>
          <w:b/>
          <w:bCs/>
          <w:sz w:val="24"/>
          <w:szCs w:val="24"/>
        </w:rPr>
      </w:pPr>
      <w:r w:rsidRPr="000C6B7E">
        <w:rPr>
          <w:rFonts w:cstheme="minorHAnsi"/>
          <w:sz w:val="24"/>
          <w:szCs w:val="24"/>
        </w:rPr>
        <w:t xml:space="preserve">Receive and check </w:t>
      </w:r>
      <w:r w:rsidR="149EC306" w:rsidRPr="000C6B7E">
        <w:rPr>
          <w:rFonts w:cstheme="minorHAnsi"/>
          <w:sz w:val="24"/>
          <w:szCs w:val="24"/>
        </w:rPr>
        <w:t>items</w:t>
      </w:r>
      <w:r w:rsidRPr="000C6B7E">
        <w:rPr>
          <w:rFonts w:cstheme="minorHAnsi"/>
          <w:sz w:val="24"/>
          <w:szCs w:val="24"/>
        </w:rPr>
        <w:t xml:space="preserve"> once </w:t>
      </w:r>
      <w:r w:rsidR="005311FB">
        <w:rPr>
          <w:rFonts w:cstheme="minorHAnsi"/>
          <w:sz w:val="24"/>
          <w:szCs w:val="24"/>
        </w:rPr>
        <w:t xml:space="preserve">the </w:t>
      </w:r>
      <w:r w:rsidRPr="000C6B7E">
        <w:rPr>
          <w:rFonts w:cstheme="minorHAnsi"/>
          <w:sz w:val="24"/>
          <w:szCs w:val="24"/>
        </w:rPr>
        <w:t>shipment has been delivered.</w:t>
      </w:r>
    </w:p>
    <w:p w14:paraId="2CDDC5A9" w14:textId="5591445E" w:rsidR="008A58CD" w:rsidRPr="000C6B7E" w:rsidRDefault="0B0BFDFD" w:rsidP="005B2A02">
      <w:pPr>
        <w:pStyle w:val="ListParagraph"/>
        <w:numPr>
          <w:ilvl w:val="3"/>
          <w:numId w:val="1"/>
        </w:numPr>
        <w:spacing w:line="259" w:lineRule="auto"/>
        <w:rPr>
          <w:rFonts w:cstheme="minorHAnsi"/>
          <w:b/>
          <w:bCs/>
          <w:sz w:val="24"/>
          <w:szCs w:val="24"/>
        </w:rPr>
      </w:pPr>
      <w:r w:rsidRPr="000C6B7E">
        <w:rPr>
          <w:rFonts w:cstheme="minorHAnsi"/>
          <w:sz w:val="24"/>
          <w:szCs w:val="24"/>
        </w:rPr>
        <w:t xml:space="preserve">Verify </w:t>
      </w:r>
      <w:r w:rsidR="005311FB">
        <w:rPr>
          <w:rFonts w:cstheme="minorHAnsi"/>
          <w:sz w:val="24"/>
          <w:szCs w:val="24"/>
        </w:rPr>
        <w:t xml:space="preserve">that the packing list and contents match the items on the </w:t>
      </w:r>
      <w:r w:rsidR="02F065E2" w:rsidRPr="000C6B7E">
        <w:rPr>
          <w:rFonts w:cstheme="minorHAnsi"/>
          <w:sz w:val="24"/>
          <w:szCs w:val="24"/>
        </w:rPr>
        <w:t>PO.</w:t>
      </w:r>
    </w:p>
    <w:p w14:paraId="10FC6370" w14:textId="60636BE7" w:rsidR="008A58CD" w:rsidRPr="000C6B7E" w:rsidRDefault="008A58CD" w:rsidP="005B2A02">
      <w:pPr>
        <w:pStyle w:val="ListParagraph"/>
        <w:numPr>
          <w:ilvl w:val="3"/>
          <w:numId w:val="1"/>
        </w:numPr>
        <w:spacing w:line="259" w:lineRule="auto"/>
        <w:rPr>
          <w:rFonts w:cstheme="minorHAnsi"/>
          <w:b/>
          <w:bCs/>
          <w:sz w:val="24"/>
          <w:szCs w:val="24"/>
        </w:rPr>
      </w:pPr>
      <w:r w:rsidRPr="000C6B7E">
        <w:rPr>
          <w:rFonts w:cstheme="minorHAnsi"/>
          <w:sz w:val="24"/>
          <w:szCs w:val="24"/>
        </w:rPr>
        <w:t>Check outer</w:t>
      </w:r>
      <w:r w:rsidR="45AD4426" w:rsidRPr="000C6B7E">
        <w:rPr>
          <w:rFonts w:cstheme="minorHAnsi"/>
          <w:sz w:val="24"/>
          <w:szCs w:val="24"/>
        </w:rPr>
        <w:t>/</w:t>
      </w:r>
      <w:r w:rsidRPr="000C6B7E">
        <w:rPr>
          <w:rFonts w:cstheme="minorHAnsi"/>
          <w:sz w:val="24"/>
          <w:szCs w:val="24"/>
        </w:rPr>
        <w:t xml:space="preserve">inner packaging </w:t>
      </w:r>
      <w:r w:rsidR="0396BC16" w:rsidRPr="000C6B7E">
        <w:rPr>
          <w:rFonts w:cstheme="minorHAnsi"/>
          <w:sz w:val="24"/>
          <w:szCs w:val="24"/>
        </w:rPr>
        <w:t>and items</w:t>
      </w:r>
      <w:r w:rsidR="00074D37" w:rsidRPr="000C6B7E">
        <w:rPr>
          <w:rFonts w:cstheme="minorHAnsi"/>
          <w:sz w:val="24"/>
          <w:szCs w:val="24"/>
        </w:rPr>
        <w:t xml:space="preserve"> </w:t>
      </w:r>
      <w:r w:rsidRPr="000C6B7E">
        <w:rPr>
          <w:rFonts w:cstheme="minorHAnsi"/>
          <w:sz w:val="24"/>
          <w:szCs w:val="24"/>
        </w:rPr>
        <w:t>for damage (e.g., leaks, spots, breakages, missing labels).</w:t>
      </w:r>
    </w:p>
    <w:p w14:paraId="3D7F89CB" w14:textId="78DB1ECB" w:rsidR="008A58CD" w:rsidRPr="000C6B7E" w:rsidRDefault="00A546D9" w:rsidP="005B2A02">
      <w:pPr>
        <w:pStyle w:val="ListParagraph"/>
        <w:numPr>
          <w:ilvl w:val="3"/>
          <w:numId w:val="1"/>
        </w:numPr>
        <w:spacing w:line="259" w:lineRule="auto"/>
        <w:rPr>
          <w:rFonts w:cstheme="minorHAnsi"/>
          <w:b/>
          <w:bCs/>
          <w:sz w:val="24"/>
          <w:szCs w:val="24"/>
        </w:rPr>
      </w:pPr>
      <w:r>
        <w:rPr>
          <w:rFonts w:cstheme="minorHAnsi"/>
          <w:sz w:val="24"/>
          <w:szCs w:val="24"/>
        </w:rPr>
        <w:t>Verify that</w:t>
      </w:r>
      <w:r w:rsidRPr="000C6B7E">
        <w:rPr>
          <w:rFonts w:cstheme="minorHAnsi"/>
          <w:sz w:val="24"/>
          <w:szCs w:val="24"/>
        </w:rPr>
        <w:t xml:space="preserve"> </w:t>
      </w:r>
      <w:r w:rsidR="008A58CD" w:rsidRPr="000C6B7E">
        <w:rPr>
          <w:rFonts w:cstheme="minorHAnsi"/>
          <w:sz w:val="24"/>
          <w:szCs w:val="24"/>
        </w:rPr>
        <w:t>labels are legible and include complete information (e.g., approved name, strength, manufacturer’s details, storage instructions, expiration date).</w:t>
      </w:r>
    </w:p>
    <w:p w14:paraId="0C52E5D6" w14:textId="5F6C8628" w:rsidR="008A58CD" w:rsidRPr="000C6B7E" w:rsidRDefault="664A33DC" w:rsidP="005B2A02">
      <w:pPr>
        <w:pStyle w:val="ListParagraph"/>
        <w:numPr>
          <w:ilvl w:val="3"/>
          <w:numId w:val="1"/>
        </w:numPr>
        <w:spacing w:line="259" w:lineRule="auto"/>
        <w:rPr>
          <w:rFonts w:cstheme="minorHAnsi"/>
          <w:b/>
          <w:bCs/>
          <w:sz w:val="24"/>
          <w:szCs w:val="24"/>
        </w:rPr>
      </w:pPr>
      <w:r w:rsidRPr="000C6B7E">
        <w:rPr>
          <w:rFonts w:cstheme="minorHAnsi"/>
          <w:sz w:val="24"/>
          <w:szCs w:val="24"/>
        </w:rPr>
        <w:t>Record temperatures of items</w:t>
      </w:r>
      <w:r w:rsidR="6A97C4C5" w:rsidRPr="000C6B7E">
        <w:rPr>
          <w:rFonts w:cstheme="minorHAnsi"/>
          <w:sz w:val="24"/>
          <w:szCs w:val="24"/>
        </w:rPr>
        <w:t xml:space="preserve"> received</w:t>
      </w:r>
      <w:r w:rsidRPr="000C6B7E">
        <w:rPr>
          <w:rFonts w:cstheme="minorHAnsi"/>
          <w:sz w:val="24"/>
          <w:szCs w:val="24"/>
        </w:rPr>
        <w:t xml:space="preserve">, as applicable, </w:t>
      </w:r>
      <w:r w:rsidR="00EF181C">
        <w:rPr>
          <w:rFonts w:cstheme="minorHAnsi"/>
          <w:sz w:val="24"/>
          <w:szCs w:val="24"/>
        </w:rPr>
        <w:t>and note</w:t>
      </w:r>
      <w:r w:rsidRPr="000C6B7E">
        <w:rPr>
          <w:rFonts w:cstheme="minorHAnsi"/>
          <w:sz w:val="24"/>
          <w:szCs w:val="24"/>
        </w:rPr>
        <w:t xml:space="preserve"> any changes that may have occurred in transit. </w:t>
      </w:r>
      <w:r w:rsidR="006B50F3">
        <w:rPr>
          <w:rFonts w:cstheme="minorHAnsi"/>
          <w:sz w:val="24"/>
          <w:szCs w:val="24"/>
        </w:rPr>
        <w:t>Sufficient cold packs, dry ice, etc.</w:t>
      </w:r>
      <w:r w:rsidR="00474221">
        <w:rPr>
          <w:rFonts w:cstheme="minorHAnsi"/>
          <w:sz w:val="24"/>
          <w:szCs w:val="24"/>
        </w:rPr>
        <w:t>,</w:t>
      </w:r>
      <w:r w:rsidR="006B50F3">
        <w:rPr>
          <w:rFonts w:cstheme="minorHAnsi"/>
          <w:sz w:val="24"/>
          <w:szCs w:val="24"/>
        </w:rPr>
        <w:t xml:space="preserve"> should be included </w:t>
      </w:r>
      <w:r w:rsidR="00EC07A1">
        <w:rPr>
          <w:rFonts w:cstheme="minorHAnsi"/>
          <w:sz w:val="24"/>
          <w:szCs w:val="24"/>
        </w:rPr>
        <w:t xml:space="preserve">to maintain proper temperatures during transit and upon receipt of specimens/samples. </w:t>
      </w:r>
      <w:r w:rsidR="000647C4">
        <w:rPr>
          <w:rFonts w:cstheme="minorHAnsi"/>
          <w:sz w:val="24"/>
          <w:szCs w:val="24"/>
        </w:rPr>
        <w:t xml:space="preserve">In </w:t>
      </w:r>
      <w:r w:rsidR="006F2152">
        <w:rPr>
          <w:rFonts w:cstheme="minorHAnsi"/>
          <w:sz w:val="24"/>
          <w:szCs w:val="24"/>
        </w:rPr>
        <w:t>the</w:t>
      </w:r>
      <w:r w:rsidR="000647C4">
        <w:rPr>
          <w:rFonts w:cstheme="minorHAnsi"/>
          <w:sz w:val="24"/>
          <w:szCs w:val="24"/>
        </w:rPr>
        <w:t xml:space="preserve"> event </w:t>
      </w:r>
      <w:r w:rsidR="003E6529">
        <w:rPr>
          <w:rFonts w:cstheme="minorHAnsi"/>
          <w:sz w:val="24"/>
          <w:szCs w:val="24"/>
        </w:rPr>
        <w:t xml:space="preserve">of temperature </w:t>
      </w:r>
      <w:r w:rsidR="006F2152">
        <w:rPr>
          <w:rFonts w:cstheme="minorHAnsi"/>
          <w:sz w:val="24"/>
          <w:szCs w:val="24"/>
        </w:rPr>
        <w:t xml:space="preserve">fluctuation outside of </w:t>
      </w:r>
      <w:r w:rsidR="00424C85">
        <w:rPr>
          <w:rFonts w:cstheme="minorHAnsi"/>
          <w:sz w:val="24"/>
          <w:szCs w:val="24"/>
        </w:rPr>
        <w:t>acceptable</w:t>
      </w:r>
      <w:r w:rsidR="00B564A3">
        <w:rPr>
          <w:rFonts w:cstheme="minorHAnsi"/>
          <w:sz w:val="24"/>
          <w:szCs w:val="24"/>
        </w:rPr>
        <w:t xml:space="preserve"> specimen/sample</w:t>
      </w:r>
      <w:r w:rsidR="00424C85">
        <w:rPr>
          <w:rFonts w:cstheme="minorHAnsi"/>
          <w:sz w:val="24"/>
          <w:szCs w:val="24"/>
        </w:rPr>
        <w:t xml:space="preserve"> threshold limits,</w:t>
      </w:r>
      <w:r w:rsidR="003E6529">
        <w:rPr>
          <w:rFonts w:cstheme="minorHAnsi"/>
          <w:sz w:val="24"/>
          <w:szCs w:val="24"/>
        </w:rPr>
        <w:t xml:space="preserve"> </w:t>
      </w:r>
      <w:r w:rsidR="00362CB9">
        <w:rPr>
          <w:rFonts w:cstheme="minorHAnsi"/>
          <w:sz w:val="24"/>
          <w:szCs w:val="24"/>
        </w:rPr>
        <w:t>report the event</w:t>
      </w:r>
      <w:r w:rsidR="0001220D">
        <w:rPr>
          <w:rFonts w:cstheme="minorHAnsi"/>
          <w:sz w:val="24"/>
          <w:szCs w:val="24"/>
        </w:rPr>
        <w:t xml:space="preserve"> </w:t>
      </w:r>
      <w:r w:rsidR="00362CB9">
        <w:rPr>
          <w:rFonts w:cstheme="minorHAnsi"/>
          <w:sz w:val="24"/>
          <w:szCs w:val="24"/>
        </w:rPr>
        <w:t>(</w:t>
      </w:r>
      <w:r w:rsidR="0016460E">
        <w:rPr>
          <w:rFonts w:cstheme="minorHAnsi"/>
          <w:sz w:val="24"/>
          <w:szCs w:val="24"/>
        </w:rPr>
        <w:t>e.g., for CLIA, generate a</w:t>
      </w:r>
      <w:r w:rsidR="0029229E">
        <w:rPr>
          <w:rFonts w:cstheme="minorHAnsi"/>
          <w:sz w:val="24"/>
          <w:szCs w:val="24"/>
        </w:rPr>
        <w:t xml:space="preserve"> </w:t>
      </w:r>
      <w:r w:rsidR="0001220D">
        <w:rPr>
          <w:rFonts w:cstheme="minorHAnsi"/>
          <w:sz w:val="24"/>
          <w:szCs w:val="24"/>
        </w:rPr>
        <w:t xml:space="preserve">non-conforming event </w:t>
      </w:r>
      <w:r w:rsidR="0029229E">
        <w:rPr>
          <w:rFonts w:cstheme="minorHAnsi"/>
          <w:sz w:val="24"/>
          <w:szCs w:val="24"/>
        </w:rPr>
        <w:t>[</w:t>
      </w:r>
      <w:r w:rsidR="000E7A54">
        <w:rPr>
          <w:rFonts w:cstheme="minorHAnsi"/>
          <w:sz w:val="24"/>
          <w:szCs w:val="24"/>
        </w:rPr>
        <w:t>NCE</w:t>
      </w:r>
      <w:r w:rsidR="0029229E">
        <w:rPr>
          <w:rFonts w:cstheme="minorHAnsi"/>
          <w:sz w:val="24"/>
          <w:szCs w:val="24"/>
        </w:rPr>
        <w:t>]</w:t>
      </w:r>
      <w:r w:rsidR="000E7A54">
        <w:rPr>
          <w:rFonts w:cstheme="minorHAnsi"/>
          <w:sz w:val="24"/>
          <w:szCs w:val="24"/>
        </w:rPr>
        <w:t xml:space="preserve"> </w:t>
      </w:r>
      <w:r w:rsidR="00C07570">
        <w:rPr>
          <w:rFonts w:cstheme="minorHAnsi"/>
          <w:sz w:val="24"/>
          <w:szCs w:val="24"/>
        </w:rPr>
        <w:t>record</w:t>
      </w:r>
      <w:r w:rsidR="00532313">
        <w:rPr>
          <w:rFonts w:cstheme="minorHAnsi"/>
          <w:sz w:val="24"/>
          <w:szCs w:val="24"/>
        </w:rPr>
        <w:t>)</w:t>
      </w:r>
      <w:r w:rsidR="00C07570">
        <w:rPr>
          <w:rFonts w:cstheme="minorHAnsi"/>
          <w:sz w:val="24"/>
          <w:szCs w:val="24"/>
        </w:rPr>
        <w:t xml:space="preserve"> </w:t>
      </w:r>
      <w:r w:rsidR="000E7A54">
        <w:rPr>
          <w:rFonts w:cstheme="minorHAnsi"/>
          <w:sz w:val="24"/>
          <w:szCs w:val="24"/>
        </w:rPr>
        <w:t xml:space="preserve">and fill out </w:t>
      </w:r>
      <w:r w:rsidR="007D5C2C">
        <w:rPr>
          <w:rFonts w:cstheme="minorHAnsi"/>
          <w:sz w:val="24"/>
          <w:szCs w:val="24"/>
        </w:rPr>
        <w:t>all relevant,</w:t>
      </w:r>
      <w:r w:rsidR="00FD4F2B">
        <w:rPr>
          <w:rFonts w:cstheme="minorHAnsi"/>
          <w:sz w:val="24"/>
          <w:szCs w:val="24"/>
        </w:rPr>
        <w:t xml:space="preserve"> </w:t>
      </w:r>
      <w:r w:rsidR="000E7A54">
        <w:rPr>
          <w:rFonts w:cstheme="minorHAnsi"/>
          <w:sz w:val="24"/>
          <w:szCs w:val="24"/>
        </w:rPr>
        <w:t xml:space="preserve">laboratory-specific paperwork. </w:t>
      </w:r>
      <w:r w:rsidRPr="000C6B7E">
        <w:rPr>
          <w:rFonts w:cstheme="minorHAnsi"/>
          <w:sz w:val="24"/>
          <w:szCs w:val="24"/>
        </w:rPr>
        <w:t>Place all temperature</w:t>
      </w:r>
      <w:r w:rsidR="00A546D9">
        <w:rPr>
          <w:rFonts w:cstheme="minorHAnsi"/>
          <w:sz w:val="24"/>
          <w:szCs w:val="24"/>
        </w:rPr>
        <w:t>-</w:t>
      </w:r>
      <w:r w:rsidRPr="000C6B7E">
        <w:rPr>
          <w:rFonts w:cstheme="minorHAnsi"/>
          <w:sz w:val="24"/>
          <w:szCs w:val="24"/>
        </w:rPr>
        <w:t xml:space="preserve">sensitive supplies in </w:t>
      </w:r>
      <w:r w:rsidR="0C7EC200" w:rsidRPr="000C6B7E">
        <w:rPr>
          <w:rFonts w:cstheme="minorHAnsi"/>
          <w:sz w:val="24"/>
          <w:szCs w:val="24"/>
        </w:rPr>
        <w:t xml:space="preserve">an </w:t>
      </w:r>
      <w:r w:rsidRPr="000C6B7E">
        <w:rPr>
          <w:rFonts w:cstheme="minorHAnsi"/>
          <w:sz w:val="24"/>
          <w:szCs w:val="24"/>
        </w:rPr>
        <w:t>appropriate location (</w:t>
      </w:r>
      <w:r w:rsidR="0028651A">
        <w:rPr>
          <w:rFonts w:cstheme="minorHAnsi"/>
          <w:sz w:val="24"/>
          <w:szCs w:val="24"/>
        </w:rPr>
        <w:t>e.g</w:t>
      </w:r>
      <w:r w:rsidRPr="000C6B7E">
        <w:rPr>
          <w:rFonts w:cstheme="minorHAnsi"/>
          <w:sz w:val="24"/>
          <w:szCs w:val="24"/>
        </w:rPr>
        <w:t>., refrigerator, freezer).</w:t>
      </w:r>
      <w:r w:rsidR="0D179F28" w:rsidRPr="000C6B7E">
        <w:rPr>
          <w:rFonts w:cstheme="minorHAnsi"/>
          <w:sz w:val="24"/>
          <w:szCs w:val="24"/>
        </w:rPr>
        <w:t xml:space="preserve"> </w:t>
      </w:r>
    </w:p>
    <w:p w14:paraId="58B54B6C" w14:textId="6B7D02F7" w:rsidR="008A58CD" w:rsidRPr="000C6B7E" w:rsidRDefault="0D179F28" w:rsidP="005B2A02">
      <w:pPr>
        <w:pStyle w:val="ListParagraph"/>
        <w:numPr>
          <w:ilvl w:val="3"/>
          <w:numId w:val="1"/>
        </w:numPr>
        <w:spacing w:line="259" w:lineRule="auto"/>
        <w:rPr>
          <w:rFonts w:cstheme="minorHAnsi"/>
          <w:b/>
          <w:bCs/>
          <w:sz w:val="24"/>
          <w:szCs w:val="24"/>
        </w:rPr>
      </w:pPr>
      <w:r w:rsidRPr="000C6B7E">
        <w:rPr>
          <w:rFonts w:cstheme="minorHAnsi"/>
          <w:sz w:val="24"/>
          <w:szCs w:val="24"/>
        </w:rPr>
        <w:t>Verify</w:t>
      </w:r>
      <w:r w:rsidR="664A33DC" w:rsidRPr="000C6B7E">
        <w:rPr>
          <w:rFonts w:cstheme="minorHAnsi"/>
          <w:sz w:val="24"/>
          <w:szCs w:val="24"/>
        </w:rPr>
        <w:t xml:space="preserve"> that </w:t>
      </w:r>
      <w:r w:rsidR="0028651A">
        <w:rPr>
          <w:rFonts w:cstheme="minorHAnsi"/>
          <w:sz w:val="24"/>
          <w:szCs w:val="24"/>
        </w:rPr>
        <w:t>all</w:t>
      </w:r>
      <w:r w:rsidR="0028651A" w:rsidRPr="000C6B7E">
        <w:rPr>
          <w:rFonts w:cstheme="minorHAnsi"/>
          <w:sz w:val="24"/>
          <w:szCs w:val="24"/>
        </w:rPr>
        <w:t xml:space="preserve"> </w:t>
      </w:r>
      <w:r w:rsidR="664A33DC" w:rsidRPr="000C6B7E">
        <w:rPr>
          <w:rFonts w:cstheme="minorHAnsi"/>
          <w:sz w:val="24"/>
          <w:szCs w:val="24"/>
        </w:rPr>
        <w:t>items</w:t>
      </w:r>
      <w:r w:rsidR="0028651A">
        <w:rPr>
          <w:rFonts w:cstheme="minorHAnsi"/>
          <w:sz w:val="24"/>
          <w:szCs w:val="24"/>
        </w:rPr>
        <w:t>’</w:t>
      </w:r>
      <w:r w:rsidR="664A33DC" w:rsidRPr="000C6B7E">
        <w:rPr>
          <w:rFonts w:cstheme="minorHAnsi"/>
          <w:sz w:val="24"/>
          <w:szCs w:val="24"/>
        </w:rPr>
        <w:t xml:space="preserve"> expiration date</w:t>
      </w:r>
      <w:r w:rsidR="0028651A">
        <w:rPr>
          <w:rFonts w:cstheme="minorHAnsi"/>
          <w:sz w:val="24"/>
          <w:szCs w:val="24"/>
        </w:rPr>
        <w:t>s</w:t>
      </w:r>
      <w:r w:rsidR="664A33DC" w:rsidRPr="000C6B7E">
        <w:rPr>
          <w:rFonts w:cstheme="minorHAnsi"/>
          <w:sz w:val="24"/>
          <w:szCs w:val="24"/>
        </w:rPr>
        <w:t xml:space="preserve"> h</w:t>
      </w:r>
      <w:r w:rsidRPr="000C6B7E">
        <w:rPr>
          <w:rFonts w:cstheme="minorHAnsi"/>
          <w:sz w:val="24"/>
          <w:szCs w:val="24"/>
        </w:rPr>
        <w:t>a</w:t>
      </w:r>
      <w:r w:rsidR="0028651A">
        <w:rPr>
          <w:rFonts w:cstheme="minorHAnsi"/>
          <w:sz w:val="24"/>
          <w:szCs w:val="24"/>
        </w:rPr>
        <w:t>ve</w:t>
      </w:r>
      <w:r w:rsidR="664A33DC" w:rsidRPr="000C6B7E">
        <w:rPr>
          <w:rFonts w:cstheme="minorHAnsi"/>
          <w:sz w:val="24"/>
          <w:szCs w:val="24"/>
        </w:rPr>
        <w:t xml:space="preserve"> not passed</w:t>
      </w:r>
      <w:r w:rsidR="00F54FCB">
        <w:rPr>
          <w:rFonts w:cstheme="minorHAnsi"/>
          <w:sz w:val="24"/>
          <w:szCs w:val="24"/>
        </w:rPr>
        <w:t xml:space="preserve"> or nearly passed</w:t>
      </w:r>
      <w:r w:rsidRPr="000C6B7E">
        <w:rPr>
          <w:rFonts w:cstheme="minorHAnsi"/>
          <w:sz w:val="24"/>
          <w:szCs w:val="24"/>
        </w:rPr>
        <w:t xml:space="preserve">, as applicable. </w:t>
      </w:r>
    </w:p>
    <w:p w14:paraId="3E1B58A2" w14:textId="44510951" w:rsidR="008A58CD" w:rsidRPr="000C6B7E" w:rsidRDefault="00074D37" w:rsidP="005B2A02">
      <w:pPr>
        <w:pStyle w:val="ListParagraph"/>
        <w:numPr>
          <w:ilvl w:val="3"/>
          <w:numId w:val="1"/>
        </w:numPr>
        <w:spacing w:line="259" w:lineRule="auto"/>
        <w:rPr>
          <w:rFonts w:cstheme="minorHAnsi"/>
          <w:b/>
          <w:bCs/>
          <w:sz w:val="24"/>
          <w:szCs w:val="24"/>
        </w:rPr>
      </w:pPr>
      <w:r w:rsidRPr="000C6B7E">
        <w:rPr>
          <w:rFonts w:cstheme="minorHAnsi"/>
          <w:sz w:val="24"/>
          <w:szCs w:val="24"/>
        </w:rPr>
        <w:t>Verify</w:t>
      </w:r>
      <w:r w:rsidR="008A58CD" w:rsidRPr="000C6B7E">
        <w:rPr>
          <w:rFonts w:cstheme="minorHAnsi"/>
          <w:sz w:val="24"/>
          <w:szCs w:val="24"/>
        </w:rPr>
        <w:t xml:space="preserve"> </w:t>
      </w:r>
      <w:r w:rsidR="00312F52">
        <w:rPr>
          <w:rFonts w:cstheme="minorHAnsi"/>
          <w:sz w:val="24"/>
          <w:szCs w:val="24"/>
        </w:rPr>
        <w:t xml:space="preserve">that </w:t>
      </w:r>
      <w:r w:rsidR="00084ED7" w:rsidRPr="000C6B7E">
        <w:rPr>
          <w:rFonts w:cstheme="minorHAnsi"/>
          <w:sz w:val="24"/>
          <w:szCs w:val="24"/>
        </w:rPr>
        <w:t xml:space="preserve">the </w:t>
      </w:r>
      <w:r w:rsidR="008A58CD" w:rsidRPr="000C6B7E">
        <w:rPr>
          <w:rFonts w:cstheme="minorHAnsi"/>
          <w:sz w:val="24"/>
          <w:szCs w:val="24"/>
        </w:rPr>
        <w:t xml:space="preserve">Safety Data Sheet (SDS) and Certificate of Analysis (COA) are </w:t>
      </w:r>
      <w:r w:rsidR="47C6BD0A" w:rsidRPr="000C6B7E">
        <w:rPr>
          <w:rFonts w:cstheme="minorHAnsi"/>
          <w:sz w:val="24"/>
          <w:szCs w:val="24"/>
        </w:rPr>
        <w:t xml:space="preserve">current and retained </w:t>
      </w:r>
      <w:r w:rsidR="00CB2456">
        <w:rPr>
          <w:rFonts w:cstheme="minorHAnsi"/>
          <w:sz w:val="24"/>
          <w:szCs w:val="24"/>
        </w:rPr>
        <w:t>according to</w:t>
      </w:r>
      <w:r w:rsidR="47C6BD0A" w:rsidRPr="000C6B7E">
        <w:rPr>
          <w:rFonts w:cstheme="minorHAnsi"/>
          <w:sz w:val="24"/>
          <w:szCs w:val="24"/>
        </w:rPr>
        <w:t xml:space="preserve"> laboratory</w:t>
      </w:r>
      <w:r w:rsidR="00CB2456">
        <w:rPr>
          <w:rFonts w:cstheme="minorHAnsi"/>
          <w:sz w:val="24"/>
          <w:szCs w:val="24"/>
        </w:rPr>
        <w:t xml:space="preserve"> policies</w:t>
      </w:r>
      <w:r w:rsidR="47C6BD0A" w:rsidRPr="000C6B7E">
        <w:rPr>
          <w:rFonts w:cstheme="minorHAnsi"/>
          <w:sz w:val="24"/>
          <w:szCs w:val="24"/>
        </w:rPr>
        <w:t>.</w:t>
      </w:r>
    </w:p>
    <w:p w14:paraId="50015F38" w14:textId="475A9EDD" w:rsidR="00140B1D" w:rsidRPr="000C6B7E" w:rsidRDefault="00F17524" w:rsidP="000C6B7E">
      <w:pPr>
        <w:pStyle w:val="ListParagraph"/>
        <w:numPr>
          <w:ilvl w:val="3"/>
          <w:numId w:val="1"/>
        </w:numPr>
        <w:spacing w:line="259" w:lineRule="auto"/>
        <w:rPr>
          <w:rFonts w:cstheme="minorHAnsi"/>
          <w:b/>
          <w:bCs/>
          <w:sz w:val="24"/>
          <w:szCs w:val="24"/>
        </w:rPr>
      </w:pPr>
      <w:r w:rsidRPr="000C6B7E">
        <w:rPr>
          <w:rFonts w:cstheme="minorHAnsi"/>
          <w:sz w:val="24"/>
          <w:szCs w:val="24"/>
        </w:rPr>
        <w:t xml:space="preserve">Do not use </w:t>
      </w:r>
      <w:r w:rsidR="005311FB">
        <w:rPr>
          <w:rFonts w:cstheme="minorHAnsi"/>
          <w:sz w:val="24"/>
          <w:szCs w:val="24"/>
        </w:rPr>
        <w:t xml:space="preserve">the </w:t>
      </w:r>
      <w:r w:rsidRPr="000C6B7E">
        <w:rPr>
          <w:rFonts w:cstheme="minorHAnsi"/>
          <w:sz w:val="24"/>
          <w:szCs w:val="24"/>
        </w:rPr>
        <w:t>item if integrity is compromised.</w:t>
      </w:r>
      <w:r w:rsidR="003144F1">
        <w:rPr>
          <w:rFonts w:cstheme="minorHAnsi"/>
          <w:sz w:val="24"/>
          <w:szCs w:val="24"/>
        </w:rPr>
        <w:t xml:space="preserve"> </w:t>
      </w:r>
    </w:p>
    <w:p w14:paraId="3A2415FE" w14:textId="60EC976D" w:rsidR="008A58CD" w:rsidRPr="000C6B7E" w:rsidRDefault="008A58CD" w:rsidP="005B2A02">
      <w:pPr>
        <w:pStyle w:val="ListParagraph"/>
        <w:numPr>
          <w:ilvl w:val="3"/>
          <w:numId w:val="1"/>
        </w:numPr>
        <w:spacing w:line="259" w:lineRule="auto"/>
        <w:rPr>
          <w:rFonts w:cstheme="minorHAnsi"/>
          <w:b/>
          <w:bCs/>
          <w:sz w:val="24"/>
          <w:szCs w:val="24"/>
        </w:rPr>
      </w:pPr>
      <w:r w:rsidRPr="000C6B7E">
        <w:rPr>
          <w:rFonts w:cstheme="minorHAnsi"/>
          <w:sz w:val="24"/>
          <w:szCs w:val="24"/>
        </w:rPr>
        <w:t>Label each item type with unique identifiers to track use and to have quality control traceability (e.g., if 12 items of one type are received, label 1 through 12; when the first item is found to be acceptable</w:t>
      </w:r>
      <w:r w:rsidR="00CE66D7">
        <w:rPr>
          <w:rFonts w:cstheme="minorHAnsi"/>
          <w:sz w:val="24"/>
          <w:szCs w:val="24"/>
        </w:rPr>
        <w:t>,</w:t>
      </w:r>
      <w:r w:rsidRPr="000C6B7E">
        <w:rPr>
          <w:rFonts w:cstheme="minorHAnsi"/>
          <w:sz w:val="24"/>
          <w:szCs w:val="24"/>
        </w:rPr>
        <w:t xml:space="preserve"> that lot may be put in use).</w:t>
      </w:r>
    </w:p>
    <w:p w14:paraId="156C94A2" w14:textId="362DE527" w:rsidR="008A58CD" w:rsidRPr="000C6B7E" w:rsidRDefault="008A58CD" w:rsidP="005B2A02">
      <w:pPr>
        <w:pStyle w:val="ListParagraph"/>
        <w:numPr>
          <w:ilvl w:val="3"/>
          <w:numId w:val="1"/>
        </w:numPr>
        <w:spacing w:line="259" w:lineRule="auto"/>
        <w:rPr>
          <w:rFonts w:cstheme="minorHAnsi"/>
          <w:sz w:val="24"/>
          <w:szCs w:val="24"/>
        </w:rPr>
      </w:pPr>
      <w:r w:rsidRPr="000C6B7E">
        <w:rPr>
          <w:rFonts w:cstheme="minorHAnsi"/>
          <w:sz w:val="24"/>
          <w:szCs w:val="24"/>
        </w:rPr>
        <w:t xml:space="preserve">Update Inventory Management </w:t>
      </w:r>
      <w:r w:rsidR="25251E76" w:rsidRPr="000C6B7E">
        <w:rPr>
          <w:rFonts w:cstheme="minorHAnsi"/>
          <w:sz w:val="24"/>
          <w:szCs w:val="24"/>
        </w:rPr>
        <w:t>Database</w:t>
      </w:r>
      <w:r w:rsidRPr="000C6B7E">
        <w:rPr>
          <w:rFonts w:cstheme="minorHAnsi"/>
          <w:sz w:val="24"/>
          <w:szCs w:val="24"/>
        </w:rPr>
        <w:t xml:space="preserve"> with information related to items received (e.g., purchase order/invoice number, date received, lot number, quantity received, expiration date).</w:t>
      </w:r>
      <w:r w:rsidR="0A8B63E4" w:rsidRPr="000C6B7E">
        <w:rPr>
          <w:rFonts w:cstheme="minorHAnsi"/>
          <w:sz w:val="24"/>
          <w:szCs w:val="24"/>
        </w:rPr>
        <w:t xml:space="preserve"> Refer to </w:t>
      </w:r>
      <w:r w:rsidR="18336D50" w:rsidRPr="000C6B7E">
        <w:rPr>
          <w:rFonts w:cstheme="minorHAnsi"/>
          <w:sz w:val="24"/>
          <w:szCs w:val="24"/>
        </w:rPr>
        <w:t>S</w:t>
      </w:r>
      <w:r w:rsidR="0A8B63E4" w:rsidRPr="000C6B7E">
        <w:rPr>
          <w:rFonts w:cstheme="minorHAnsi"/>
          <w:sz w:val="24"/>
          <w:szCs w:val="24"/>
        </w:rPr>
        <w:t xml:space="preserve">ection </w:t>
      </w:r>
      <w:r w:rsidR="16CEB97C" w:rsidRPr="000C6B7E">
        <w:rPr>
          <w:rFonts w:cstheme="minorHAnsi"/>
          <w:sz w:val="24"/>
          <w:szCs w:val="24"/>
        </w:rPr>
        <w:t>9</w:t>
      </w:r>
      <w:r w:rsidR="575C0B0C" w:rsidRPr="000C6B7E">
        <w:rPr>
          <w:rFonts w:cstheme="minorHAnsi"/>
          <w:sz w:val="24"/>
          <w:szCs w:val="24"/>
        </w:rPr>
        <w:t xml:space="preserve"> </w:t>
      </w:r>
      <w:r w:rsidR="0A8B63E4" w:rsidRPr="000C6B7E">
        <w:rPr>
          <w:rFonts w:cstheme="minorHAnsi"/>
          <w:sz w:val="24"/>
          <w:szCs w:val="24"/>
        </w:rPr>
        <w:t>of the Inventory Management Database</w:t>
      </w:r>
      <w:r w:rsidR="006027EC">
        <w:rPr>
          <w:rFonts w:cstheme="minorHAnsi"/>
          <w:sz w:val="24"/>
          <w:szCs w:val="24"/>
        </w:rPr>
        <w:t>,</w:t>
      </w:r>
      <w:r w:rsidR="0A8B63E4" w:rsidRPr="000C6B7E">
        <w:rPr>
          <w:rFonts w:cstheme="minorHAnsi"/>
          <w:sz w:val="24"/>
          <w:szCs w:val="24"/>
        </w:rPr>
        <w:t xml:space="preserve"> </w:t>
      </w:r>
      <w:r w:rsidR="40748F39" w:rsidRPr="000C6B7E">
        <w:rPr>
          <w:rFonts w:cstheme="minorHAnsi"/>
          <w:sz w:val="24"/>
          <w:szCs w:val="24"/>
        </w:rPr>
        <w:t>which details the use of the order form for items and incoming shipments.</w:t>
      </w:r>
    </w:p>
    <w:p w14:paraId="018EB8C9" w14:textId="0C29594C" w:rsidR="008A58CD" w:rsidRPr="000C6B7E" w:rsidRDefault="1A2CDF80" w:rsidP="005B2A02">
      <w:pPr>
        <w:pStyle w:val="ListParagraph"/>
        <w:numPr>
          <w:ilvl w:val="3"/>
          <w:numId w:val="1"/>
        </w:numPr>
        <w:spacing w:line="259" w:lineRule="auto"/>
        <w:rPr>
          <w:rFonts w:cstheme="minorHAnsi"/>
          <w:sz w:val="24"/>
          <w:szCs w:val="24"/>
        </w:rPr>
      </w:pPr>
      <w:r w:rsidRPr="000C6B7E">
        <w:rPr>
          <w:rFonts w:cstheme="minorHAnsi"/>
          <w:sz w:val="24"/>
          <w:szCs w:val="24"/>
        </w:rPr>
        <w:t>Retain</w:t>
      </w:r>
      <w:r w:rsidR="664A33DC" w:rsidRPr="000C6B7E">
        <w:rPr>
          <w:rFonts w:cstheme="minorHAnsi"/>
          <w:sz w:val="24"/>
          <w:szCs w:val="24"/>
        </w:rPr>
        <w:t xml:space="preserve"> </w:t>
      </w:r>
      <w:r w:rsidR="521C661B" w:rsidRPr="000C6B7E">
        <w:rPr>
          <w:rFonts w:cstheme="minorHAnsi"/>
          <w:sz w:val="24"/>
          <w:szCs w:val="24"/>
        </w:rPr>
        <w:t>item</w:t>
      </w:r>
      <w:r w:rsidR="664A33DC" w:rsidRPr="000C6B7E">
        <w:rPr>
          <w:rFonts w:cstheme="minorHAnsi"/>
          <w:sz w:val="24"/>
          <w:szCs w:val="24"/>
        </w:rPr>
        <w:t xml:space="preserve"> documents (e.g., package insert, warranty documents</w:t>
      </w:r>
      <w:r w:rsidR="33FEFCEE" w:rsidRPr="000C6B7E">
        <w:rPr>
          <w:rFonts w:cstheme="minorHAnsi"/>
          <w:sz w:val="24"/>
          <w:szCs w:val="24"/>
        </w:rPr>
        <w:t>,</w:t>
      </w:r>
      <w:r w:rsidR="4E66323B" w:rsidRPr="000C6B7E">
        <w:rPr>
          <w:rFonts w:cstheme="minorHAnsi"/>
          <w:sz w:val="24"/>
          <w:szCs w:val="24"/>
        </w:rPr>
        <w:t xml:space="preserve"> instructions for use</w:t>
      </w:r>
      <w:r w:rsidR="664A33DC" w:rsidRPr="000C6B7E">
        <w:rPr>
          <w:rFonts w:cstheme="minorHAnsi"/>
          <w:sz w:val="24"/>
          <w:szCs w:val="24"/>
        </w:rPr>
        <w:t xml:space="preserve">) </w:t>
      </w:r>
      <w:r w:rsidR="5BC5D31C" w:rsidRPr="000C6B7E">
        <w:rPr>
          <w:rFonts w:cstheme="minorHAnsi"/>
          <w:sz w:val="24"/>
          <w:szCs w:val="24"/>
        </w:rPr>
        <w:t>according to laboratory procedures.</w:t>
      </w:r>
    </w:p>
    <w:p w14:paraId="3DD56FB3" w14:textId="78237109" w:rsidR="008A58CD" w:rsidRDefault="008A58CD" w:rsidP="005B2A02">
      <w:pPr>
        <w:pStyle w:val="ListParagraph"/>
        <w:numPr>
          <w:ilvl w:val="3"/>
          <w:numId w:val="1"/>
        </w:numPr>
        <w:spacing w:line="259" w:lineRule="auto"/>
        <w:rPr>
          <w:rFonts w:cstheme="minorHAnsi"/>
          <w:sz w:val="24"/>
          <w:szCs w:val="24"/>
        </w:rPr>
      </w:pPr>
      <w:r w:rsidRPr="000C6B7E">
        <w:rPr>
          <w:rFonts w:cstheme="minorHAnsi"/>
          <w:sz w:val="24"/>
          <w:szCs w:val="24"/>
        </w:rPr>
        <w:t xml:space="preserve">Report any </w:t>
      </w:r>
      <w:r w:rsidR="7DCAD091" w:rsidRPr="000C6B7E">
        <w:rPr>
          <w:rFonts w:cstheme="minorHAnsi"/>
          <w:sz w:val="24"/>
          <w:szCs w:val="24"/>
        </w:rPr>
        <w:t>issues or damage</w:t>
      </w:r>
      <w:r w:rsidR="00074D37" w:rsidRPr="000C6B7E">
        <w:rPr>
          <w:rFonts w:cstheme="minorHAnsi"/>
          <w:sz w:val="24"/>
          <w:szCs w:val="24"/>
        </w:rPr>
        <w:t xml:space="preserve"> of items</w:t>
      </w:r>
      <w:r w:rsidRPr="000C6B7E">
        <w:rPr>
          <w:rFonts w:cstheme="minorHAnsi"/>
          <w:sz w:val="24"/>
          <w:szCs w:val="24"/>
        </w:rPr>
        <w:t xml:space="preserve"> to </w:t>
      </w:r>
      <w:r w:rsidR="000950AA">
        <w:rPr>
          <w:rFonts w:cstheme="minorHAnsi"/>
          <w:sz w:val="24"/>
          <w:szCs w:val="24"/>
        </w:rPr>
        <w:t>the supplier immediately (e.g., damaged</w:t>
      </w:r>
      <w:r w:rsidRPr="000C6B7E">
        <w:rPr>
          <w:rFonts w:cstheme="minorHAnsi"/>
          <w:sz w:val="24"/>
          <w:szCs w:val="24"/>
        </w:rPr>
        <w:t xml:space="preserve"> goods,</w:t>
      </w:r>
      <w:r w:rsidR="009863CD">
        <w:rPr>
          <w:rFonts w:cstheme="minorHAnsi"/>
          <w:sz w:val="24"/>
          <w:szCs w:val="24"/>
        </w:rPr>
        <w:t xml:space="preserve"> </w:t>
      </w:r>
      <w:r w:rsidRPr="000C6B7E">
        <w:rPr>
          <w:rFonts w:cstheme="minorHAnsi"/>
          <w:sz w:val="24"/>
          <w:szCs w:val="24"/>
        </w:rPr>
        <w:t xml:space="preserve">under-supply). Do not use any </w:t>
      </w:r>
      <w:r w:rsidR="008406C3" w:rsidRPr="000C6B7E">
        <w:rPr>
          <w:rFonts w:cstheme="minorHAnsi"/>
          <w:sz w:val="24"/>
          <w:szCs w:val="24"/>
        </w:rPr>
        <w:t>items th</w:t>
      </w:r>
      <w:r w:rsidRPr="000C6B7E">
        <w:rPr>
          <w:rFonts w:cstheme="minorHAnsi"/>
          <w:sz w:val="24"/>
          <w:szCs w:val="24"/>
        </w:rPr>
        <w:t>at are damaged.</w:t>
      </w:r>
      <w:r w:rsidR="001C0860" w:rsidRPr="000C6B7E">
        <w:rPr>
          <w:rFonts w:cstheme="minorHAnsi"/>
          <w:sz w:val="24"/>
          <w:szCs w:val="24"/>
        </w:rPr>
        <w:t xml:space="preserve"> </w:t>
      </w:r>
    </w:p>
    <w:p w14:paraId="72A960F8" w14:textId="4C0A306A" w:rsidR="001D7D9F" w:rsidRPr="001D7D9F" w:rsidRDefault="001D7D9F" w:rsidP="001D7D9F">
      <w:pPr>
        <w:pStyle w:val="ListParagraph"/>
        <w:spacing w:line="259" w:lineRule="auto"/>
        <w:ind w:left="1368"/>
        <w:rPr>
          <w:rFonts w:cstheme="minorHAnsi"/>
          <w:sz w:val="24"/>
          <w:szCs w:val="24"/>
        </w:rPr>
      </w:pPr>
      <w:r w:rsidRPr="007960D9">
        <w:rPr>
          <w:rFonts w:cstheme="minorHAnsi"/>
          <w:i/>
          <w:sz w:val="24"/>
          <w:szCs w:val="24"/>
        </w:rPr>
        <w:t>NOTE</w:t>
      </w:r>
      <w:r w:rsidRPr="0006560F">
        <w:rPr>
          <w:rFonts w:cstheme="minorHAnsi"/>
          <w:sz w:val="24"/>
          <w:szCs w:val="24"/>
        </w:rPr>
        <w:t xml:space="preserve">: </w:t>
      </w:r>
      <w:r w:rsidR="00AF1298" w:rsidRPr="0006560F">
        <w:rPr>
          <w:rFonts w:cstheme="minorHAnsi"/>
          <w:sz w:val="24"/>
          <w:szCs w:val="24"/>
        </w:rPr>
        <w:t xml:space="preserve">Additional quality checks may be required to ensure the quality of critical reagents. </w:t>
      </w:r>
      <w:r w:rsidR="000950AA">
        <w:rPr>
          <w:rFonts w:cstheme="minorHAnsi"/>
          <w:sz w:val="24"/>
          <w:szCs w:val="24"/>
        </w:rPr>
        <w:t>When receiving reagents and consumables, refer to laboratory policies and procedures</w:t>
      </w:r>
      <w:r w:rsidR="002F6A72">
        <w:rPr>
          <w:rFonts w:cstheme="minorHAnsi"/>
          <w:sz w:val="24"/>
          <w:szCs w:val="24"/>
        </w:rPr>
        <w:t>.</w:t>
      </w:r>
      <w:r w:rsidR="00BD5AA2">
        <w:rPr>
          <w:rFonts w:cstheme="minorHAnsi"/>
          <w:sz w:val="24"/>
          <w:szCs w:val="24"/>
        </w:rPr>
        <w:t xml:space="preserve"> </w:t>
      </w:r>
    </w:p>
    <w:p w14:paraId="402B082F" w14:textId="653991FD" w:rsidR="008A58CD" w:rsidRPr="000B5573" w:rsidRDefault="008A58CD" w:rsidP="005B2A02">
      <w:pPr>
        <w:pStyle w:val="ListParagraph"/>
        <w:numPr>
          <w:ilvl w:val="1"/>
          <w:numId w:val="1"/>
        </w:numPr>
        <w:spacing w:line="259" w:lineRule="auto"/>
        <w:rPr>
          <w:rFonts w:cstheme="minorHAnsi"/>
          <w:b/>
          <w:bCs/>
          <w:sz w:val="24"/>
          <w:szCs w:val="24"/>
        </w:rPr>
      </w:pPr>
      <w:r w:rsidRPr="000B5573">
        <w:rPr>
          <w:rFonts w:cstheme="minorHAnsi"/>
          <w:b/>
          <w:bCs/>
          <w:sz w:val="24"/>
          <w:szCs w:val="24"/>
        </w:rPr>
        <w:t>Using Reagents</w:t>
      </w:r>
      <w:r w:rsidR="2B008EF5" w:rsidRPr="000B5573">
        <w:rPr>
          <w:rFonts w:cstheme="minorHAnsi"/>
          <w:b/>
          <w:bCs/>
          <w:sz w:val="24"/>
          <w:szCs w:val="24"/>
        </w:rPr>
        <w:t xml:space="preserve"> </w:t>
      </w:r>
      <w:r w:rsidRPr="000B5573">
        <w:rPr>
          <w:rFonts w:cstheme="minorHAnsi"/>
          <w:b/>
          <w:bCs/>
          <w:sz w:val="24"/>
          <w:szCs w:val="24"/>
        </w:rPr>
        <w:t>and Consumables</w:t>
      </w:r>
    </w:p>
    <w:p w14:paraId="4DE5CAF7" w14:textId="77777777" w:rsidR="008A58CD" w:rsidRPr="000C6B7E" w:rsidRDefault="008A58CD" w:rsidP="005B2A02">
      <w:pPr>
        <w:pStyle w:val="ListParagraph"/>
        <w:numPr>
          <w:ilvl w:val="2"/>
          <w:numId w:val="1"/>
        </w:numPr>
        <w:spacing w:line="259" w:lineRule="auto"/>
        <w:rPr>
          <w:rFonts w:cstheme="minorHAnsi"/>
          <w:b/>
          <w:sz w:val="24"/>
          <w:szCs w:val="24"/>
        </w:rPr>
      </w:pPr>
      <w:r w:rsidRPr="000C6B7E">
        <w:rPr>
          <w:rFonts w:cstheme="minorHAnsi"/>
          <w:bCs/>
          <w:sz w:val="24"/>
          <w:szCs w:val="24"/>
        </w:rPr>
        <w:t>Consider the following steps when managing and using inventory:</w:t>
      </w:r>
    </w:p>
    <w:p w14:paraId="0A657FED" w14:textId="68230A52" w:rsidR="007902FF" w:rsidRDefault="57E8191D" w:rsidP="005B2A02">
      <w:pPr>
        <w:pStyle w:val="ListParagraph"/>
        <w:numPr>
          <w:ilvl w:val="3"/>
          <w:numId w:val="1"/>
        </w:numPr>
        <w:spacing w:line="259" w:lineRule="auto"/>
        <w:rPr>
          <w:rFonts w:cstheme="minorHAnsi"/>
          <w:sz w:val="24"/>
          <w:szCs w:val="24"/>
        </w:rPr>
      </w:pPr>
      <w:r w:rsidRPr="000C6B7E">
        <w:rPr>
          <w:rFonts w:cstheme="minorHAnsi"/>
          <w:sz w:val="24"/>
          <w:szCs w:val="24"/>
        </w:rPr>
        <w:t xml:space="preserve">Allocate stock </w:t>
      </w:r>
      <w:r w:rsidR="000950AA">
        <w:rPr>
          <w:rFonts w:cstheme="minorHAnsi"/>
          <w:sz w:val="24"/>
          <w:szCs w:val="24"/>
        </w:rPr>
        <w:t>items</w:t>
      </w:r>
      <w:r w:rsidRPr="000C6B7E">
        <w:rPr>
          <w:rFonts w:cstheme="minorHAnsi"/>
          <w:sz w:val="24"/>
          <w:szCs w:val="24"/>
        </w:rPr>
        <w:t xml:space="preserve"> to a specific location in the laboratory</w:t>
      </w:r>
      <w:r w:rsidR="007902FF">
        <w:rPr>
          <w:rFonts w:cstheme="minorHAnsi"/>
          <w:sz w:val="24"/>
          <w:szCs w:val="24"/>
        </w:rPr>
        <w:t>.</w:t>
      </w:r>
      <w:r w:rsidR="009532C8">
        <w:rPr>
          <w:rFonts w:cstheme="minorHAnsi"/>
          <w:sz w:val="24"/>
          <w:szCs w:val="24"/>
        </w:rPr>
        <w:t xml:space="preserve"> </w:t>
      </w:r>
    </w:p>
    <w:p w14:paraId="03A8420C" w14:textId="74A3D901" w:rsidR="008A58CD" w:rsidRPr="000C6B7E" w:rsidRDefault="007902FF" w:rsidP="005B2A02">
      <w:pPr>
        <w:pStyle w:val="ListParagraph"/>
        <w:numPr>
          <w:ilvl w:val="3"/>
          <w:numId w:val="1"/>
        </w:numPr>
        <w:spacing w:line="259" w:lineRule="auto"/>
        <w:rPr>
          <w:rFonts w:cstheme="minorHAnsi"/>
          <w:sz w:val="24"/>
          <w:szCs w:val="24"/>
        </w:rPr>
      </w:pPr>
      <w:r>
        <w:rPr>
          <w:rFonts w:cstheme="minorHAnsi"/>
          <w:sz w:val="24"/>
          <w:szCs w:val="24"/>
        </w:rPr>
        <w:t>E</w:t>
      </w:r>
      <w:r w:rsidR="57E8191D" w:rsidRPr="000C6B7E">
        <w:rPr>
          <w:rFonts w:cstheme="minorHAnsi"/>
          <w:sz w:val="24"/>
          <w:szCs w:val="24"/>
        </w:rPr>
        <w:t>nsure</w:t>
      </w:r>
      <w:r>
        <w:rPr>
          <w:rFonts w:cstheme="minorHAnsi"/>
          <w:sz w:val="24"/>
          <w:szCs w:val="24"/>
        </w:rPr>
        <w:t xml:space="preserve"> that</w:t>
      </w:r>
      <w:r w:rsidR="57E8191D" w:rsidRPr="000C6B7E">
        <w:rPr>
          <w:rFonts w:cstheme="minorHAnsi"/>
          <w:sz w:val="24"/>
          <w:szCs w:val="24"/>
        </w:rPr>
        <w:t xml:space="preserve"> each item is clearly labeled (</w:t>
      </w:r>
      <w:r>
        <w:rPr>
          <w:rFonts w:cstheme="minorHAnsi"/>
          <w:sz w:val="24"/>
          <w:szCs w:val="24"/>
        </w:rPr>
        <w:t xml:space="preserve">e.g., </w:t>
      </w:r>
      <w:r w:rsidR="57E8191D" w:rsidRPr="000C6B7E">
        <w:rPr>
          <w:rFonts w:cstheme="minorHAnsi"/>
          <w:sz w:val="24"/>
          <w:szCs w:val="24"/>
        </w:rPr>
        <w:t>lot number, receipt date, open date, date in use, expiration date, etc.)</w:t>
      </w:r>
      <w:r w:rsidR="4AFB98EC" w:rsidRPr="000C6B7E">
        <w:rPr>
          <w:rFonts w:cstheme="minorHAnsi"/>
          <w:sz w:val="24"/>
          <w:szCs w:val="24"/>
        </w:rPr>
        <w:t>.</w:t>
      </w:r>
    </w:p>
    <w:p w14:paraId="68FA7171" w14:textId="3D2883E5" w:rsidR="008A58CD" w:rsidRPr="000C6B7E" w:rsidRDefault="008A58CD" w:rsidP="005B2A02">
      <w:pPr>
        <w:pStyle w:val="ListParagraph"/>
        <w:numPr>
          <w:ilvl w:val="3"/>
          <w:numId w:val="1"/>
        </w:numPr>
        <w:spacing w:line="259" w:lineRule="auto"/>
        <w:rPr>
          <w:rFonts w:eastAsiaTheme="minorEastAsia" w:cstheme="minorHAnsi"/>
          <w:b/>
          <w:bCs/>
          <w:sz w:val="24"/>
          <w:szCs w:val="24"/>
        </w:rPr>
      </w:pPr>
      <w:r w:rsidRPr="000C6B7E">
        <w:rPr>
          <w:rFonts w:cstheme="minorHAnsi"/>
          <w:sz w:val="24"/>
          <w:szCs w:val="24"/>
        </w:rPr>
        <w:lastRenderedPageBreak/>
        <w:t xml:space="preserve">Divide supplies into regular stock and </w:t>
      </w:r>
      <w:r w:rsidR="009C23F6">
        <w:rPr>
          <w:rFonts w:cstheme="minorHAnsi"/>
          <w:sz w:val="24"/>
          <w:szCs w:val="24"/>
        </w:rPr>
        <w:t xml:space="preserve">aliquot </w:t>
      </w:r>
      <w:r w:rsidR="00912A88">
        <w:rPr>
          <w:rFonts w:cstheme="minorHAnsi"/>
          <w:sz w:val="24"/>
          <w:szCs w:val="24"/>
        </w:rPr>
        <w:t xml:space="preserve">into </w:t>
      </w:r>
      <w:r w:rsidR="000950AA">
        <w:rPr>
          <w:rFonts w:cstheme="minorHAnsi"/>
          <w:sz w:val="24"/>
          <w:szCs w:val="24"/>
        </w:rPr>
        <w:t xml:space="preserve">single-use or other usable volumes. Visual aids can be employed to assist in identifying critical limits (e.g., </w:t>
      </w:r>
      <w:r w:rsidR="0071514C">
        <w:rPr>
          <w:rFonts w:cstheme="minorHAnsi"/>
          <w:sz w:val="24"/>
          <w:szCs w:val="24"/>
        </w:rPr>
        <w:t>placing</w:t>
      </w:r>
      <w:r w:rsidR="000950AA">
        <w:rPr>
          <w:rFonts w:cstheme="minorHAnsi"/>
          <w:sz w:val="24"/>
          <w:szCs w:val="24"/>
        </w:rPr>
        <w:t xml:space="preserve"> a red star or similar mark on labels to represent the </w:t>
      </w:r>
      <w:r w:rsidR="52D50E02" w:rsidRPr="000C6B7E">
        <w:rPr>
          <w:rFonts w:cstheme="minorHAnsi"/>
          <w:sz w:val="24"/>
          <w:szCs w:val="24"/>
        </w:rPr>
        <w:t>need to reorder</w:t>
      </w:r>
      <w:r w:rsidR="6D1C0505" w:rsidRPr="000C6B7E">
        <w:rPr>
          <w:rFonts w:cstheme="minorHAnsi"/>
          <w:sz w:val="24"/>
          <w:szCs w:val="24"/>
        </w:rPr>
        <w:t>)</w:t>
      </w:r>
      <w:r w:rsidR="00F17524" w:rsidRPr="000C6B7E">
        <w:rPr>
          <w:rFonts w:cstheme="minorHAnsi"/>
          <w:sz w:val="24"/>
          <w:szCs w:val="24"/>
        </w:rPr>
        <w:t>.</w:t>
      </w:r>
    </w:p>
    <w:p w14:paraId="6ADEE6E5" w14:textId="3261E027" w:rsidR="008A58CD" w:rsidRPr="000C6B7E" w:rsidRDefault="008A58CD" w:rsidP="005B2A02">
      <w:pPr>
        <w:pStyle w:val="ListParagraph"/>
        <w:numPr>
          <w:ilvl w:val="3"/>
          <w:numId w:val="1"/>
        </w:numPr>
        <w:spacing w:line="259" w:lineRule="auto"/>
        <w:rPr>
          <w:rFonts w:cstheme="minorHAnsi"/>
          <w:b/>
          <w:bCs/>
          <w:sz w:val="24"/>
          <w:szCs w:val="24"/>
        </w:rPr>
      </w:pPr>
      <w:r w:rsidRPr="000C6B7E">
        <w:rPr>
          <w:rFonts w:cstheme="minorHAnsi"/>
          <w:sz w:val="24"/>
          <w:szCs w:val="24"/>
        </w:rPr>
        <w:t>Operate from a ‘working stock’ for daily use</w:t>
      </w:r>
      <w:r w:rsidR="00897BE3" w:rsidRPr="000C6B7E">
        <w:rPr>
          <w:rFonts w:cstheme="minorHAnsi"/>
          <w:sz w:val="24"/>
          <w:szCs w:val="24"/>
        </w:rPr>
        <w:t xml:space="preserve"> and</w:t>
      </w:r>
      <w:r w:rsidRPr="000C6B7E">
        <w:rPr>
          <w:rFonts w:cstheme="minorHAnsi"/>
          <w:sz w:val="24"/>
          <w:szCs w:val="24"/>
        </w:rPr>
        <w:t xml:space="preserve"> label with </w:t>
      </w:r>
      <w:r w:rsidR="000950AA">
        <w:rPr>
          <w:rFonts w:cstheme="minorHAnsi"/>
          <w:sz w:val="24"/>
          <w:szCs w:val="24"/>
        </w:rPr>
        <w:t xml:space="preserve">an </w:t>
      </w:r>
      <w:r w:rsidRPr="000C6B7E">
        <w:rPr>
          <w:rFonts w:cstheme="minorHAnsi"/>
          <w:sz w:val="24"/>
          <w:szCs w:val="24"/>
        </w:rPr>
        <w:t>open</w:t>
      </w:r>
      <w:r w:rsidR="00931C5A" w:rsidRPr="000C6B7E">
        <w:rPr>
          <w:rFonts w:cstheme="minorHAnsi"/>
          <w:sz w:val="24"/>
          <w:szCs w:val="24"/>
        </w:rPr>
        <w:t xml:space="preserve"> date </w:t>
      </w:r>
      <w:r w:rsidR="00140B1D" w:rsidRPr="000C6B7E">
        <w:rPr>
          <w:rFonts w:cstheme="minorHAnsi"/>
          <w:sz w:val="24"/>
          <w:szCs w:val="24"/>
        </w:rPr>
        <w:t>and</w:t>
      </w:r>
      <w:r w:rsidR="00931C5A" w:rsidRPr="000C6B7E">
        <w:rPr>
          <w:rFonts w:cstheme="minorHAnsi"/>
          <w:sz w:val="24"/>
          <w:szCs w:val="24"/>
        </w:rPr>
        <w:t xml:space="preserve"> date in use</w:t>
      </w:r>
      <w:r w:rsidRPr="000C6B7E">
        <w:rPr>
          <w:rFonts w:cstheme="minorHAnsi"/>
          <w:sz w:val="24"/>
          <w:szCs w:val="24"/>
        </w:rPr>
        <w:t>. Use all working stock prior to opening a new stock.</w:t>
      </w:r>
    </w:p>
    <w:p w14:paraId="044CE026" w14:textId="357743BA" w:rsidR="008A58CD" w:rsidRPr="000C6B7E" w:rsidRDefault="008A58CD" w:rsidP="005B2A02">
      <w:pPr>
        <w:pStyle w:val="ListParagraph"/>
        <w:numPr>
          <w:ilvl w:val="3"/>
          <w:numId w:val="1"/>
        </w:numPr>
        <w:spacing w:line="259" w:lineRule="auto"/>
        <w:rPr>
          <w:rFonts w:cstheme="minorHAnsi"/>
          <w:b/>
          <w:bCs/>
          <w:sz w:val="24"/>
          <w:szCs w:val="24"/>
        </w:rPr>
      </w:pPr>
      <w:r w:rsidRPr="000C6B7E">
        <w:rPr>
          <w:rFonts w:cstheme="minorHAnsi"/>
          <w:sz w:val="24"/>
          <w:szCs w:val="24"/>
        </w:rPr>
        <w:t>Rotate stock in order of expiration date (i.e., Shortest Life First Out and First in First Out rules). Items with the earliest expiration date should be placed at the front</w:t>
      </w:r>
      <w:r w:rsidR="008608E5">
        <w:rPr>
          <w:rFonts w:cstheme="minorHAnsi"/>
          <w:sz w:val="24"/>
          <w:szCs w:val="24"/>
        </w:rPr>
        <w:t xml:space="preserve"> for first use</w:t>
      </w:r>
      <w:r w:rsidRPr="000C6B7E">
        <w:rPr>
          <w:rFonts w:cstheme="minorHAnsi"/>
          <w:sz w:val="24"/>
          <w:szCs w:val="24"/>
        </w:rPr>
        <w:t xml:space="preserve">. </w:t>
      </w:r>
    </w:p>
    <w:p w14:paraId="6B3B86F3" w14:textId="5309CC77" w:rsidR="008A58CD" w:rsidRPr="000C6B7E" w:rsidRDefault="008A58CD" w:rsidP="005B2A02">
      <w:pPr>
        <w:pStyle w:val="ListParagraph"/>
        <w:numPr>
          <w:ilvl w:val="3"/>
          <w:numId w:val="1"/>
        </w:numPr>
        <w:spacing w:line="259" w:lineRule="auto"/>
        <w:rPr>
          <w:rFonts w:cstheme="minorHAnsi"/>
          <w:b/>
          <w:bCs/>
          <w:sz w:val="24"/>
          <w:szCs w:val="24"/>
        </w:rPr>
      </w:pPr>
      <w:r w:rsidRPr="000C6B7E">
        <w:rPr>
          <w:rFonts w:cstheme="minorHAnsi"/>
          <w:sz w:val="24"/>
          <w:szCs w:val="24"/>
        </w:rPr>
        <w:t>Remove and dispose of all expired, damaged, or obsolete items from the shelves according to approved procedures.</w:t>
      </w:r>
      <w:r w:rsidR="6FD5908B" w:rsidRPr="000C6B7E">
        <w:rPr>
          <w:rFonts w:cstheme="minorHAnsi"/>
          <w:sz w:val="24"/>
          <w:szCs w:val="24"/>
        </w:rPr>
        <w:t xml:space="preserve"> </w:t>
      </w:r>
      <w:r w:rsidR="768FF4BE" w:rsidRPr="000C6B7E">
        <w:rPr>
          <w:rFonts w:cstheme="minorHAnsi"/>
          <w:sz w:val="24"/>
          <w:szCs w:val="24"/>
        </w:rPr>
        <w:t xml:space="preserve">Refer to section 8.3 of the Inventory Management Database to record </w:t>
      </w:r>
      <w:r w:rsidR="141883DF" w:rsidRPr="000C6B7E">
        <w:rPr>
          <w:rFonts w:cstheme="minorHAnsi"/>
          <w:sz w:val="24"/>
          <w:szCs w:val="24"/>
        </w:rPr>
        <w:t xml:space="preserve">use and disposal of items. </w:t>
      </w:r>
    </w:p>
    <w:p w14:paraId="65B50C7D" w14:textId="77777777" w:rsidR="008A58CD" w:rsidRPr="000B5573" w:rsidRDefault="008A58CD" w:rsidP="005B2A02">
      <w:pPr>
        <w:pStyle w:val="ListParagraph"/>
        <w:numPr>
          <w:ilvl w:val="1"/>
          <w:numId w:val="1"/>
        </w:numPr>
        <w:spacing w:line="259" w:lineRule="auto"/>
        <w:rPr>
          <w:rFonts w:cstheme="minorHAnsi"/>
          <w:b/>
          <w:bCs/>
          <w:sz w:val="24"/>
          <w:szCs w:val="24"/>
        </w:rPr>
      </w:pPr>
      <w:r w:rsidRPr="000B5573">
        <w:rPr>
          <w:rFonts w:cstheme="minorHAnsi"/>
          <w:b/>
          <w:bCs/>
          <w:sz w:val="24"/>
          <w:szCs w:val="24"/>
        </w:rPr>
        <w:t>Stock Control</w:t>
      </w:r>
    </w:p>
    <w:p w14:paraId="6DAD0D1F" w14:textId="0653B8BC" w:rsidR="008A58CD" w:rsidRPr="000C6B7E" w:rsidRDefault="008A58CD" w:rsidP="00683954">
      <w:pPr>
        <w:pStyle w:val="ListParagraph"/>
        <w:numPr>
          <w:ilvl w:val="2"/>
          <w:numId w:val="1"/>
        </w:numPr>
        <w:spacing w:after="120" w:line="259" w:lineRule="auto"/>
        <w:rPr>
          <w:rFonts w:cstheme="minorHAnsi"/>
          <w:b/>
          <w:bCs/>
          <w:sz w:val="24"/>
          <w:szCs w:val="24"/>
        </w:rPr>
      </w:pPr>
      <w:r w:rsidRPr="000C6B7E">
        <w:rPr>
          <w:rFonts w:cstheme="minorHAnsi"/>
          <w:sz w:val="24"/>
          <w:szCs w:val="24"/>
        </w:rPr>
        <w:t xml:space="preserve">Inventory management involves maintaining stock control in the laboratory to ensure adequate quantity of supplies and equipment. This includes keeping reliable and accurate records of stock ordered and received, checking stock levels on a regular basis, and carrying out an inventory of stock </w:t>
      </w:r>
      <w:r w:rsidRPr="000C6B7E">
        <w:rPr>
          <w:rFonts w:cstheme="minorHAnsi"/>
          <w:i/>
          <w:iCs/>
          <w:sz w:val="24"/>
          <w:szCs w:val="24"/>
        </w:rPr>
        <w:t>at least</w:t>
      </w:r>
      <w:r w:rsidRPr="000C6B7E">
        <w:rPr>
          <w:rFonts w:cstheme="minorHAnsi"/>
          <w:sz w:val="24"/>
          <w:szCs w:val="24"/>
        </w:rPr>
        <w:t xml:space="preserve"> once a year. </w:t>
      </w:r>
      <w:r w:rsidR="0071514C">
        <w:rPr>
          <w:rFonts w:cstheme="minorHAnsi"/>
          <w:sz w:val="24"/>
          <w:szCs w:val="24"/>
        </w:rPr>
        <w:t>The use</w:t>
      </w:r>
      <w:r w:rsidRPr="000C6B7E">
        <w:rPr>
          <w:rFonts w:cstheme="minorHAnsi"/>
          <w:sz w:val="24"/>
          <w:szCs w:val="24"/>
        </w:rPr>
        <w:t xml:space="preserve"> of the Inventory Management </w:t>
      </w:r>
      <w:r w:rsidR="294677B1" w:rsidRPr="000C6B7E">
        <w:rPr>
          <w:rFonts w:cstheme="minorHAnsi"/>
          <w:sz w:val="24"/>
          <w:szCs w:val="24"/>
        </w:rPr>
        <w:t>Database</w:t>
      </w:r>
      <w:r w:rsidR="00897BE3" w:rsidRPr="000C6B7E">
        <w:rPr>
          <w:rFonts w:cstheme="minorHAnsi"/>
          <w:sz w:val="24"/>
          <w:szCs w:val="24"/>
        </w:rPr>
        <w:t xml:space="preserve"> </w:t>
      </w:r>
      <w:r w:rsidRPr="000C6B7E">
        <w:rPr>
          <w:rFonts w:cstheme="minorHAnsi"/>
          <w:sz w:val="24"/>
          <w:szCs w:val="24"/>
        </w:rPr>
        <w:t xml:space="preserve">will </w:t>
      </w:r>
      <w:r w:rsidR="00BE0EF5">
        <w:rPr>
          <w:rFonts w:cstheme="minorHAnsi"/>
          <w:sz w:val="24"/>
          <w:szCs w:val="24"/>
        </w:rPr>
        <w:t xml:space="preserve">facilitate </w:t>
      </w:r>
      <w:r w:rsidR="00484303">
        <w:rPr>
          <w:rFonts w:cstheme="minorHAnsi"/>
          <w:sz w:val="24"/>
          <w:szCs w:val="24"/>
        </w:rPr>
        <w:t xml:space="preserve">stock control </w:t>
      </w:r>
      <w:r w:rsidR="0046212F">
        <w:rPr>
          <w:rFonts w:cstheme="minorHAnsi"/>
          <w:sz w:val="24"/>
          <w:szCs w:val="24"/>
        </w:rPr>
        <w:t xml:space="preserve">and </w:t>
      </w:r>
      <w:r w:rsidR="002561AC">
        <w:rPr>
          <w:rFonts w:cstheme="minorHAnsi"/>
          <w:sz w:val="24"/>
          <w:szCs w:val="24"/>
        </w:rPr>
        <w:t>the maintenance of</w:t>
      </w:r>
      <w:r w:rsidRPr="000C6B7E">
        <w:rPr>
          <w:rFonts w:cstheme="minorHAnsi"/>
          <w:sz w:val="24"/>
          <w:szCs w:val="24"/>
        </w:rPr>
        <w:t xml:space="preserve"> accurate and reliable record</w:t>
      </w:r>
      <w:r w:rsidR="002561AC">
        <w:rPr>
          <w:rFonts w:cstheme="minorHAnsi"/>
          <w:sz w:val="24"/>
          <w:szCs w:val="24"/>
        </w:rPr>
        <w:t>s</w:t>
      </w:r>
      <w:r w:rsidRPr="000C6B7E">
        <w:rPr>
          <w:rFonts w:cstheme="minorHAnsi"/>
          <w:sz w:val="24"/>
          <w:szCs w:val="24"/>
        </w:rPr>
        <w:t>.</w:t>
      </w:r>
    </w:p>
    <w:p w14:paraId="05DBCD00" w14:textId="2C9D4A1A" w:rsidR="008A58CD" w:rsidRPr="000C6B7E" w:rsidRDefault="008A58CD" w:rsidP="000C6B7E">
      <w:pPr>
        <w:pStyle w:val="Heading1"/>
        <w:spacing w:before="0"/>
        <w:rPr>
          <w:rFonts w:asciiTheme="minorHAnsi" w:hAnsiTheme="minorHAnsi" w:cstheme="minorHAnsi"/>
          <w:szCs w:val="24"/>
        </w:rPr>
      </w:pPr>
      <w:r w:rsidRPr="000C6B7E">
        <w:rPr>
          <w:rFonts w:asciiTheme="minorHAnsi" w:hAnsiTheme="minorHAnsi" w:cstheme="minorHAnsi"/>
          <w:szCs w:val="24"/>
        </w:rPr>
        <w:t>References</w:t>
      </w:r>
    </w:p>
    <w:p w14:paraId="5C5426DB" w14:textId="77777777" w:rsidR="008A58CD" w:rsidRPr="0074204E" w:rsidRDefault="008A58CD" w:rsidP="00DA155C">
      <w:pPr>
        <w:pStyle w:val="ListParagraph"/>
        <w:numPr>
          <w:ilvl w:val="0"/>
          <w:numId w:val="2"/>
        </w:numPr>
        <w:shd w:val="clear" w:color="auto" w:fill="FFFFFF" w:themeFill="background1"/>
        <w:spacing w:after="0" w:line="259" w:lineRule="auto"/>
        <w:ind w:left="1008"/>
        <w:rPr>
          <w:rFonts w:cstheme="minorHAnsi"/>
          <w:color w:val="2A2A2A"/>
          <w:sz w:val="24"/>
          <w:szCs w:val="24"/>
          <w:lang w:val="en"/>
        </w:rPr>
      </w:pPr>
      <w:r w:rsidRPr="0074204E">
        <w:rPr>
          <w:rFonts w:cstheme="minorHAnsi"/>
          <w:sz w:val="24"/>
          <w:szCs w:val="24"/>
        </w:rPr>
        <w:t xml:space="preserve">CLSI. (2016). </w:t>
      </w:r>
      <w:r w:rsidRPr="0074204E">
        <w:rPr>
          <w:rFonts w:cstheme="minorHAnsi"/>
          <w:i/>
          <w:iCs/>
          <w:sz w:val="24"/>
          <w:szCs w:val="24"/>
        </w:rPr>
        <w:t>Purchasing and Inventory Management</w:t>
      </w:r>
      <w:r w:rsidRPr="0074204E">
        <w:rPr>
          <w:rFonts w:cstheme="minorHAnsi"/>
          <w:sz w:val="24"/>
          <w:szCs w:val="24"/>
        </w:rPr>
        <w:t>. 1st ed. CLSI guideline QMS21. Wayne, PA: Clinical and Laboratory Standards Institute.</w:t>
      </w:r>
    </w:p>
    <w:p w14:paraId="5558D845" w14:textId="7D407389" w:rsidR="00F10810" w:rsidRPr="0074204E" w:rsidRDefault="008A58CD" w:rsidP="00DA155C">
      <w:pPr>
        <w:pStyle w:val="ListParagraph"/>
        <w:numPr>
          <w:ilvl w:val="0"/>
          <w:numId w:val="2"/>
        </w:numPr>
        <w:spacing w:after="120" w:line="259" w:lineRule="auto"/>
        <w:ind w:left="1008"/>
        <w:rPr>
          <w:rFonts w:cstheme="minorHAnsi"/>
          <w:color w:val="2A2A2A"/>
          <w:sz w:val="24"/>
          <w:szCs w:val="24"/>
          <w:lang w:val="en"/>
        </w:rPr>
      </w:pPr>
      <w:r w:rsidRPr="0074204E">
        <w:rPr>
          <w:rFonts w:cstheme="minorHAnsi"/>
          <w:sz w:val="24"/>
          <w:szCs w:val="24"/>
        </w:rPr>
        <w:t xml:space="preserve">Kaur, M., &amp; Hall, S. and Sarah Hall. (2001). SECTION 2 Procurement and management of supplies and equipment. In K. </w:t>
      </w:r>
      <w:proofErr w:type="spellStart"/>
      <w:r w:rsidRPr="0074204E">
        <w:rPr>
          <w:rFonts w:cstheme="minorHAnsi"/>
          <w:sz w:val="24"/>
          <w:szCs w:val="24"/>
        </w:rPr>
        <w:t>Attawell</w:t>
      </w:r>
      <w:proofErr w:type="spellEnd"/>
      <w:r w:rsidRPr="0074204E">
        <w:rPr>
          <w:rFonts w:cstheme="minorHAnsi"/>
          <w:sz w:val="24"/>
          <w:szCs w:val="24"/>
        </w:rPr>
        <w:t xml:space="preserve"> (Ed.), </w:t>
      </w:r>
      <w:r w:rsidRPr="0074204E">
        <w:rPr>
          <w:rFonts w:cstheme="minorHAnsi"/>
          <w:i/>
          <w:iCs/>
          <w:sz w:val="24"/>
          <w:szCs w:val="24"/>
        </w:rPr>
        <w:t>Medical supplies and equipment for primary health care: A practical resource for procurement and management</w:t>
      </w:r>
      <w:r w:rsidRPr="0074204E">
        <w:rPr>
          <w:rFonts w:cstheme="minorHAnsi"/>
          <w:sz w:val="24"/>
          <w:szCs w:val="24"/>
        </w:rPr>
        <w:t xml:space="preserve"> (pp. 13-62). ECHO International Health Services Ltd.</w:t>
      </w:r>
    </w:p>
    <w:p w14:paraId="58548F0C" w14:textId="1085DA66" w:rsidR="002E4BC4" w:rsidRPr="0074204E" w:rsidRDefault="00000000" w:rsidP="002E4BC4">
      <w:pPr>
        <w:pStyle w:val="ListParagraph"/>
        <w:spacing w:after="120" w:line="259" w:lineRule="auto"/>
        <w:ind w:left="1008"/>
        <w:rPr>
          <w:rFonts w:cstheme="minorHAnsi"/>
          <w:color w:val="0071BC"/>
          <w:sz w:val="24"/>
          <w:szCs w:val="24"/>
          <w:lang w:val="en"/>
        </w:rPr>
      </w:pPr>
      <w:hyperlink r:id="rId15" w:history="1">
        <w:r w:rsidR="002E4BC4" w:rsidRPr="0074204E">
          <w:rPr>
            <w:color w:val="0071BC"/>
            <w:sz w:val="24"/>
            <w:szCs w:val="24"/>
            <w:u w:val="single"/>
          </w:rPr>
          <w:t>Medical supplies / equipment in primary health care (frankshospitalworkshop.com)</w:t>
        </w:r>
      </w:hyperlink>
    </w:p>
    <w:p w14:paraId="3B532E60" w14:textId="77777777" w:rsidR="00850C3B" w:rsidRPr="0074204E" w:rsidRDefault="00315A91" w:rsidP="00683954">
      <w:pPr>
        <w:pStyle w:val="ListParagraph"/>
        <w:numPr>
          <w:ilvl w:val="0"/>
          <w:numId w:val="2"/>
        </w:numPr>
        <w:spacing w:after="0" w:line="259" w:lineRule="auto"/>
        <w:ind w:left="1008"/>
        <w:rPr>
          <w:rFonts w:cstheme="minorHAnsi"/>
          <w:color w:val="2A2A2A"/>
          <w:sz w:val="24"/>
          <w:szCs w:val="24"/>
          <w:lang w:val="en"/>
        </w:rPr>
      </w:pPr>
      <w:r w:rsidRPr="0074204E">
        <w:rPr>
          <w:sz w:val="24"/>
          <w:szCs w:val="24"/>
        </w:rPr>
        <w:t xml:space="preserve">Critical </w:t>
      </w:r>
      <w:r w:rsidR="00AA4D4F" w:rsidRPr="0074204E">
        <w:rPr>
          <w:sz w:val="24"/>
          <w:szCs w:val="24"/>
        </w:rPr>
        <w:t xml:space="preserve">Reagents – Reagent Lifecycle </w:t>
      </w:r>
      <w:r w:rsidR="00D61EDB" w:rsidRPr="0074204E">
        <w:rPr>
          <w:sz w:val="24"/>
          <w:szCs w:val="24"/>
        </w:rPr>
        <w:t xml:space="preserve">Management </w:t>
      </w:r>
      <w:r w:rsidR="00D12B0C" w:rsidRPr="0074204E">
        <w:rPr>
          <w:sz w:val="24"/>
          <w:szCs w:val="24"/>
        </w:rPr>
        <w:t xml:space="preserve">for Robust, Reproducible </w:t>
      </w:r>
      <w:r w:rsidR="00835BE3" w:rsidRPr="0074204E">
        <w:rPr>
          <w:sz w:val="24"/>
          <w:szCs w:val="24"/>
        </w:rPr>
        <w:t xml:space="preserve">Assay </w:t>
      </w:r>
      <w:r w:rsidR="007A0B8F" w:rsidRPr="0074204E">
        <w:rPr>
          <w:sz w:val="24"/>
          <w:szCs w:val="24"/>
        </w:rPr>
        <w:t>Perf</w:t>
      </w:r>
      <w:r w:rsidR="0028312E" w:rsidRPr="0074204E">
        <w:rPr>
          <w:sz w:val="24"/>
          <w:szCs w:val="24"/>
        </w:rPr>
        <w:t xml:space="preserve">ormance. </w:t>
      </w:r>
      <w:r w:rsidR="00120BF7" w:rsidRPr="0074204E">
        <w:rPr>
          <w:sz w:val="24"/>
          <w:szCs w:val="24"/>
        </w:rPr>
        <w:t>2004.</w:t>
      </w:r>
    </w:p>
    <w:p w14:paraId="0A05589E" w14:textId="0504E22E" w:rsidR="00D863F6" w:rsidRPr="0074204E" w:rsidRDefault="00000000" w:rsidP="00850C3B">
      <w:pPr>
        <w:pStyle w:val="ListParagraph"/>
        <w:spacing w:after="0" w:line="259" w:lineRule="auto"/>
        <w:ind w:left="1008"/>
        <w:rPr>
          <w:rFonts w:cstheme="minorHAnsi"/>
          <w:color w:val="0071BC"/>
          <w:sz w:val="24"/>
          <w:szCs w:val="24"/>
          <w:lang w:val="en"/>
        </w:rPr>
      </w:pPr>
      <w:hyperlink r:id="rId16" w:history="1">
        <w:r w:rsidR="001E101E" w:rsidRPr="0074204E">
          <w:rPr>
            <w:rStyle w:val="Hyperlink"/>
            <w:color w:val="0071BC"/>
            <w:sz w:val="24"/>
            <w:szCs w:val="24"/>
          </w:rPr>
          <w:t>https://www.bioagilytix.com/techniques/quality-systems/critical-reagents/</w:t>
        </w:r>
      </w:hyperlink>
    </w:p>
    <w:p w14:paraId="79C0F197" w14:textId="77777777" w:rsidR="00157A27" w:rsidRDefault="00157A27">
      <w:pPr>
        <w:spacing w:after="160" w:line="259" w:lineRule="auto"/>
        <w:rPr>
          <w:rFonts w:eastAsiaTheme="majorEastAsia" w:cstheme="minorHAnsi"/>
          <w:b/>
          <w:color w:val="000000" w:themeColor="text1"/>
          <w:sz w:val="24"/>
          <w:szCs w:val="24"/>
          <w:lang w:val="en"/>
        </w:rPr>
      </w:pPr>
      <w:r>
        <w:rPr>
          <w:rFonts w:cstheme="minorHAnsi"/>
          <w:szCs w:val="24"/>
          <w:lang w:val="en"/>
        </w:rPr>
        <w:br w:type="page"/>
      </w:r>
    </w:p>
    <w:p w14:paraId="5244D983" w14:textId="00633A51" w:rsidR="00D42D15" w:rsidRPr="000C6B7E" w:rsidRDefault="00004567" w:rsidP="00157A27">
      <w:pPr>
        <w:pStyle w:val="Heading1"/>
        <w:spacing w:before="120" w:after="120"/>
        <w:rPr>
          <w:rFonts w:asciiTheme="minorHAnsi" w:hAnsiTheme="minorHAnsi" w:cstheme="minorHAnsi"/>
          <w:szCs w:val="24"/>
          <w:lang w:val="en"/>
        </w:rPr>
      </w:pPr>
      <w:r w:rsidRPr="000C6B7E">
        <w:rPr>
          <w:rFonts w:asciiTheme="minorHAnsi" w:hAnsiTheme="minorHAnsi" w:cstheme="minorHAnsi"/>
          <w:szCs w:val="24"/>
          <w:lang w:val="en"/>
        </w:rPr>
        <w:lastRenderedPageBreak/>
        <w:t>Revision History</w:t>
      </w:r>
    </w:p>
    <w:tbl>
      <w:tblPr>
        <w:tblW w:w="437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vision History"/>
        <w:tblDescription w:val="Table displaying revision number, document change request number, change summary, and revision date with instructional language for laboratories to fill in."/>
      </w:tblPr>
      <w:tblGrid>
        <w:gridCol w:w="2245"/>
        <w:gridCol w:w="2250"/>
        <w:gridCol w:w="2023"/>
        <w:gridCol w:w="2293"/>
      </w:tblGrid>
      <w:tr w:rsidR="00CC475A" w:rsidRPr="000C6B7E" w14:paraId="10F2EF5F" w14:textId="77777777" w:rsidTr="00004567">
        <w:tc>
          <w:tcPr>
            <w:tcW w:w="2245" w:type="dxa"/>
            <w:shd w:val="clear" w:color="auto" w:fill="DBE5F1"/>
          </w:tcPr>
          <w:p w14:paraId="671A9A5F" w14:textId="77777777" w:rsidR="00CC475A" w:rsidRPr="000C6B7E" w:rsidRDefault="00CC475A" w:rsidP="00CC475A">
            <w:pPr>
              <w:spacing w:after="0" w:line="259" w:lineRule="auto"/>
              <w:rPr>
                <w:rFonts w:eastAsia="Times New Roman" w:cstheme="minorHAnsi"/>
                <w:b/>
                <w:sz w:val="24"/>
                <w:szCs w:val="24"/>
              </w:rPr>
            </w:pPr>
            <w:r w:rsidRPr="000C6B7E">
              <w:rPr>
                <w:rFonts w:eastAsia="Times New Roman" w:cstheme="minorHAnsi"/>
                <w:b/>
                <w:sz w:val="24"/>
                <w:szCs w:val="24"/>
              </w:rPr>
              <w:t>Rev #</w:t>
            </w:r>
          </w:p>
        </w:tc>
        <w:tc>
          <w:tcPr>
            <w:tcW w:w="2250" w:type="dxa"/>
            <w:shd w:val="clear" w:color="auto" w:fill="DBE5F1"/>
          </w:tcPr>
          <w:p w14:paraId="02A12700" w14:textId="77777777" w:rsidR="00CC475A" w:rsidRPr="000C6B7E" w:rsidRDefault="00CC475A" w:rsidP="00CC475A">
            <w:pPr>
              <w:spacing w:after="0" w:line="259" w:lineRule="auto"/>
              <w:rPr>
                <w:rFonts w:eastAsia="Times New Roman" w:cstheme="minorHAnsi"/>
                <w:b/>
                <w:sz w:val="24"/>
                <w:szCs w:val="24"/>
              </w:rPr>
            </w:pPr>
            <w:r w:rsidRPr="000C6B7E">
              <w:rPr>
                <w:rFonts w:eastAsia="Times New Roman" w:cstheme="minorHAnsi"/>
                <w:b/>
                <w:sz w:val="24"/>
                <w:szCs w:val="24"/>
              </w:rPr>
              <w:t>DCR #</w:t>
            </w:r>
          </w:p>
        </w:tc>
        <w:tc>
          <w:tcPr>
            <w:tcW w:w="2023" w:type="dxa"/>
            <w:shd w:val="clear" w:color="auto" w:fill="DBE5F1"/>
          </w:tcPr>
          <w:p w14:paraId="7B61E178" w14:textId="77777777" w:rsidR="00CC475A" w:rsidRPr="000C6B7E" w:rsidRDefault="00CC475A" w:rsidP="00CC475A">
            <w:pPr>
              <w:spacing w:after="0" w:line="259" w:lineRule="auto"/>
              <w:rPr>
                <w:rFonts w:eastAsia="Times New Roman" w:cstheme="minorHAnsi"/>
                <w:b/>
                <w:sz w:val="24"/>
                <w:szCs w:val="24"/>
              </w:rPr>
            </w:pPr>
            <w:r w:rsidRPr="000C6B7E">
              <w:rPr>
                <w:rFonts w:eastAsia="Times New Roman" w:cstheme="minorHAnsi"/>
                <w:b/>
                <w:sz w:val="24"/>
                <w:szCs w:val="24"/>
              </w:rPr>
              <w:t>Change Summary</w:t>
            </w:r>
          </w:p>
        </w:tc>
        <w:tc>
          <w:tcPr>
            <w:tcW w:w="2293" w:type="dxa"/>
            <w:shd w:val="clear" w:color="auto" w:fill="DBE5F1"/>
          </w:tcPr>
          <w:p w14:paraId="7513BAD2" w14:textId="77777777" w:rsidR="00CC475A" w:rsidRPr="000C6B7E" w:rsidRDefault="00CC475A" w:rsidP="00CC475A">
            <w:pPr>
              <w:spacing w:after="0" w:line="259" w:lineRule="auto"/>
              <w:rPr>
                <w:rFonts w:eastAsia="Times New Roman" w:cstheme="minorHAnsi"/>
                <w:b/>
                <w:sz w:val="24"/>
                <w:szCs w:val="24"/>
              </w:rPr>
            </w:pPr>
            <w:r w:rsidRPr="000C6B7E">
              <w:rPr>
                <w:rFonts w:eastAsia="Times New Roman" w:cstheme="minorHAnsi"/>
                <w:b/>
                <w:sz w:val="24"/>
                <w:szCs w:val="24"/>
              </w:rPr>
              <w:t>Date</w:t>
            </w:r>
          </w:p>
        </w:tc>
      </w:tr>
      <w:tr w:rsidR="00CC475A" w:rsidRPr="000C6B7E" w14:paraId="4FBE4EC3" w14:textId="77777777" w:rsidTr="00004567">
        <w:tc>
          <w:tcPr>
            <w:tcW w:w="2245" w:type="dxa"/>
            <w:tcBorders>
              <w:top w:val="single" w:sz="4" w:space="0" w:color="auto"/>
              <w:left w:val="single" w:sz="4" w:space="0" w:color="auto"/>
              <w:bottom w:val="single" w:sz="4" w:space="0" w:color="auto"/>
              <w:right w:val="single" w:sz="4" w:space="0" w:color="auto"/>
            </w:tcBorders>
          </w:tcPr>
          <w:p w14:paraId="52D5C456" w14:textId="77777777" w:rsidR="00CC475A" w:rsidRPr="000C6B7E" w:rsidRDefault="00CC475A" w:rsidP="00CC475A">
            <w:pPr>
              <w:spacing w:after="0" w:line="259" w:lineRule="auto"/>
              <w:rPr>
                <w:rFonts w:eastAsia="Times New Roman" w:cstheme="minorHAnsi"/>
                <w:b/>
                <w:sz w:val="24"/>
                <w:szCs w:val="24"/>
              </w:rPr>
            </w:pPr>
            <w:r w:rsidRPr="000C6B7E">
              <w:rPr>
                <w:rFonts w:cstheme="minorHAnsi"/>
                <w:i/>
                <w:color w:val="0071BC"/>
                <w:sz w:val="24"/>
                <w:szCs w:val="24"/>
              </w:rPr>
              <w:t>[insert laboratory-specific revision number here]</w:t>
            </w:r>
          </w:p>
        </w:tc>
        <w:tc>
          <w:tcPr>
            <w:tcW w:w="2250" w:type="dxa"/>
            <w:tcBorders>
              <w:top w:val="single" w:sz="4" w:space="0" w:color="auto"/>
              <w:left w:val="single" w:sz="4" w:space="0" w:color="auto"/>
              <w:bottom w:val="single" w:sz="4" w:space="0" w:color="auto"/>
              <w:right w:val="single" w:sz="4" w:space="0" w:color="auto"/>
            </w:tcBorders>
          </w:tcPr>
          <w:p w14:paraId="6DD9F340" w14:textId="77777777" w:rsidR="00CC475A" w:rsidRPr="000C6B7E" w:rsidRDefault="00CC475A" w:rsidP="00CC475A">
            <w:pPr>
              <w:spacing w:after="0" w:line="259" w:lineRule="auto"/>
              <w:rPr>
                <w:rFonts w:eastAsia="Times New Roman" w:cstheme="minorHAnsi"/>
                <w:sz w:val="24"/>
                <w:szCs w:val="24"/>
              </w:rPr>
            </w:pPr>
            <w:r w:rsidRPr="000C6B7E">
              <w:rPr>
                <w:rFonts w:cstheme="minorHAnsi"/>
                <w:i/>
                <w:color w:val="0071BC"/>
                <w:sz w:val="24"/>
                <w:szCs w:val="24"/>
              </w:rPr>
              <w:t>[insert laboratory-specific document change request number here]</w:t>
            </w:r>
          </w:p>
        </w:tc>
        <w:tc>
          <w:tcPr>
            <w:tcW w:w="2023" w:type="dxa"/>
            <w:tcBorders>
              <w:top w:val="single" w:sz="4" w:space="0" w:color="auto"/>
              <w:left w:val="single" w:sz="4" w:space="0" w:color="auto"/>
              <w:bottom w:val="single" w:sz="4" w:space="0" w:color="auto"/>
              <w:right w:val="single" w:sz="4" w:space="0" w:color="auto"/>
            </w:tcBorders>
          </w:tcPr>
          <w:p w14:paraId="5D55E08D" w14:textId="77777777" w:rsidR="00CC475A" w:rsidRPr="000C6B7E" w:rsidRDefault="00CC475A" w:rsidP="00CC475A">
            <w:pPr>
              <w:spacing w:after="0" w:line="259" w:lineRule="auto"/>
              <w:rPr>
                <w:rFonts w:eastAsia="Times New Roman" w:cstheme="minorHAnsi"/>
                <w:sz w:val="24"/>
                <w:szCs w:val="24"/>
              </w:rPr>
            </w:pPr>
            <w:r w:rsidRPr="000C6B7E">
              <w:rPr>
                <w:rFonts w:cstheme="minorHAnsi"/>
                <w:i/>
                <w:color w:val="0071BC"/>
                <w:sz w:val="24"/>
                <w:szCs w:val="24"/>
              </w:rPr>
              <w:t>[insert change summary here]</w:t>
            </w:r>
          </w:p>
        </w:tc>
        <w:tc>
          <w:tcPr>
            <w:tcW w:w="2293" w:type="dxa"/>
            <w:tcBorders>
              <w:top w:val="single" w:sz="4" w:space="0" w:color="auto"/>
              <w:left w:val="single" w:sz="4" w:space="0" w:color="auto"/>
              <w:bottom w:val="single" w:sz="4" w:space="0" w:color="auto"/>
              <w:right w:val="single" w:sz="4" w:space="0" w:color="auto"/>
            </w:tcBorders>
          </w:tcPr>
          <w:p w14:paraId="42945644" w14:textId="77777777" w:rsidR="00CC475A" w:rsidRPr="000C6B7E" w:rsidRDefault="00CC475A" w:rsidP="00CC475A">
            <w:pPr>
              <w:spacing w:after="0" w:line="259" w:lineRule="auto"/>
              <w:rPr>
                <w:rFonts w:eastAsia="Times New Roman" w:cstheme="minorHAnsi"/>
                <w:sz w:val="24"/>
                <w:szCs w:val="24"/>
              </w:rPr>
            </w:pPr>
            <w:r w:rsidRPr="000C6B7E">
              <w:rPr>
                <w:rFonts w:cstheme="minorHAnsi"/>
                <w:i/>
                <w:color w:val="0071BC"/>
                <w:sz w:val="24"/>
                <w:szCs w:val="24"/>
              </w:rPr>
              <w:t>[insert revision date here]</w:t>
            </w:r>
          </w:p>
        </w:tc>
      </w:tr>
    </w:tbl>
    <w:p w14:paraId="77A39261" w14:textId="77777777" w:rsidR="002C6E6F" w:rsidRPr="002C6E6F" w:rsidRDefault="002C6E6F" w:rsidP="00E305D6">
      <w:pPr>
        <w:pStyle w:val="Heading1"/>
        <w:spacing w:before="120"/>
        <w:rPr>
          <w:rFonts w:asciiTheme="minorHAnsi" w:hAnsiTheme="minorHAnsi" w:cstheme="minorHAnsi"/>
          <w:szCs w:val="24"/>
          <w:lang w:val="en"/>
        </w:rPr>
      </w:pPr>
      <w:r w:rsidRPr="002C6E6F">
        <w:rPr>
          <w:rFonts w:asciiTheme="minorHAnsi" w:hAnsiTheme="minorHAnsi" w:cstheme="minorHAnsi"/>
          <w:szCs w:val="24"/>
          <w:lang w:val="en"/>
        </w:rPr>
        <w:t>Approval</w:t>
      </w:r>
    </w:p>
    <w:p w14:paraId="59339CCE" w14:textId="77777777" w:rsidR="002C6E6F" w:rsidRPr="002C6E6F" w:rsidRDefault="002C6E6F" w:rsidP="002C6E6F">
      <w:pPr>
        <w:tabs>
          <w:tab w:val="left" w:pos="720"/>
          <w:tab w:val="left" w:pos="1440"/>
        </w:tabs>
        <w:spacing w:after="120" w:line="259" w:lineRule="auto"/>
        <w:ind w:left="648"/>
        <w:contextualSpacing/>
        <w:rPr>
          <w:rFonts w:ascii="Calibri" w:eastAsia="Calibri" w:hAnsi="Calibri" w:cs="Calibri"/>
          <w:sz w:val="24"/>
          <w:szCs w:val="24"/>
        </w:rPr>
      </w:pPr>
      <w:r w:rsidRPr="002C6E6F">
        <w:rPr>
          <w:rFonts w:ascii="Calibri" w:eastAsia="Calibri" w:hAnsi="Calibri" w:cs="Calibri"/>
          <w:sz w:val="24"/>
          <w:szCs w:val="24"/>
        </w:rPr>
        <w:t xml:space="preserve">Approved By:  </w:t>
      </w:r>
      <w:r w:rsidRPr="002C6E6F">
        <w:rPr>
          <w:rFonts w:ascii="Calibri" w:eastAsia="Calibri" w:hAnsi="Calibri" w:cs="Calibri"/>
          <w:noProof/>
          <w:sz w:val="24"/>
          <w:szCs w:val="24"/>
        </w:rPr>
        <w:drawing>
          <wp:inline distT="0" distB="0" distL="0" distR="0" wp14:anchorId="0785F90E" wp14:editId="39B042FC">
            <wp:extent cx="571500" cy="6350"/>
            <wp:effectExtent l="0" t="0" r="0" b="0"/>
            <wp:docPr id="9"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r w:rsidRPr="002C6E6F">
        <w:rPr>
          <w:rFonts w:ascii="Calibri" w:eastAsia="Calibri" w:hAnsi="Calibri" w:cs="Calibri"/>
          <w:sz w:val="24"/>
          <w:szCs w:val="24"/>
        </w:rPr>
        <w:t xml:space="preserve">   Date:  </w:t>
      </w:r>
      <w:r w:rsidRPr="002C6E6F">
        <w:rPr>
          <w:rFonts w:ascii="Calibri" w:eastAsia="Calibri" w:hAnsi="Calibri" w:cs="Calibri"/>
          <w:noProof/>
          <w:sz w:val="24"/>
          <w:szCs w:val="24"/>
        </w:rPr>
        <w:drawing>
          <wp:inline distT="0" distB="0" distL="0" distR="0" wp14:anchorId="3A06A087" wp14:editId="2B4932DC">
            <wp:extent cx="571500" cy="635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p>
    <w:p w14:paraId="2C13778F" w14:textId="77777777" w:rsidR="002C6E6F" w:rsidRPr="002C6E6F" w:rsidRDefault="002C6E6F" w:rsidP="002C6E6F">
      <w:pPr>
        <w:tabs>
          <w:tab w:val="left" w:pos="720"/>
          <w:tab w:val="left" w:pos="1440"/>
        </w:tabs>
        <w:spacing w:after="0" w:line="259" w:lineRule="auto"/>
        <w:ind w:left="432"/>
        <w:contextualSpacing/>
        <w:rPr>
          <w:rFonts w:ascii="Calibri" w:eastAsia="Calibri" w:hAnsi="Calibri" w:cs="Calibri"/>
          <w:sz w:val="24"/>
          <w:szCs w:val="24"/>
        </w:rPr>
      </w:pPr>
      <w:r w:rsidRPr="002C6E6F">
        <w:rPr>
          <w:rFonts w:ascii="Calibri" w:eastAsia="Calibri" w:hAnsi="Calibri" w:cs="Calibri"/>
          <w:sz w:val="24"/>
          <w:szCs w:val="24"/>
        </w:rPr>
        <w:tab/>
      </w:r>
      <w:r w:rsidRPr="002C6E6F">
        <w:rPr>
          <w:rFonts w:ascii="Calibri" w:eastAsia="Calibri" w:hAnsi="Calibri" w:cs="Calibri"/>
          <w:sz w:val="24"/>
          <w:szCs w:val="24"/>
        </w:rPr>
        <w:tab/>
        <w:t>Author</w:t>
      </w:r>
    </w:p>
    <w:p w14:paraId="01DE71EF" w14:textId="77777777" w:rsidR="002C6E6F" w:rsidRPr="002C6E6F" w:rsidRDefault="002C6E6F" w:rsidP="002C6E6F">
      <w:pPr>
        <w:tabs>
          <w:tab w:val="left" w:pos="720"/>
          <w:tab w:val="left" w:pos="1440"/>
        </w:tabs>
        <w:spacing w:after="0" w:line="259" w:lineRule="auto"/>
        <w:ind w:left="432"/>
        <w:contextualSpacing/>
        <w:rPr>
          <w:rFonts w:ascii="Calibri" w:eastAsia="Calibri" w:hAnsi="Calibri" w:cs="Calibri"/>
          <w:sz w:val="24"/>
          <w:szCs w:val="24"/>
        </w:rPr>
      </w:pPr>
      <w:r w:rsidRPr="002C6E6F">
        <w:rPr>
          <w:rFonts w:ascii="Calibri" w:eastAsia="Calibri" w:hAnsi="Calibri" w:cs="Times New Roman"/>
          <w:noProof/>
        </w:rPr>
        <mc:AlternateContent>
          <mc:Choice Requires="wps">
            <w:drawing>
              <wp:anchor distT="0" distB="0" distL="114300" distR="114300" simplePos="0" relativeHeight="251658241" behindDoc="0" locked="0" layoutInCell="1" allowOverlap="1" wp14:anchorId="3230F744" wp14:editId="5F05F4FA">
                <wp:simplePos x="0" y="0"/>
                <wp:positionH relativeFrom="column">
                  <wp:posOffset>898525</wp:posOffset>
                </wp:positionH>
                <wp:positionV relativeFrom="paragraph">
                  <wp:posOffset>121285</wp:posOffset>
                </wp:positionV>
                <wp:extent cx="3105150" cy="18415"/>
                <wp:effectExtent l="0" t="0" r="19050" b="19685"/>
                <wp:wrapNone/>
                <wp:docPr id="17"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05150" cy="184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15CF00B" id="Straight Connector 18"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9.55pt" to="315.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" strokecolor="windowText" strokeweight=".5pt">
                <v:stroke joinstyle="miter"/>
              </v:line>
            </w:pict>
          </mc:Fallback>
        </mc:AlternateContent>
      </w:r>
      <w:r w:rsidRPr="002C6E6F">
        <w:rPr>
          <w:rFonts w:ascii="Calibri" w:eastAsia="Calibri" w:hAnsi="Calibri" w:cs="Calibri"/>
          <w:sz w:val="24"/>
          <w:szCs w:val="24"/>
        </w:rPr>
        <w:tab/>
      </w:r>
      <w:r w:rsidRPr="002C6E6F">
        <w:rPr>
          <w:rFonts w:ascii="Calibri" w:eastAsia="Calibri" w:hAnsi="Calibri" w:cs="Calibri"/>
          <w:sz w:val="24"/>
          <w:szCs w:val="24"/>
        </w:rPr>
        <w:tab/>
      </w:r>
    </w:p>
    <w:p w14:paraId="4DC58E27" w14:textId="77777777" w:rsidR="002C6E6F" w:rsidRDefault="002C6E6F" w:rsidP="002C6E6F">
      <w:pPr>
        <w:tabs>
          <w:tab w:val="left" w:pos="720"/>
          <w:tab w:val="left" w:pos="1440"/>
        </w:tabs>
        <w:spacing w:after="0" w:line="259" w:lineRule="auto"/>
        <w:ind w:left="432"/>
        <w:contextualSpacing/>
        <w:rPr>
          <w:rFonts w:ascii="Calibri" w:eastAsia="Calibri" w:hAnsi="Calibri" w:cs="Calibri"/>
          <w:i/>
          <w:iCs/>
          <w:sz w:val="24"/>
          <w:szCs w:val="24"/>
        </w:rPr>
      </w:pPr>
      <w:r w:rsidRPr="002C6E6F">
        <w:rPr>
          <w:rFonts w:ascii="Calibri" w:eastAsia="Calibri" w:hAnsi="Calibri" w:cs="Calibri"/>
          <w:sz w:val="24"/>
          <w:szCs w:val="24"/>
        </w:rPr>
        <w:tab/>
      </w:r>
      <w:r w:rsidRPr="002C6E6F">
        <w:rPr>
          <w:rFonts w:ascii="Calibri" w:eastAsia="Calibri" w:hAnsi="Calibri" w:cs="Calibri"/>
          <w:sz w:val="24"/>
          <w:szCs w:val="24"/>
        </w:rPr>
        <w:tab/>
      </w:r>
      <w:r w:rsidRPr="002C6E6F">
        <w:rPr>
          <w:rFonts w:ascii="Calibri" w:eastAsia="Calibri" w:hAnsi="Calibri" w:cs="Calibri"/>
          <w:i/>
          <w:iCs/>
          <w:sz w:val="24"/>
          <w:szCs w:val="24"/>
        </w:rPr>
        <w:t>Print Name and Title</w:t>
      </w:r>
    </w:p>
    <w:p w14:paraId="197EFEF3" w14:textId="77777777" w:rsidR="00157A27" w:rsidRPr="002C6E6F" w:rsidRDefault="00157A27" w:rsidP="002C6E6F">
      <w:pPr>
        <w:tabs>
          <w:tab w:val="left" w:pos="720"/>
          <w:tab w:val="left" w:pos="1440"/>
        </w:tabs>
        <w:spacing w:after="0" w:line="259" w:lineRule="auto"/>
        <w:ind w:left="432"/>
        <w:contextualSpacing/>
        <w:rPr>
          <w:rFonts w:ascii="Calibri" w:eastAsia="Calibri" w:hAnsi="Calibri" w:cs="Calibri"/>
          <w:i/>
          <w:iCs/>
          <w:sz w:val="24"/>
          <w:szCs w:val="24"/>
        </w:rPr>
      </w:pPr>
    </w:p>
    <w:p w14:paraId="141F32EE" w14:textId="68F68E7B" w:rsidR="002C6E6F" w:rsidRPr="002C6E6F" w:rsidRDefault="00927566" w:rsidP="002C6E6F">
      <w:pPr>
        <w:tabs>
          <w:tab w:val="left" w:pos="720"/>
          <w:tab w:val="left" w:pos="1440"/>
        </w:tabs>
        <w:spacing w:after="0" w:line="259" w:lineRule="auto"/>
        <w:ind w:left="648"/>
        <w:contextualSpacing/>
        <w:rPr>
          <w:rFonts w:ascii="Calibri" w:eastAsia="Calibri" w:hAnsi="Calibri" w:cs="Calibri"/>
          <w:sz w:val="24"/>
          <w:szCs w:val="24"/>
        </w:rPr>
      </w:pPr>
      <w:r>
        <w:rPr>
          <w:rFonts w:ascii="Calibri" w:eastAsia="Calibri" w:hAnsi="Calibri" w:cs="Calibri"/>
          <w:sz w:val="24"/>
          <w:szCs w:val="24"/>
        </w:rPr>
        <w:t>A</w:t>
      </w:r>
      <w:r w:rsidR="002C6E6F" w:rsidRPr="002C6E6F">
        <w:rPr>
          <w:rFonts w:ascii="Calibri" w:eastAsia="Calibri" w:hAnsi="Calibri" w:cs="Calibri"/>
          <w:sz w:val="24"/>
          <w:szCs w:val="24"/>
        </w:rPr>
        <w:t xml:space="preserve">pproved By:  </w:t>
      </w:r>
      <w:r w:rsidR="002C6E6F" w:rsidRPr="002C6E6F">
        <w:rPr>
          <w:rFonts w:ascii="Calibri" w:eastAsia="Calibri" w:hAnsi="Calibri" w:cs="Calibri"/>
          <w:noProof/>
          <w:sz w:val="24"/>
          <w:szCs w:val="24"/>
        </w:rPr>
        <w:drawing>
          <wp:inline distT="0" distB="0" distL="0" distR="0" wp14:anchorId="35255E8A" wp14:editId="75A8B23D">
            <wp:extent cx="571500" cy="6350"/>
            <wp:effectExtent l="0" t="0" r="0" b="0"/>
            <wp:docPr id="1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r w:rsidR="002C6E6F" w:rsidRPr="002C6E6F">
        <w:rPr>
          <w:rFonts w:ascii="Calibri" w:eastAsia="Calibri" w:hAnsi="Calibri" w:cs="Calibri"/>
          <w:sz w:val="24"/>
          <w:szCs w:val="24"/>
        </w:rPr>
        <w:t xml:space="preserve">   Date: </w:t>
      </w:r>
      <w:r w:rsidR="002C6E6F" w:rsidRPr="002C6E6F">
        <w:rPr>
          <w:rFonts w:ascii="Calibri" w:eastAsia="Calibri" w:hAnsi="Calibri" w:cs="Calibri"/>
          <w:noProof/>
          <w:sz w:val="24"/>
          <w:szCs w:val="24"/>
        </w:rPr>
        <w:drawing>
          <wp:inline distT="0" distB="0" distL="0" distR="0" wp14:anchorId="63CAD3C1" wp14:editId="772A8E38">
            <wp:extent cx="571500" cy="6350"/>
            <wp:effectExtent l="0" t="0" r="0" b="0"/>
            <wp:docPr id="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p>
    <w:p w14:paraId="0BF189E3" w14:textId="77777777" w:rsidR="002C6E6F" w:rsidRPr="002C6E6F" w:rsidRDefault="002C6E6F" w:rsidP="002C6E6F">
      <w:pPr>
        <w:tabs>
          <w:tab w:val="left" w:pos="720"/>
          <w:tab w:val="left" w:pos="1440"/>
        </w:tabs>
        <w:spacing w:after="0" w:line="259" w:lineRule="auto"/>
        <w:ind w:left="432"/>
        <w:contextualSpacing/>
        <w:rPr>
          <w:rFonts w:ascii="Calibri" w:eastAsia="Calibri" w:hAnsi="Calibri" w:cs="Calibri"/>
          <w:sz w:val="24"/>
          <w:szCs w:val="24"/>
        </w:rPr>
      </w:pPr>
      <w:r w:rsidRPr="002C6E6F">
        <w:rPr>
          <w:rFonts w:ascii="Calibri" w:eastAsia="Calibri" w:hAnsi="Calibri" w:cs="Calibri"/>
          <w:sz w:val="24"/>
          <w:szCs w:val="24"/>
        </w:rPr>
        <w:tab/>
      </w:r>
      <w:r w:rsidRPr="002C6E6F">
        <w:rPr>
          <w:rFonts w:ascii="Calibri" w:eastAsia="Calibri" w:hAnsi="Calibri" w:cs="Calibri"/>
          <w:sz w:val="24"/>
          <w:szCs w:val="24"/>
        </w:rPr>
        <w:tab/>
        <w:t>Team Lead/Supervisor</w:t>
      </w:r>
    </w:p>
    <w:p w14:paraId="4C43907F" w14:textId="77777777" w:rsidR="002C6E6F" w:rsidRPr="002C6E6F" w:rsidRDefault="002C6E6F" w:rsidP="002C6E6F">
      <w:pPr>
        <w:tabs>
          <w:tab w:val="left" w:pos="720"/>
          <w:tab w:val="left" w:pos="1440"/>
        </w:tabs>
        <w:spacing w:after="0" w:line="259" w:lineRule="auto"/>
        <w:ind w:left="432"/>
        <w:contextualSpacing/>
        <w:rPr>
          <w:rFonts w:ascii="Calibri" w:eastAsia="Calibri" w:hAnsi="Calibri" w:cs="Calibri"/>
          <w:sz w:val="24"/>
          <w:szCs w:val="24"/>
        </w:rPr>
      </w:pPr>
      <w:r w:rsidRPr="002C6E6F">
        <w:rPr>
          <w:rFonts w:ascii="Calibri" w:eastAsia="Calibri" w:hAnsi="Calibri" w:cs="Calibri"/>
          <w:sz w:val="24"/>
          <w:szCs w:val="24"/>
        </w:rPr>
        <w:tab/>
      </w:r>
      <w:r w:rsidRPr="002C6E6F">
        <w:rPr>
          <w:rFonts w:ascii="Calibri" w:eastAsia="Calibri" w:hAnsi="Calibri" w:cs="Calibri"/>
          <w:sz w:val="24"/>
          <w:szCs w:val="24"/>
        </w:rPr>
        <w:tab/>
      </w:r>
      <w:r w:rsidRPr="002C6E6F">
        <w:rPr>
          <w:rFonts w:ascii="Calibri" w:eastAsia="Calibri" w:hAnsi="Calibri" w:cs="Calibri"/>
          <w:noProof/>
          <w:sz w:val="24"/>
          <w:szCs w:val="24"/>
        </w:rPr>
        <w:drawing>
          <wp:inline distT="0" distB="0" distL="0" distR="0" wp14:anchorId="369EE4E5" wp14:editId="08BFE40F">
            <wp:extent cx="3111500" cy="19050"/>
            <wp:effectExtent l="0" t="0" r="0" b="0"/>
            <wp:docPr id="1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1500" cy="19050"/>
                    </a:xfrm>
                    <a:prstGeom prst="rect">
                      <a:avLst/>
                    </a:prstGeom>
                    <a:noFill/>
                    <a:ln>
                      <a:noFill/>
                    </a:ln>
                  </pic:spPr>
                </pic:pic>
              </a:graphicData>
            </a:graphic>
          </wp:inline>
        </w:drawing>
      </w:r>
    </w:p>
    <w:p w14:paraId="570B3978" w14:textId="77777777" w:rsidR="002C6E6F" w:rsidRDefault="002C6E6F" w:rsidP="002C6E6F">
      <w:pPr>
        <w:tabs>
          <w:tab w:val="left" w:pos="720"/>
          <w:tab w:val="left" w:pos="1440"/>
        </w:tabs>
        <w:spacing w:after="0" w:line="259" w:lineRule="auto"/>
        <w:ind w:left="432"/>
        <w:contextualSpacing/>
        <w:rPr>
          <w:rFonts w:ascii="Calibri" w:eastAsia="Calibri" w:hAnsi="Calibri" w:cs="Calibri"/>
          <w:i/>
          <w:iCs/>
          <w:sz w:val="24"/>
          <w:szCs w:val="24"/>
        </w:rPr>
      </w:pPr>
      <w:r w:rsidRPr="002C6E6F">
        <w:rPr>
          <w:rFonts w:ascii="Calibri" w:eastAsia="Calibri" w:hAnsi="Calibri" w:cs="Calibri"/>
          <w:sz w:val="24"/>
          <w:szCs w:val="24"/>
        </w:rPr>
        <w:tab/>
      </w:r>
      <w:r w:rsidRPr="002C6E6F">
        <w:rPr>
          <w:rFonts w:ascii="Calibri" w:eastAsia="Calibri" w:hAnsi="Calibri" w:cs="Calibri"/>
          <w:sz w:val="24"/>
          <w:szCs w:val="24"/>
        </w:rPr>
        <w:tab/>
      </w:r>
      <w:r w:rsidRPr="002C6E6F">
        <w:rPr>
          <w:rFonts w:ascii="Calibri" w:eastAsia="Calibri" w:hAnsi="Calibri" w:cs="Calibri"/>
          <w:i/>
          <w:iCs/>
          <w:sz w:val="24"/>
          <w:szCs w:val="24"/>
        </w:rPr>
        <w:t>Print Name and Title</w:t>
      </w:r>
    </w:p>
    <w:p w14:paraId="129B45F9" w14:textId="77777777" w:rsidR="00157A27" w:rsidRPr="002C6E6F" w:rsidRDefault="00157A27" w:rsidP="002C6E6F">
      <w:pPr>
        <w:tabs>
          <w:tab w:val="left" w:pos="720"/>
          <w:tab w:val="left" w:pos="1440"/>
        </w:tabs>
        <w:spacing w:after="0" w:line="259" w:lineRule="auto"/>
        <w:ind w:left="432"/>
        <w:contextualSpacing/>
        <w:rPr>
          <w:rFonts w:ascii="Calibri" w:eastAsia="Calibri" w:hAnsi="Calibri" w:cs="Calibri"/>
          <w:i/>
          <w:iCs/>
          <w:sz w:val="24"/>
          <w:szCs w:val="24"/>
        </w:rPr>
      </w:pPr>
    </w:p>
    <w:p w14:paraId="308BB93B" w14:textId="759A9E30" w:rsidR="002C6E6F" w:rsidRPr="002C6E6F" w:rsidRDefault="002C6E6F" w:rsidP="002C6E6F">
      <w:pPr>
        <w:tabs>
          <w:tab w:val="left" w:pos="720"/>
          <w:tab w:val="left" w:pos="1440"/>
        </w:tabs>
        <w:spacing w:after="0" w:line="259" w:lineRule="auto"/>
        <w:ind w:left="648"/>
        <w:contextualSpacing/>
        <w:rPr>
          <w:rFonts w:ascii="Calibri" w:eastAsia="Calibri" w:hAnsi="Calibri" w:cs="Calibri"/>
          <w:sz w:val="24"/>
          <w:szCs w:val="24"/>
        </w:rPr>
      </w:pPr>
      <w:r w:rsidRPr="002C6E6F">
        <w:rPr>
          <w:rFonts w:ascii="Calibri" w:eastAsia="Calibri" w:hAnsi="Calibri" w:cs="Calibri"/>
          <w:sz w:val="24"/>
          <w:szCs w:val="24"/>
        </w:rPr>
        <w:t xml:space="preserve">Approved By:   </w:t>
      </w:r>
      <w:r w:rsidRPr="002C6E6F">
        <w:rPr>
          <w:rFonts w:ascii="Calibri" w:eastAsia="Calibri" w:hAnsi="Calibri" w:cs="Calibri"/>
          <w:noProof/>
          <w:sz w:val="24"/>
          <w:szCs w:val="24"/>
        </w:rPr>
        <w:drawing>
          <wp:inline distT="0" distB="0" distL="0" distR="0" wp14:anchorId="449CD623" wp14:editId="4FCFC984">
            <wp:extent cx="571500" cy="6350"/>
            <wp:effectExtent l="0" t="0" r="0" b="0"/>
            <wp:docPr id="1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r w:rsidRPr="002C6E6F">
        <w:rPr>
          <w:rFonts w:ascii="Calibri" w:eastAsia="Calibri" w:hAnsi="Calibri" w:cs="Calibri"/>
          <w:sz w:val="24"/>
          <w:szCs w:val="24"/>
        </w:rPr>
        <w:t xml:space="preserve">  Date: </w:t>
      </w:r>
      <w:r w:rsidRPr="002C6E6F">
        <w:rPr>
          <w:rFonts w:ascii="Calibri" w:eastAsia="Calibri" w:hAnsi="Calibri" w:cs="Calibri"/>
          <w:noProof/>
          <w:sz w:val="24"/>
          <w:szCs w:val="24"/>
        </w:rPr>
        <w:drawing>
          <wp:inline distT="0" distB="0" distL="0" distR="0" wp14:anchorId="7172ADC2" wp14:editId="5780DF64">
            <wp:extent cx="571500" cy="6350"/>
            <wp:effectExtent l="0" t="0" r="0" b="0"/>
            <wp:docPr id="1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p>
    <w:p w14:paraId="7B4DD9C2" w14:textId="77777777" w:rsidR="002C6E6F" w:rsidRPr="002C6E6F" w:rsidRDefault="002C6E6F" w:rsidP="002C6E6F">
      <w:pPr>
        <w:tabs>
          <w:tab w:val="left" w:pos="720"/>
          <w:tab w:val="left" w:pos="1440"/>
        </w:tabs>
        <w:spacing w:after="0" w:line="259" w:lineRule="auto"/>
        <w:ind w:left="432"/>
        <w:contextualSpacing/>
        <w:rPr>
          <w:rFonts w:ascii="Calibri" w:eastAsia="Calibri" w:hAnsi="Calibri" w:cs="Calibri"/>
          <w:sz w:val="24"/>
          <w:szCs w:val="24"/>
        </w:rPr>
      </w:pPr>
      <w:r w:rsidRPr="002C6E6F">
        <w:rPr>
          <w:rFonts w:ascii="Calibri" w:eastAsia="Calibri" w:hAnsi="Calibri" w:cs="Calibri"/>
          <w:sz w:val="24"/>
          <w:szCs w:val="24"/>
        </w:rPr>
        <w:tab/>
      </w:r>
      <w:r w:rsidRPr="002C6E6F">
        <w:rPr>
          <w:rFonts w:ascii="Calibri" w:eastAsia="Calibri" w:hAnsi="Calibri" w:cs="Calibri"/>
          <w:sz w:val="24"/>
          <w:szCs w:val="24"/>
        </w:rPr>
        <w:tab/>
        <w:t>Quality Manager</w:t>
      </w:r>
    </w:p>
    <w:p w14:paraId="74A7D2B2" w14:textId="77777777" w:rsidR="002C6E6F" w:rsidRPr="002C6E6F" w:rsidRDefault="002C6E6F" w:rsidP="002C6E6F">
      <w:pPr>
        <w:tabs>
          <w:tab w:val="left" w:pos="720"/>
          <w:tab w:val="left" w:pos="1440"/>
        </w:tabs>
        <w:spacing w:after="0" w:line="259" w:lineRule="auto"/>
        <w:ind w:left="432"/>
        <w:contextualSpacing/>
        <w:rPr>
          <w:rFonts w:ascii="Calibri" w:eastAsia="Calibri" w:hAnsi="Calibri" w:cs="Calibri"/>
          <w:sz w:val="24"/>
          <w:szCs w:val="24"/>
        </w:rPr>
      </w:pPr>
      <w:r w:rsidRPr="002C6E6F">
        <w:rPr>
          <w:rFonts w:ascii="Calibri" w:eastAsia="Calibri" w:hAnsi="Calibri" w:cs="Calibri"/>
          <w:sz w:val="24"/>
          <w:szCs w:val="24"/>
        </w:rPr>
        <w:tab/>
      </w:r>
      <w:r w:rsidRPr="002C6E6F">
        <w:rPr>
          <w:rFonts w:ascii="Calibri" w:eastAsia="Calibri" w:hAnsi="Calibri" w:cs="Calibri"/>
          <w:sz w:val="24"/>
          <w:szCs w:val="24"/>
        </w:rPr>
        <w:tab/>
      </w:r>
      <w:r w:rsidRPr="002C6E6F">
        <w:rPr>
          <w:rFonts w:ascii="Calibri" w:eastAsia="Calibri" w:hAnsi="Calibri" w:cs="Calibri"/>
          <w:noProof/>
          <w:sz w:val="24"/>
          <w:szCs w:val="24"/>
        </w:rPr>
        <w:drawing>
          <wp:inline distT="0" distB="0" distL="0" distR="0" wp14:anchorId="0606D92C" wp14:editId="4FC6184B">
            <wp:extent cx="3111500" cy="19050"/>
            <wp:effectExtent l="0" t="0" r="0" b="0"/>
            <wp:docPr id="1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1500" cy="19050"/>
                    </a:xfrm>
                    <a:prstGeom prst="rect">
                      <a:avLst/>
                    </a:prstGeom>
                    <a:noFill/>
                    <a:ln>
                      <a:noFill/>
                    </a:ln>
                  </pic:spPr>
                </pic:pic>
              </a:graphicData>
            </a:graphic>
          </wp:inline>
        </w:drawing>
      </w:r>
    </w:p>
    <w:p w14:paraId="654AF42B" w14:textId="77777777" w:rsidR="002C6E6F" w:rsidRPr="002C6E6F" w:rsidRDefault="002C6E6F" w:rsidP="002C6E6F">
      <w:pPr>
        <w:spacing w:after="0" w:line="259" w:lineRule="auto"/>
        <w:ind w:left="432"/>
        <w:contextualSpacing/>
        <w:rPr>
          <w:rFonts w:eastAsia="Times New Roman" w:cstheme="minorHAnsi"/>
          <w:b/>
          <w:i/>
          <w:iCs/>
        </w:rPr>
      </w:pPr>
      <w:r w:rsidRPr="002C6E6F">
        <w:rPr>
          <w:rFonts w:ascii="Calibri" w:eastAsia="Calibri" w:hAnsi="Calibri" w:cs="Calibri"/>
          <w:sz w:val="24"/>
          <w:szCs w:val="24"/>
        </w:rPr>
        <w:t xml:space="preserve">                   </w:t>
      </w:r>
      <w:r w:rsidRPr="002C6E6F">
        <w:rPr>
          <w:rFonts w:ascii="Calibri" w:eastAsia="Calibri" w:hAnsi="Calibri" w:cs="Calibri"/>
          <w:i/>
          <w:iCs/>
          <w:sz w:val="24"/>
          <w:szCs w:val="24"/>
        </w:rPr>
        <w:t>Print Name</w:t>
      </w:r>
    </w:p>
    <w:p w14:paraId="78635A4B" w14:textId="34A17F6B" w:rsidR="00BB6A3E" w:rsidRPr="000C6B7E" w:rsidRDefault="00BB6A3E" w:rsidP="00F10810">
      <w:pPr>
        <w:pStyle w:val="Heading1"/>
        <w:numPr>
          <w:ilvl w:val="0"/>
          <w:numId w:val="0"/>
        </w:numPr>
        <w:spacing w:before="0" w:after="120"/>
        <w:rPr>
          <w:rFonts w:asciiTheme="minorHAnsi" w:hAnsiTheme="minorHAnsi" w:cstheme="minorHAnsi"/>
          <w:szCs w:val="24"/>
        </w:rPr>
      </w:pPr>
    </w:p>
    <w:sectPr w:rsidR="00BB6A3E" w:rsidRPr="000C6B7E" w:rsidSect="00882BFD">
      <w:headerReference w:type="even" r:id="rId19"/>
      <w:headerReference w:type="default" r:id="rId20"/>
      <w:footerReference w:type="even" r:id="rId21"/>
      <w:footerReference w:type="default" r:id="rId22"/>
      <w:headerReference w:type="first" r:id="rId23"/>
      <w:footerReference w:type="first" r:id="rId24"/>
      <w:pgSz w:w="12240" w:h="15840"/>
      <w:pgMar w:top="189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BB25" w14:textId="77777777" w:rsidR="00B90AEF" w:rsidRDefault="00B90AEF" w:rsidP="00695A4E">
      <w:pPr>
        <w:spacing w:after="0" w:line="240" w:lineRule="auto"/>
      </w:pPr>
      <w:r>
        <w:separator/>
      </w:r>
    </w:p>
  </w:endnote>
  <w:endnote w:type="continuationSeparator" w:id="0">
    <w:p w14:paraId="51F16983" w14:textId="77777777" w:rsidR="00B90AEF" w:rsidRDefault="00B90AEF" w:rsidP="00695A4E">
      <w:pPr>
        <w:spacing w:after="0" w:line="240" w:lineRule="auto"/>
      </w:pPr>
      <w:r>
        <w:continuationSeparator/>
      </w:r>
    </w:p>
  </w:endnote>
  <w:endnote w:type="continuationNotice" w:id="1">
    <w:p w14:paraId="2F7EB62B" w14:textId="77777777" w:rsidR="00B90AEF" w:rsidRDefault="00B90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E14D" w14:textId="77777777" w:rsidR="00A142A7" w:rsidRDefault="00A14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322690"/>
      <w:docPartObj>
        <w:docPartGallery w:val="Page Numbers (Bottom of Page)"/>
        <w:docPartUnique/>
      </w:docPartObj>
    </w:sdtPr>
    <w:sdtContent>
      <w:sdt>
        <w:sdtPr>
          <w:id w:val="-1769616900"/>
          <w:docPartObj>
            <w:docPartGallery w:val="Page Numbers (Top of Page)"/>
            <w:docPartUnique/>
          </w:docPartObj>
        </w:sdtPr>
        <w:sdtContent>
          <w:p w14:paraId="5A6ADC36" w14:textId="77777777" w:rsidR="007C3E56" w:rsidRDefault="007C3E56">
            <w:pPr>
              <w:pStyle w:val="Footer"/>
              <w:jc w:val="right"/>
            </w:pPr>
          </w:p>
          <w:tbl>
            <w:tblPr>
              <w:tblStyle w:val="TableGrid"/>
              <w:tblW w:w="0" w:type="auto"/>
              <w:tblInd w:w="0" w:type="dxa"/>
              <w:tblLook w:val="04A0" w:firstRow="1" w:lastRow="0" w:firstColumn="1" w:lastColumn="0" w:noHBand="0" w:noVBand="1"/>
            </w:tblPr>
            <w:tblGrid>
              <w:gridCol w:w="2517"/>
              <w:gridCol w:w="2517"/>
              <w:gridCol w:w="2881"/>
              <w:gridCol w:w="2155"/>
            </w:tblGrid>
            <w:tr w:rsidR="007C3E56" w14:paraId="7D69004A" w14:textId="77777777" w:rsidTr="00A142A7">
              <w:tc>
                <w:tcPr>
                  <w:tcW w:w="2517" w:type="dxa"/>
                </w:tcPr>
                <w:p w14:paraId="3ED453D9" w14:textId="56B648E0" w:rsidR="007C3E56" w:rsidRPr="000155C7" w:rsidRDefault="007C3E56" w:rsidP="00974BA1">
                  <w:pPr>
                    <w:pStyle w:val="Footer"/>
                    <w:rPr>
                      <w:sz w:val="24"/>
                      <w:szCs w:val="24"/>
                    </w:rPr>
                  </w:pPr>
                  <w:r w:rsidRPr="000155C7">
                    <w:rPr>
                      <w:sz w:val="24"/>
                      <w:szCs w:val="24"/>
                    </w:rPr>
                    <w:t xml:space="preserve">Document # </w:t>
                  </w:r>
                </w:p>
              </w:tc>
              <w:tc>
                <w:tcPr>
                  <w:tcW w:w="2517" w:type="dxa"/>
                </w:tcPr>
                <w:p w14:paraId="72A1770F" w14:textId="36EC70E3" w:rsidR="007C3E56" w:rsidRPr="000155C7" w:rsidRDefault="007C3E56" w:rsidP="00974BA1">
                  <w:pPr>
                    <w:pStyle w:val="Footer"/>
                    <w:rPr>
                      <w:sz w:val="24"/>
                      <w:szCs w:val="24"/>
                    </w:rPr>
                  </w:pPr>
                  <w:r w:rsidRPr="000155C7">
                    <w:rPr>
                      <w:sz w:val="24"/>
                      <w:szCs w:val="24"/>
                    </w:rPr>
                    <w:t>Version # 1.1</w:t>
                  </w:r>
                </w:p>
              </w:tc>
              <w:tc>
                <w:tcPr>
                  <w:tcW w:w="2881" w:type="dxa"/>
                </w:tcPr>
                <w:p w14:paraId="37616260" w14:textId="47DD7061" w:rsidR="007C3E56" w:rsidRPr="000155C7" w:rsidRDefault="007C3E56" w:rsidP="00974BA1">
                  <w:pPr>
                    <w:pStyle w:val="Footer"/>
                    <w:rPr>
                      <w:sz w:val="24"/>
                      <w:szCs w:val="24"/>
                    </w:rPr>
                  </w:pPr>
                  <w:r w:rsidRPr="000155C7">
                    <w:rPr>
                      <w:sz w:val="24"/>
                      <w:szCs w:val="24"/>
                    </w:rPr>
                    <w:t>Effective Date</w:t>
                  </w:r>
                  <w:r w:rsidR="00A142A7">
                    <w:rPr>
                      <w:sz w:val="24"/>
                      <w:szCs w:val="24"/>
                    </w:rPr>
                    <w:t xml:space="preserve"> 08/07/2024</w:t>
                  </w:r>
                </w:p>
              </w:tc>
              <w:tc>
                <w:tcPr>
                  <w:tcW w:w="2155" w:type="dxa"/>
                </w:tcPr>
                <w:p w14:paraId="2E07D451" w14:textId="0BC55EE8" w:rsidR="007C3E56" w:rsidRPr="000155C7" w:rsidRDefault="007C3E56" w:rsidP="00974BA1">
                  <w:pPr>
                    <w:pStyle w:val="Footer"/>
                    <w:rPr>
                      <w:sz w:val="24"/>
                      <w:szCs w:val="24"/>
                    </w:rPr>
                  </w:pPr>
                  <w:r w:rsidRPr="000155C7">
                    <w:rPr>
                      <w:sz w:val="24"/>
                      <w:szCs w:val="24"/>
                    </w:rPr>
                    <w:t xml:space="preserve">Page </w:t>
                  </w:r>
                  <w:r w:rsidRPr="000155C7">
                    <w:rPr>
                      <w:sz w:val="24"/>
                      <w:szCs w:val="24"/>
                    </w:rPr>
                    <w:fldChar w:fldCharType="begin"/>
                  </w:r>
                  <w:r w:rsidRPr="000155C7">
                    <w:rPr>
                      <w:sz w:val="24"/>
                      <w:szCs w:val="24"/>
                    </w:rPr>
                    <w:instrText xml:space="preserve"> PAGE </w:instrText>
                  </w:r>
                  <w:r w:rsidRPr="000155C7">
                    <w:rPr>
                      <w:sz w:val="24"/>
                      <w:szCs w:val="24"/>
                    </w:rPr>
                    <w:fldChar w:fldCharType="separate"/>
                  </w:r>
                  <w:r w:rsidRPr="000155C7">
                    <w:rPr>
                      <w:sz w:val="24"/>
                      <w:szCs w:val="24"/>
                    </w:rPr>
                    <w:t>1</w:t>
                  </w:r>
                  <w:r w:rsidRPr="000155C7">
                    <w:rPr>
                      <w:sz w:val="24"/>
                      <w:szCs w:val="24"/>
                    </w:rPr>
                    <w:fldChar w:fldCharType="end"/>
                  </w:r>
                  <w:r w:rsidRPr="000155C7">
                    <w:rPr>
                      <w:sz w:val="24"/>
                      <w:szCs w:val="24"/>
                    </w:rPr>
                    <w:t xml:space="preserve"> of </w:t>
                  </w:r>
                  <w:r w:rsidRPr="000155C7">
                    <w:rPr>
                      <w:sz w:val="24"/>
                      <w:szCs w:val="24"/>
                    </w:rPr>
                    <w:fldChar w:fldCharType="begin"/>
                  </w:r>
                  <w:r w:rsidRPr="000155C7">
                    <w:rPr>
                      <w:sz w:val="24"/>
                      <w:szCs w:val="24"/>
                    </w:rPr>
                    <w:instrText xml:space="preserve"> NUMPAGES  </w:instrText>
                  </w:r>
                  <w:r w:rsidRPr="000155C7">
                    <w:rPr>
                      <w:sz w:val="24"/>
                      <w:szCs w:val="24"/>
                    </w:rPr>
                    <w:fldChar w:fldCharType="separate"/>
                  </w:r>
                  <w:r w:rsidRPr="000155C7">
                    <w:rPr>
                      <w:sz w:val="24"/>
                      <w:szCs w:val="24"/>
                    </w:rPr>
                    <w:t>6</w:t>
                  </w:r>
                  <w:r w:rsidRPr="000155C7">
                    <w:rPr>
                      <w:sz w:val="24"/>
                      <w:szCs w:val="24"/>
                    </w:rPr>
                    <w:fldChar w:fldCharType="end"/>
                  </w:r>
                </w:p>
              </w:tc>
            </w:tr>
          </w:tbl>
          <w:p w14:paraId="688C15DE" w14:textId="3B1AF6A8" w:rsidR="00882BFD" w:rsidRDefault="00000000">
            <w:pPr>
              <w:pStyle w:val="Footer"/>
              <w:jc w:val="right"/>
            </w:pPr>
          </w:p>
        </w:sdtContent>
      </w:sdt>
    </w:sdtContent>
  </w:sdt>
  <w:p w14:paraId="4A56DBF5" w14:textId="77777777" w:rsidR="008A58CD" w:rsidRDefault="008A5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7C3A" w14:textId="3E8B1D33" w:rsidR="00B70F07" w:rsidRDefault="00B70F07">
    <w:pPr>
      <w:pStyle w:val="Footer"/>
      <w:jc w:val="right"/>
    </w:pPr>
  </w:p>
  <w:p w14:paraId="22AECCB3" w14:textId="77777777" w:rsidR="005179C9" w:rsidRDefault="0051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6AD1" w14:textId="77777777" w:rsidR="00B90AEF" w:rsidRDefault="00B90AEF" w:rsidP="00695A4E">
      <w:pPr>
        <w:spacing w:after="0" w:line="240" w:lineRule="auto"/>
      </w:pPr>
      <w:r>
        <w:separator/>
      </w:r>
    </w:p>
  </w:footnote>
  <w:footnote w:type="continuationSeparator" w:id="0">
    <w:p w14:paraId="1A7EBE2F" w14:textId="77777777" w:rsidR="00B90AEF" w:rsidRDefault="00B90AEF" w:rsidP="00695A4E">
      <w:pPr>
        <w:spacing w:after="0" w:line="240" w:lineRule="auto"/>
      </w:pPr>
      <w:r>
        <w:continuationSeparator/>
      </w:r>
    </w:p>
  </w:footnote>
  <w:footnote w:type="continuationNotice" w:id="1">
    <w:p w14:paraId="00739099" w14:textId="77777777" w:rsidR="00B90AEF" w:rsidRDefault="00B90A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631" w14:textId="77777777" w:rsidR="00CB1A65" w:rsidRDefault="00000000">
    <w:pPr>
      <w:pStyle w:val="Header"/>
    </w:pPr>
    <w:r>
      <w:rPr>
        <w:noProof/>
      </w:rPr>
      <w:pict w14:anchorId="14E3F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418501" o:spid="_x0000_s1026" type="#_x0000_t75" style="position:absolute;margin-left:0;margin-top:0;width:608.15pt;height:787.05pt;z-index:-251657728;mso-position-horizontal:center;mso-position-horizontal-relative:margin;mso-position-vertical:center;mso-position-vertical-relative:margin" o:allowincell="f">
          <v:imagedata r:id="rId1" o:title="NGS-WordDocTemplate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632" w14:textId="77777777" w:rsidR="00695A4E" w:rsidRDefault="00651BF1">
    <w:pPr>
      <w:pStyle w:val="Header"/>
    </w:pPr>
    <w:r>
      <w:rPr>
        <w:noProof/>
      </w:rPr>
      <w:drawing>
        <wp:anchor distT="0" distB="0" distL="114300" distR="114300" simplePos="0" relativeHeight="251656704" behindDoc="1" locked="0" layoutInCell="1" allowOverlap="1" wp14:anchorId="14E3F635" wp14:editId="4C742BC0">
          <wp:simplePos x="0" y="0"/>
          <wp:positionH relativeFrom="page">
            <wp:align>left</wp:align>
          </wp:positionH>
          <wp:positionV relativeFrom="paragraph">
            <wp:posOffset>-449885</wp:posOffset>
          </wp:positionV>
          <wp:extent cx="7766572" cy="10051085"/>
          <wp:effectExtent l="0" t="0" r="6350" b="7620"/>
          <wp:wrapNone/>
          <wp:docPr id="83"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9166" cy="10054442"/>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633" w14:textId="77777777" w:rsidR="00CB1A65" w:rsidRDefault="00833614">
    <w:pPr>
      <w:pStyle w:val="Header"/>
    </w:pPr>
    <w:r>
      <w:rPr>
        <w:noProof/>
      </w:rPr>
      <w:drawing>
        <wp:anchor distT="0" distB="0" distL="114300" distR="114300" simplePos="0" relativeHeight="251657728" behindDoc="1" locked="0" layoutInCell="1" allowOverlap="1" wp14:anchorId="14E3F637" wp14:editId="1FBF3A65">
          <wp:simplePos x="0" y="0"/>
          <wp:positionH relativeFrom="margin">
            <wp:posOffset>-670560</wp:posOffset>
          </wp:positionH>
          <wp:positionV relativeFrom="page">
            <wp:posOffset>19050</wp:posOffset>
          </wp:positionV>
          <wp:extent cx="7742602" cy="10020300"/>
          <wp:effectExtent l="0" t="0" r="0" b="0"/>
          <wp:wrapNone/>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42602" cy="10020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7DC"/>
    <w:multiLevelType w:val="hybridMultilevel"/>
    <w:tmpl w:val="6A70B82E"/>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 w15:restartNumberingAfterBreak="0">
    <w:nsid w:val="19A579B0"/>
    <w:multiLevelType w:val="hybridMultilevel"/>
    <w:tmpl w:val="7124EB26"/>
    <w:lvl w:ilvl="0" w:tplc="5F98E66A">
      <w:start w:val="1"/>
      <w:numFmt w:val="decimal"/>
      <w:pStyle w:val="Heading1"/>
      <w:suff w:val="space"/>
      <w:lvlText w:val="%1.0"/>
      <w:lvlJc w:val="left"/>
      <w:pPr>
        <w:ind w:left="648"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F7562"/>
    <w:multiLevelType w:val="hybridMultilevel"/>
    <w:tmpl w:val="195EAA7A"/>
    <w:lvl w:ilvl="0" w:tplc="8AE01DF0">
      <w:start w:val="1"/>
      <w:numFmt w:val="bullet"/>
      <w:lvlText w:val="•"/>
      <w:lvlJc w:val="left"/>
      <w:pPr>
        <w:tabs>
          <w:tab w:val="num" w:pos="720"/>
        </w:tabs>
        <w:ind w:left="720" w:hanging="360"/>
      </w:pPr>
      <w:rPr>
        <w:rFonts w:ascii="Arial" w:hAnsi="Arial" w:hint="default"/>
      </w:rPr>
    </w:lvl>
    <w:lvl w:ilvl="1" w:tplc="F55EB784" w:tentative="1">
      <w:start w:val="1"/>
      <w:numFmt w:val="bullet"/>
      <w:lvlText w:val="•"/>
      <w:lvlJc w:val="left"/>
      <w:pPr>
        <w:tabs>
          <w:tab w:val="num" w:pos="1440"/>
        </w:tabs>
        <w:ind w:left="1440" w:hanging="360"/>
      </w:pPr>
      <w:rPr>
        <w:rFonts w:ascii="Arial" w:hAnsi="Arial" w:hint="default"/>
      </w:rPr>
    </w:lvl>
    <w:lvl w:ilvl="2" w:tplc="E54E72B4" w:tentative="1">
      <w:start w:val="1"/>
      <w:numFmt w:val="bullet"/>
      <w:lvlText w:val="•"/>
      <w:lvlJc w:val="left"/>
      <w:pPr>
        <w:tabs>
          <w:tab w:val="num" w:pos="2160"/>
        </w:tabs>
        <w:ind w:left="2160" w:hanging="360"/>
      </w:pPr>
      <w:rPr>
        <w:rFonts w:ascii="Arial" w:hAnsi="Arial" w:hint="default"/>
      </w:rPr>
    </w:lvl>
    <w:lvl w:ilvl="3" w:tplc="CCC8BE64" w:tentative="1">
      <w:start w:val="1"/>
      <w:numFmt w:val="bullet"/>
      <w:lvlText w:val="•"/>
      <w:lvlJc w:val="left"/>
      <w:pPr>
        <w:tabs>
          <w:tab w:val="num" w:pos="2880"/>
        </w:tabs>
        <w:ind w:left="2880" w:hanging="360"/>
      </w:pPr>
      <w:rPr>
        <w:rFonts w:ascii="Arial" w:hAnsi="Arial" w:hint="default"/>
      </w:rPr>
    </w:lvl>
    <w:lvl w:ilvl="4" w:tplc="79D0BB2E" w:tentative="1">
      <w:start w:val="1"/>
      <w:numFmt w:val="bullet"/>
      <w:lvlText w:val="•"/>
      <w:lvlJc w:val="left"/>
      <w:pPr>
        <w:tabs>
          <w:tab w:val="num" w:pos="3600"/>
        </w:tabs>
        <w:ind w:left="3600" w:hanging="360"/>
      </w:pPr>
      <w:rPr>
        <w:rFonts w:ascii="Arial" w:hAnsi="Arial" w:hint="default"/>
      </w:rPr>
    </w:lvl>
    <w:lvl w:ilvl="5" w:tplc="69766486" w:tentative="1">
      <w:start w:val="1"/>
      <w:numFmt w:val="bullet"/>
      <w:lvlText w:val="•"/>
      <w:lvlJc w:val="left"/>
      <w:pPr>
        <w:tabs>
          <w:tab w:val="num" w:pos="4320"/>
        </w:tabs>
        <w:ind w:left="4320" w:hanging="360"/>
      </w:pPr>
      <w:rPr>
        <w:rFonts w:ascii="Arial" w:hAnsi="Arial" w:hint="default"/>
      </w:rPr>
    </w:lvl>
    <w:lvl w:ilvl="6" w:tplc="D5A2506C" w:tentative="1">
      <w:start w:val="1"/>
      <w:numFmt w:val="bullet"/>
      <w:lvlText w:val="•"/>
      <w:lvlJc w:val="left"/>
      <w:pPr>
        <w:tabs>
          <w:tab w:val="num" w:pos="5040"/>
        </w:tabs>
        <w:ind w:left="5040" w:hanging="360"/>
      </w:pPr>
      <w:rPr>
        <w:rFonts w:ascii="Arial" w:hAnsi="Arial" w:hint="default"/>
      </w:rPr>
    </w:lvl>
    <w:lvl w:ilvl="7" w:tplc="C7C69498" w:tentative="1">
      <w:start w:val="1"/>
      <w:numFmt w:val="bullet"/>
      <w:lvlText w:val="•"/>
      <w:lvlJc w:val="left"/>
      <w:pPr>
        <w:tabs>
          <w:tab w:val="num" w:pos="5760"/>
        </w:tabs>
        <w:ind w:left="5760" w:hanging="360"/>
      </w:pPr>
      <w:rPr>
        <w:rFonts w:ascii="Arial" w:hAnsi="Arial" w:hint="default"/>
      </w:rPr>
    </w:lvl>
    <w:lvl w:ilvl="8" w:tplc="EDDA68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D44727"/>
    <w:multiLevelType w:val="hybridMultilevel"/>
    <w:tmpl w:val="615EF1B8"/>
    <w:lvl w:ilvl="0" w:tplc="0422FADC">
      <w:start w:val="1"/>
      <w:numFmt w:val="decimal"/>
      <w:lvlText w:val="%1."/>
      <w:lvlJc w:val="left"/>
      <w:pPr>
        <w:ind w:left="648" w:hanging="360"/>
      </w:pPr>
      <w:rPr>
        <w:rFonts w:cstheme="minorBidi"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47665ECF"/>
    <w:multiLevelType w:val="multilevel"/>
    <w:tmpl w:val="63006208"/>
    <w:lvl w:ilvl="0">
      <w:start w:val="1"/>
      <w:numFmt w:val="decimal"/>
      <w:lvlText w:val="%1.0"/>
      <w:lvlJc w:val="right"/>
      <w:pPr>
        <w:ind w:left="234" w:hanging="144"/>
      </w:pPr>
      <w:rPr>
        <w:rFonts w:hint="default"/>
      </w:rPr>
    </w:lvl>
    <w:lvl w:ilvl="1">
      <w:start w:val="1"/>
      <w:numFmt w:val="decimal"/>
      <w:lvlText w:val="%1.%2"/>
      <w:lvlJc w:val="left"/>
      <w:pPr>
        <w:ind w:left="864" w:hanging="432"/>
      </w:pPr>
      <w:rPr>
        <w:rFonts w:hint="default"/>
        <w:b w:val="0"/>
        <w:bCs w:val="0"/>
        <w:i w:val="0"/>
      </w:rPr>
    </w:lvl>
    <w:lvl w:ilvl="2">
      <w:start w:val="1"/>
      <w:numFmt w:val="lowerLetter"/>
      <w:lvlText w:val="%3."/>
      <w:lvlJc w:val="left"/>
      <w:pPr>
        <w:ind w:left="1152" w:hanging="288"/>
      </w:pPr>
      <w:rPr>
        <w:rFonts w:hint="default"/>
        <w:b w:val="0"/>
        <w:bCs/>
        <w:i w:val="0"/>
        <w:iCs w:val="0"/>
      </w:rPr>
    </w:lvl>
    <w:lvl w:ilvl="3">
      <w:start w:val="1"/>
      <w:numFmt w:val="lowerRoman"/>
      <w:lvlText w:val="%4."/>
      <w:lvlJc w:val="left"/>
      <w:pPr>
        <w:ind w:left="1368" w:hanging="288"/>
      </w:pPr>
      <w:rPr>
        <w:rFonts w:hint="default"/>
        <w:b w:val="0"/>
        <w:bCs/>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5" w15:restartNumberingAfterBreak="0">
    <w:nsid w:val="47CC2DB0"/>
    <w:multiLevelType w:val="hybridMultilevel"/>
    <w:tmpl w:val="E574490C"/>
    <w:lvl w:ilvl="0" w:tplc="E7C8844E">
      <w:start w:val="1"/>
      <w:numFmt w:val="bullet"/>
      <w:lvlText w:val="•"/>
      <w:lvlJc w:val="left"/>
      <w:pPr>
        <w:tabs>
          <w:tab w:val="num" w:pos="720"/>
        </w:tabs>
        <w:ind w:left="720" w:hanging="360"/>
      </w:pPr>
      <w:rPr>
        <w:rFonts w:ascii="Arial" w:hAnsi="Arial" w:hint="default"/>
      </w:rPr>
    </w:lvl>
    <w:lvl w:ilvl="1" w:tplc="475AB0C0" w:tentative="1">
      <w:start w:val="1"/>
      <w:numFmt w:val="bullet"/>
      <w:lvlText w:val="•"/>
      <w:lvlJc w:val="left"/>
      <w:pPr>
        <w:tabs>
          <w:tab w:val="num" w:pos="1440"/>
        </w:tabs>
        <w:ind w:left="1440" w:hanging="360"/>
      </w:pPr>
      <w:rPr>
        <w:rFonts w:ascii="Arial" w:hAnsi="Arial" w:hint="default"/>
      </w:rPr>
    </w:lvl>
    <w:lvl w:ilvl="2" w:tplc="2E48CD6C" w:tentative="1">
      <w:start w:val="1"/>
      <w:numFmt w:val="bullet"/>
      <w:lvlText w:val="•"/>
      <w:lvlJc w:val="left"/>
      <w:pPr>
        <w:tabs>
          <w:tab w:val="num" w:pos="2160"/>
        </w:tabs>
        <w:ind w:left="2160" w:hanging="360"/>
      </w:pPr>
      <w:rPr>
        <w:rFonts w:ascii="Arial" w:hAnsi="Arial" w:hint="default"/>
      </w:rPr>
    </w:lvl>
    <w:lvl w:ilvl="3" w:tplc="3AAA01E6" w:tentative="1">
      <w:start w:val="1"/>
      <w:numFmt w:val="bullet"/>
      <w:lvlText w:val="•"/>
      <w:lvlJc w:val="left"/>
      <w:pPr>
        <w:tabs>
          <w:tab w:val="num" w:pos="2880"/>
        </w:tabs>
        <w:ind w:left="2880" w:hanging="360"/>
      </w:pPr>
      <w:rPr>
        <w:rFonts w:ascii="Arial" w:hAnsi="Arial" w:hint="default"/>
      </w:rPr>
    </w:lvl>
    <w:lvl w:ilvl="4" w:tplc="263E7F3C" w:tentative="1">
      <w:start w:val="1"/>
      <w:numFmt w:val="bullet"/>
      <w:lvlText w:val="•"/>
      <w:lvlJc w:val="left"/>
      <w:pPr>
        <w:tabs>
          <w:tab w:val="num" w:pos="3600"/>
        </w:tabs>
        <w:ind w:left="3600" w:hanging="360"/>
      </w:pPr>
      <w:rPr>
        <w:rFonts w:ascii="Arial" w:hAnsi="Arial" w:hint="default"/>
      </w:rPr>
    </w:lvl>
    <w:lvl w:ilvl="5" w:tplc="92B84968" w:tentative="1">
      <w:start w:val="1"/>
      <w:numFmt w:val="bullet"/>
      <w:lvlText w:val="•"/>
      <w:lvlJc w:val="left"/>
      <w:pPr>
        <w:tabs>
          <w:tab w:val="num" w:pos="4320"/>
        </w:tabs>
        <w:ind w:left="4320" w:hanging="360"/>
      </w:pPr>
      <w:rPr>
        <w:rFonts w:ascii="Arial" w:hAnsi="Arial" w:hint="default"/>
      </w:rPr>
    </w:lvl>
    <w:lvl w:ilvl="6" w:tplc="8F5E6A9C" w:tentative="1">
      <w:start w:val="1"/>
      <w:numFmt w:val="bullet"/>
      <w:lvlText w:val="•"/>
      <w:lvlJc w:val="left"/>
      <w:pPr>
        <w:tabs>
          <w:tab w:val="num" w:pos="5040"/>
        </w:tabs>
        <w:ind w:left="5040" w:hanging="360"/>
      </w:pPr>
      <w:rPr>
        <w:rFonts w:ascii="Arial" w:hAnsi="Arial" w:hint="default"/>
      </w:rPr>
    </w:lvl>
    <w:lvl w:ilvl="7" w:tplc="5C0A7DD6" w:tentative="1">
      <w:start w:val="1"/>
      <w:numFmt w:val="bullet"/>
      <w:lvlText w:val="•"/>
      <w:lvlJc w:val="left"/>
      <w:pPr>
        <w:tabs>
          <w:tab w:val="num" w:pos="5760"/>
        </w:tabs>
        <w:ind w:left="5760" w:hanging="360"/>
      </w:pPr>
      <w:rPr>
        <w:rFonts w:ascii="Arial" w:hAnsi="Arial" w:hint="default"/>
      </w:rPr>
    </w:lvl>
    <w:lvl w:ilvl="8" w:tplc="0E88F0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7F237D0"/>
    <w:multiLevelType w:val="hybridMultilevel"/>
    <w:tmpl w:val="BF1E7E28"/>
    <w:lvl w:ilvl="0" w:tplc="576E92EA">
      <w:start w:val="1"/>
      <w:numFmt w:val="bullet"/>
      <w:lvlText w:val="•"/>
      <w:lvlJc w:val="left"/>
      <w:pPr>
        <w:tabs>
          <w:tab w:val="num" w:pos="720"/>
        </w:tabs>
        <w:ind w:left="720" w:hanging="360"/>
      </w:pPr>
      <w:rPr>
        <w:rFonts w:ascii="Arial" w:hAnsi="Arial" w:hint="default"/>
      </w:rPr>
    </w:lvl>
    <w:lvl w:ilvl="1" w:tplc="8E061B42" w:tentative="1">
      <w:start w:val="1"/>
      <w:numFmt w:val="bullet"/>
      <w:lvlText w:val="•"/>
      <w:lvlJc w:val="left"/>
      <w:pPr>
        <w:tabs>
          <w:tab w:val="num" w:pos="1440"/>
        </w:tabs>
        <w:ind w:left="1440" w:hanging="360"/>
      </w:pPr>
      <w:rPr>
        <w:rFonts w:ascii="Arial" w:hAnsi="Arial" w:hint="default"/>
      </w:rPr>
    </w:lvl>
    <w:lvl w:ilvl="2" w:tplc="1292C5FC" w:tentative="1">
      <w:start w:val="1"/>
      <w:numFmt w:val="bullet"/>
      <w:lvlText w:val="•"/>
      <w:lvlJc w:val="left"/>
      <w:pPr>
        <w:tabs>
          <w:tab w:val="num" w:pos="2160"/>
        </w:tabs>
        <w:ind w:left="2160" w:hanging="360"/>
      </w:pPr>
      <w:rPr>
        <w:rFonts w:ascii="Arial" w:hAnsi="Arial" w:hint="default"/>
      </w:rPr>
    </w:lvl>
    <w:lvl w:ilvl="3" w:tplc="0910188C" w:tentative="1">
      <w:start w:val="1"/>
      <w:numFmt w:val="bullet"/>
      <w:lvlText w:val="•"/>
      <w:lvlJc w:val="left"/>
      <w:pPr>
        <w:tabs>
          <w:tab w:val="num" w:pos="2880"/>
        </w:tabs>
        <w:ind w:left="2880" w:hanging="360"/>
      </w:pPr>
      <w:rPr>
        <w:rFonts w:ascii="Arial" w:hAnsi="Arial" w:hint="default"/>
      </w:rPr>
    </w:lvl>
    <w:lvl w:ilvl="4" w:tplc="081ECAF8" w:tentative="1">
      <w:start w:val="1"/>
      <w:numFmt w:val="bullet"/>
      <w:lvlText w:val="•"/>
      <w:lvlJc w:val="left"/>
      <w:pPr>
        <w:tabs>
          <w:tab w:val="num" w:pos="3600"/>
        </w:tabs>
        <w:ind w:left="3600" w:hanging="360"/>
      </w:pPr>
      <w:rPr>
        <w:rFonts w:ascii="Arial" w:hAnsi="Arial" w:hint="default"/>
      </w:rPr>
    </w:lvl>
    <w:lvl w:ilvl="5" w:tplc="303CD44C" w:tentative="1">
      <w:start w:val="1"/>
      <w:numFmt w:val="bullet"/>
      <w:lvlText w:val="•"/>
      <w:lvlJc w:val="left"/>
      <w:pPr>
        <w:tabs>
          <w:tab w:val="num" w:pos="4320"/>
        </w:tabs>
        <w:ind w:left="4320" w:hanging="360"/>
      </w:pPr>
      <w:rPr>
        <w:rFonts w:ascii="Arial" w:hAnsi="Arial" w:hint="default"/>
      </w:rPr>
    </w:lvl>
    <w:lvl w:ilvl="6" w:tplc="2458CA18" w:tentative="1">
      <w:start w:val="1"/>
      <w:numFmt w:val="bullet"/>
      <w:lvlText w:val="•"/>
      <w:lvlJc w:val="left"/>
      <w:pPr>
        <w:tabs>
          <w:tab w:val="num" w:pos="5040"/>
        </w:tabs>
        <w:ind w:left="5040" w:hanging="360"/>
      </w:pPr>
      <w:rPr>
        <w:rFonts w:ascii="Arial" w:hAnsi="Arial" w:hint="default"/>
      </w:rPr>
    </w:lvl>
    <w:lvl w:ilvl="7" w:tplc="992EE14E" w:tentative="1">
      <w:start w:val="1"/>
      <w:numFmt w:val="bullet"/>
      <w:lvlText w:val="•"/>
      <w:lvlJc w:val="left"/>
      <w:pPr>
        <w:tabs>
          <w:tab w:val="num" w:pos="5760"/>
        </w:tabs>
        <w:ind w:left="5760" w:hanging="360"/>
      </w:pPr>
      <w:rPr>
        <w:rFonts w:ascii="Arial" w:hAnsi="Arial" w:hint="default"/>
      </w:rPr>
    </w:lvl>
    <w:lvl w:ilvl="8" w:tplc="F260DB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37F2871"/>
    <w:multiLevelType w:val="hybridMultilevel"/>
    <w:tmpl w:val="4DAC4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93882"/>
    <w:multiLevelType w:val="hybridMultilevel"/>
    <w:tmpl w:val="1AA0D48A"/>
    <w:lvl w:ilvl="0" w:tplc="5754CD8E">
      <w:start w:val="1"/>
      <w:numFmt w:val="bullet"/>
      <w:lvlText w:val="•"/>
      <w:lvlJc w:val="left"/>
      <w:pPr>
        <w:tabs>
          <w:tab w:val="num" w:pos="720"/>
        </w:tabs>
        <w:ind w:left="720" w:hanging="360"/>
      </w:pPr>
      <w:rPr>
        <w:rFonts w:ascii="Arial" w:hAnsi="Arial" w:hint="default"/>
      </w:rPr>
    </w:lvl>
    <w:lvl w:ilvl="1" w:tplc="63564A68" w:tentative="1">
      <w:start w:val="1"/>
      <w:numFmt w:val="bullet"/>
      <w:lvlText w:val="•"/>
      <w:lvlJc w:val="left"/>
      <w:pPr>
        <w:tabs>
          <w:tab w:val="num" w:pos="1440"/>
        </w:tabs>
        <w:ind w:left="1440" w:hanging="360"/>
      </w:pPr>
      <w:rPr>
        <w:rFonts w:ascii="Arial" w:hAnsi="Arial" w:hint="default"/>
      </w:rPr>
    </w:lvl>
    <w:lvl w:ilvl="2" w:tplc="CBC85E60" w:tentative="1">
      <w:start w:val="1"/>
      <w:numFmt w:val="bullet"/>
      <w:lvlText w:val="•"/>
      <w:lvlJc w:val="left"/>
      <w:pPr>
        <w:tabs>
          <w:tab w:val="num" w:pos="2160"/>
        </w:tabs>
        <w:ind w:left="2160" w:hanging="360"/>
      </w:pPr>
      <w:rPr>
        <w:rFonts w:ascii="Arial" w:hAnsi="Arial" w:hint="default"/>
      </w:rPr>
    </w:lvl>
    <w:lvl w:ilvl="3" w:tplc="0780203A" w:tentative="1">
      <w:start w:val="1"/>
      <w:numFmt w:val="bullet"/>
      <w:lvlText w:val="•"/>
      <w:lvlJc w:val="left"/>
      <w:pPr>
        <w:tabs>
          <w:tab w:val="num" w:pos="2880"/>
        </w:tabs>
        <w:ind w:left="2880" w:hanging="360"/>
      </w:pPr>
      <w:rPr>
        <w:rFonts w:ascii="Arial" w:hAnsi="Arial" w:hint="default"/>
      </w:rPr>
    </w:lvl>
    <w:lvl w:ilvl="4" w:tplc="DBE47532" w:tentative="1">
      <w:start w:val="1"/>
      <w:numFmt w:val="bullet"/>
      <w:lvlText w:val="•"/>
      <w:lvlJc w:val="left"/>
      <w:pPr>
        <w:tabs>
          <w:tab w:val="num" w:pos="3600"/>
        </w:tabs>
        <w:ind w:left="3600" w:hanging="360"/>
      </w:pPr>
      <w:rPr>
        <w:rFonts w:ascii="Arial" w:hAnsi="Arial" w:hint="default"/>
      </w:rPr>
    </w:lvl>
    <w:lvl w:ilvl="5" w:tplc="68CCCD9E" w:tentative="1">
      <w:start w:val="1"/>
      <w:numFmt w:val="bullet"/>
      <w:lvlText w:val="•"/>
      <w:lvlJc w:val="left"/>
      <w:pPr>
        <w:tabs>
          <w:tab w:val="num" w:pos="4320"/>
        </w:tabs>
        <w:ind w:left="4320" w:hanging="360"/>
      </w:pPr>
      <w:rPr>
        <w:rFonts w:ascii="Arial" w:hAnsi="Arial" w:hint="default"/>
      </w:rPr>
    </w:lvl>
    <w:lvl w:ilvl="6" w:tplc="AE4C4880" w:tentative="1">
      <w:start w:val="1"/>
      <w:numFmt w:val="bullet"/>
      <w:lvlText w:val="•"/>
      <w:lvlJc w:val="left"/>
      <w:pPr>
        <w:tabs>
          <w:tab w:val="num" w:pos="5040"/>
        </w:tabs>
        <w:ind w:left="5040" w:hanging="360"/>
      </w:pPr>
      <w:rPr>
        <w:rFonts w:ascii="Arial" w:hAnsi="Arial" w:hint="default"/>
      </w:rPr>
    </w:lvl>
    <w:lvl w:ilvl="7" w:tplc="D75EC2B8" w:tentative="1">
      <w:start w:val="1"/>
      <w:numFmt w:val="bullet"/>
      <w:lvlText w:val="•"/>
      <w:lvlJc w:val="left"/>
      <w:pPr>
        <w:tabs>
          <w:tab w:val="num" w:pos="5760"/>
        </w:tabs>
        <w:ind w:left="5760" w:hanging="360"/>
      </w:pPr>
      <w:rPr>
        <w:rFonts w:ascii="Arial" w:hAnsi="Arial" w:hint="default"/>
      </w:rPr>
    </w:lvl>
    <w:lvl w:ilvl="8" w:tplc="7EC83CCE" w:tentative="1">
      <w:start w:val="1"/>
      <w:numFmt w:val="bullet"/>
      <w:lvlText w:val="•"/>
      <w:lvlJc w:val="left"/>
      <w:pPr>
        <w:tabs>
          <w:tab w:val="num" w:pos="6480"/>
        </w:tabs>
        <w:ind w:left="6480" w:hanging="360"/>
      </w:pPr>
      <w:rPr>
        <w:rFonts w:ascii="Arial" w:hAnsi="Arial" w:hint="default"/>
      </w:rPr>
    </w:lvl>
  </w:abstractNum>
  <w:num w:numId="1" w16cid:durableId="1087386020">
    <w:abstractNumId w:val="4"/>
  </w:num>
  <w:num w:numId="2" w16cid:durableId="644628243">
    <w:abstractNumId w:val="3"/>
  </w:num>
  <w:num w:numId="3" w16cid:durableId="17396723">
    <w:abstractNumId w:val="2"/>
  </w:num>
  <w:num w:numId="4" w16cid:durableId="4787794">
    <w:abstractNumId w:val="8"/>
  </w:num>
  <w:num w:numId="5" w16cid:durableId="1013923263">
    <w:abstractNumId w:val="6"/>
  </w:num>
  <w:num w:numId="6" w16cid:durableId="163135786">
    <w:abstractNumId w:val="5"/>
  </w:num>
  <w:num w:numId="7" w16cid:durableId="1620799799">
    <w:abstractNumId w:val="0"/>
  </w:num>
  <w:num w:numId="8" w16cid:durableId="1684623418">
    <w:abstractNumId w:val="1"/>
  </w:num>
  <w:num w:numId="9" w16cid:durableId="354111145">
    <w:abstractNumId w:val="7"/>
  </w:num>
  <w:num w:numId="10" w16cid:durableId="1289118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wsjQztzQxtTAwNDdV0lEKTi0uzszPAykwrAUA6HyI8iwAAAA="/>
  </w:docVars>
  <w:rsids>
    <w:rsidRoot w:val="00695A4E"/>
    <w:rsid w:val="000004F6"/>
    <w:rsid w:val="00002B70"/>
    <w:rsid w:val="00004303"/>
    <w:rsid w:val="00004567"/>
    <w:rsid w:val="00007127"/>
    <w:rsid w:val="0001220D"/>
    <w:rsid w:val="000155C7"/>
    <w:rsid w:val="0002027E"/>
    <w:rsid w:val="000242B3"/>
    <w:rsid w:val="00024438"/>
    <w:rsid w:val="000270FC"/>
    <w:rsid w:val="00030B5A"/>
    <w:rsid w:val="00032F97"/>
    <w:rsid w:val="000336E1"/>
    <w:rsid w:val="000427A7"/>
    <w:rsid w:val="000473FF"/>
    <w:rsid w:val="00057582"/>
    <w:rsid w:val="000647C4"/>
    <w:rsid w:val="00064E7B"/>
    <w:rsid w:val="0006560F"/>
    <w:rsid w:val="000666A6"/>
    <w:rsid w:val="000710C9"/>
    <w:rsid w:val="00074D37"/>
    <w:rsid w:val="000800EC"/>
    <w:rsid w:val="00080549"/>
    <w:rsid w:val="0008114A"/>
    <w:rsid w:val="0008184D"/>
    <w:rsid w:val="00084ED7"/>
    <w:rsid w:val="00090604"/>
    <w:rsid w:val="000950AA"/>
    <w:rsid w:val="00095328"/>
    <w:rsid w:val="000A1F85"/>
    <w:rsid w:val="000A3733"/>
    <w:rsid w:val="000A7F34"/>
    <w:rsid w:val="000B10D5"/>
    <w:rsid w:val="000B5573"/>
    <w:rsid w:val="000B59C0"/>
    <w:rsid w:val="000C5FC9"/>
    <w:rsid w:val="000C6B7E"/>
    <w:rsid w:val="000D35E0"/>
    <w:rsid w:val="000D5907"/>
    <w:rsid w:val="000E0BEE"/>
    <w:rsid w:val="000E1F83"/>
    <w:rsid w:val="000E6E79"/>
    <w:rsid w:val="000E7A54"/>
    <w:rsid w:val="000F24ED"/>
    <w:rsid w:val="000F6CDD"/>
    <w:rsid w:val="00102BE6"/>
    <w:rsid w:val="0010429F"/>
    <w:rsid w:val="0010553B"/>
    <w:rsid w:val="00112279"/>
    <w:rsid w:val="00120BF7"/>
    <w:rsid w:val="00126C4E"/>
    <w:rsid w:val="001324A6"/>
    <w:rsid w:val="001330EB"/>
    <w:rsid w:val="00133D49"/>
    <w:rsid w:val="00140B1D"/>
    <w:rsid w:val="001430FC"/>
    <w:rsid w:val="00157A27"/>
    <w:rsid w:val="00160649"/>
    <w:rsid w:val="0016404D"/>
    <w:rsid w:val="00164444"/>
    <w:rsid w:val="0016460E"/>
    <w:rsid w:val="00167DF3"/>
    <w:rsid w:val="00173202"/>
    <w:rsid w:val="00173749"/>
    <w:rsid w:val="00173A50"/>
    <w:rsid w:val="00177B2F"/>
    <w:rsid w:val="001828DC"/>
    <w:rsid w:val="001832EC"/>
    <w:rsid w:val="0018544C"/>
    <w:rsid w:val="001945EA"/>
    <w:rsid w:val="00194CD1"/>
    <w:rsid w:val="001B0A9A"/>
    <w:rsid w:val="001B5CBD"/>
    <w:rsid w:val="001B5DFA"/>
    <w:rsid w:val="001B6B53"/>
    <w:rsid w:val="001C0860"/>
    <w:rsid w:val="001C6345"/>
    <w:rsid w:val="001D5905"/>
    <w:rsid w:val="001D7D9F"/>
    <w:rsid w:val="001E0111"/>
    <w:rsid w:val="001E101E"/>
    <w:rsid w:val="001E12D1"/>
    <w:rsid w:val="001E60FC"/>
    <w:rsid w:val="001F18BD"/>
    <w:rsid w:val="001F2969"/>
    <w:rsid w:val="001F5A40"/>
    <w:rsid w:val="00200530"/>
    <w:rsid w:val="00204B20"/>
    <w:rsid w:val="0020568D"/>
    <w:rsid w:val="00227F03"/>
    <w:rsid w:val="002307CD"/>
    <w:rsid w:val="002354B3"/>
    <w:rsid w:val="00237529"/>
    <w:rsid w:val="00240C09"/>
    <w:rsid w:val="0024516C"/>
    <w:rsid w:val="00255BBF"/>
    <w:rsid w:val="002561AC"/>
    <w:rsid w:val="0025690D"/>
    <w:rsid w:val="00257C99"/>
    <w:rsid w:val="00263DB3"/>
    <w:rsid w:val="0026452E"/>
    <w:rsid w:val="00272778"/>
    <w:rsid w:val="00274314"/>
    <w:rsid w:val="00282304"/>
    <w:rsid w:val="0028312E"/>
    <w:rsid w:val="0028651A"/>
    <w:rsid w:val="002874E4"/>
    <w:rsid w:val="0029229E"/>
    <w:rsid w:val="00292D2A"/>
    <w:rsid w:val="00297E40"/>
    <w:rsid w:val="002A0E79"/>
    <w:rsid w:val="002A27A6"/>
    <w:rsid w:val="002A34A7"/>
    <w:rsid w:val="002A7AE9"/>
    <w:rsid w:val="002B1E69"/>
    <w:rsid w:val="002B6108"/>
    <w:rsid w:val="002B69BC"/>
    <w:rsid w:val="002C0E1D"/>
    <w:rsid w:val="002C4783"/>
    <w:rsid w:val="002C551D"/>
    <w:rsid w:val="002C6E6F"/>
    <w:rsid w:val="002C7177"/>
    <w:rsid w:val="002D0544"/>
    <w:rsid w:val="002D1914"/>
    <w:rsid w:val="002E20E4"/>
    <w:rsid w:val="002E4BC4"/>
    <w:rsid w:val="002E7632"/>
    <w:rsid w:val="002F30E6"/>
    <w:rsid w:val="002F6A72"/>
    <w:rsid w:val="002F7880"/>
    <w:rsid w:val="002F7EFE"/>
    <w:rsid w:val="00300E97"/>
    <w:rsid w:val="00301001"/>
    <w:rsid w:val="0030247A"/>
    <w:rsid w:val="003062A3"/>
    <w:rsid w:val="00307894"/>
    <w:rsid w:val="003115FE"/>
    <w:rsid w:val="00312F52"/>
    <w:rsid w:val="003144F1"/>
    <w:rsid w:val="00315A91"/>
    <w:rsid w:val="00316CF1"/>
    <w:rsid w:val="003174AB"/>
    <w:rsid w:val="003216E2"/>
    <w:rsid w:val="003378C1"/>
    <w:rsid w:val="00350012"/>
    <w:rsid w:val="0035321A"/>
    <w:rsid w:val="003554D0"/>
    <w:rsid w:val="003555AD"/>
    <w:rsid w:val="00356B84"/>
    <w:rsid w:val="00357662"/>
    <w:rsid w:val="003600E2"/>
    <w:rsid w:val="00361BC8"/>
    <w:rsid w:val="0036268E"/>
    <w:rsid w:val="00362CB9"/>
    <w:rsid w:val="0036507D"/>
    <w:rsid w:val="00367A18"/>
    <w:rsid w:val="00370E13"/>
    <w:rsid w:val="00386BBB"/>
    <w:rsid w:val="00387F22"/>
    <w:rsid w:val="0039164B"/>
    <w:rsid w:val="003950F9"/>
    <w:rsid w:val="003B061E"/>
    <w:rsid w:val="003B51BB"/>
    <w:rsid w:val="003C289A"/>
    <w:rsid w:val="003C3B2A"/>
    <w:rsid w:val="003D1AF9"/>
    <w:rsid w:val="003D4835"/>
    <w:rsid w:val="003E0643"/>
    <w:rsid w:val="003E3E42"/>
    <w:rsid w:val="003E6529"/>
    <w:rsid w:val="003F16BA"/>
    <w:rsid w:val="003F3667"/>
    <w:rsid w:val="003F7138"/>
    <w:rsid w:val="00402D01"/>
    <w:rsid w:val="00405A6C"/>
    <w:rsid w:val="00406594"/>
    <w:rsid w:val="004075C2"/>
    <w:rsid w:val="00424C85"/>
    <w:rsid w:val="004370C2"/>
    <w:rsid w:val="00440C87"/>
    <w:rsid w:val="00444A4C"/>
    <w:rsid w:val="00445376"/>
    <w:rsid w:val="004530F9"/>
    <w:rsid w:val="004570A5"/>
    <w:rsid w:val="0046212F"/>
    <w:rsid w:val="00462238"/>
    <w:rsid w:val="004627DE"/>
    <w:rsid w:val="0046420E"/>
    <w:rsid w:val="00467FED"/>
    <w:rsid w:val="00471F14"/>
    <w:rsid w:val="004730F5"/>
    <w:rsid w:val="00474221"/>
    <w:rsid w:val="00474981"/>
    <w:rsid w:val="00482EBA"/>
    <w:rsid w:val="00484303"/>
    <w:rsid w:val="00485463"/>
    <w:rsid w:val="00492921"/>
    <w:rsid w:val="00496591"/>
    <w:rsid w:val="004A5E61"/>
    <w:rsid w:val="004B1AA7"/>
    <w:rsid w:val="004B6188"/>
    <w:rsid w:val="004C7010"/>
    <w:rsid w:val="004D08DD"/>
    <w:rsid w:val="004D11D3"/>
    <w:rsid w:val="004D19A6"/>
    <w:rsid w:val="004D3F13"/>
    <w:rsid w:val="004D4249"/>
    <w:rsid w:val="004D4398"/>
    <w:rsid w:val="004D5C2B"/>
    <w:rsid w:val="004E475E"/>
    <w:rsid w:val="004E4A21"/>
    <w:rsid w:val="004F2501"/>
    <w:rsid w:val="004F2AE6"/>
    <w:rsid w:val="004F5CEF"/>
    <w:rsid w:val="005008FA"/>
    <w:rsid w:val="005015DA"/>
    <w:rsid w:val="00502001"/>
    <w:rsid w:val="0050297B"/>
    <w:rsid w:val="00507194"/>
    <w:rsid w:val="00511E9D"/>
    <w:rsid w:val="005139E5"/>
    <w:rsid w:val="005159CB"/>
    <w:rsid w:val="005179C9"/>
    <w:rsid w:val="00520895"/>
    <w:rsid w:val="00521E2A"/>
    <w:rsid w:val="0052653B"/>
    <w:rsid w:val="00527C6A"/>
    <w:rsid w:val="00530C84"/>
    <w:rsid w:val="005311FB"/>
    <w:rsid w:val="00532313"/>
    <w:rsid w:val="0053449C"/>
    <w:rsid w:val="00542F9D"/>
    <w:rsid w:val="005431CB"/>
    <w:rsid w:val="00546A33"/>
    <w:rsid w:val="005475D5"/>
    <w:rsid w:val="005510A5"/>
    <w:rsid w:val="00556233"/>
    <w:rsid w:val="005571B3"/>
    <w:rsid w:val="00564116"/>
    <w:rsid w:val="0056526E"/>
    <w:rsid w:val="00571E56"/>
    <w:rsid w:val="0057755B"/>
    <w:rsid w:val="005837EF"/>
    <w:rsid w:val="005842B5"/>
    <w:rsid w:val="005862FF"/>
    <w:rsid w:val="00586E3C"/>
    <w:rsid w:val="00590FDA"/>
    <w:rsid w:val="00591C53"/>
    <w:rsid w:val="005929B0"/>
    <w:rsid w:val="005A0092"/>
    <w:rsid w:val="005A12F9"/>
    <w:rsid w:val="005A168C"/>
    <w:rsid w:val="005A46F5"/>
    <w:rsid w:val="005A5339"/>
    <w:rsid w:val="005A7181"/>
    <w:rsid w:val="005B2A02"/>
    <w:rsid w:val="005B2EBE"/>
    <w:rsid w:val="005B427F"/>
    <w:rsid w:val="005D5315"/>
    <w:rsid w:val="005D651B"/>
    <w:rsid w:val="005D6EE7"/>
    <w:rsid w:val="005E08D9"/>
    <w:rsid w:val="005E1593"/>
    <w:rsid w:val="005F2DBB"/>
    <w:rsid w:val="005F480A"/>
    <w:rsid w:val="006027EC"/>
    <w:rsid w:val="0060690F"/>
    <w:rsid w:val="00612F30"/>
    <w:rsid w:val="0061432C"/>
    <w:rsid w:val="00614F08"/>
    <w:rsid w:val="00632455"/>
    <w:rsid w:val="00635E31"/>
    <w:rsid w:val="00636253"/>
    <w:rsid w:val="00641438"/>
    <w:rsid w:val="006432A0"/>
    <w:rsid w:val="006500B9"/>
    <w:rsid w:val="00651BF1"/>
    <w:rsid w:val="00652F5E"/>
    <w:rsid w:val="00661FD3"/>
    <w:rsid w:val="00663786"/>
    <w:rsid w:val="00663AA6"/>
    <w:rsid w:val="00664AA7"/>
    <w:rsid w:val="00666F75"/>
    <w:rsid w:val="0067373A"/>
    <w:rsid w:val="00674055"/>
    <w:rsid w:val="00674702"/>
    <w:rsid w:val="00674B8E"/>
    <w:rsid w:val="00678354"/>
    <w:rsid w:val="00683954"/>
    <w:rsid w:val="00686EB5"/>
    <w:rsid w:val="00687CE4"/>
    <w:rsid w:val="00692090"/>
    <w:rsid w:val="0069340F"/>
    <w:rsid w:val="00694DA3"/>
    <w:rsid w:val="0069526E"/>
    <w:rsid w:val="00695A4E"/>
    <w:rsid w:val="00697163"/>
    <w:rsid w:val="00697347"/>
    <w:rsid w:val="00697C50"/>
    <w:rsid w:val="006A39ED"/>
    <w:rsid w:val="006A3AD0"/>
    <w:rsid w:val="006A58E9"/>
    <w:rsid w:val="006B1DBB"/>
    <w:rsid w:val="006B50F3"/>
    <w:rsid w:val="006B597A"/>
    <w:rsid w:val="006B75FC"/>
    <w:rsid w:val="006B7B08"/>
    <w:rsid w:val="006C15F8"/>
    <w:rsid w:val="006C2A92"/>
    <w:rsid w:val="006C39D4"/>
    <w:rsid w:val="006C78C5"/>
    <w:rsid w:val="006C7B51"/>
    <w:rsid w:val="006D3C7D"/>
    <w:rsid w:val="006D5359"/>
    <w:rsid w:val="006D6913"/>
    <w:rsid w:val="006E01C5"/>
    <w:rsid w:val="006E0BC9"/>
    <w:rsid w:val="006E4508"/>
    <w:rsid w:val="006E7C9C"/>
    <w:rsid w:val="006F2152"/>
    <w:rsid w:val="006F47B3"/>
    <w:rsid w:val="006F584C"/>
    <w:rsid w:val="007049EE"/>
    <w:rsid w:val="00707601"/>
    <w:rsid w:val="007104DD"/>
    <w:rsid w:val="0071514C"/>
    <w:rsid w:val="00717F48"/>
    <w:rsid w:val="00732A13"/>
    <w:rsid w:val="00737264"/>
    <w:rsid w:val="0074204E"/>
    <w:rsid w:val="0074323F"/>
    <w:rsid w:val="00747A34"/>
    <w:rsid w:val="00756202"/>
    <w:rsid w:val="00762DCE"/>
    <w:rsid w:val="00766365"/>
    <w:rsid w:val="00771F2D"/>
    <w:rsid w:val="00774C9D"/>
    <w:rsid w:val="007759C6"/>
    <w:rsid w:val="00784B14"/>
    <w:rsid w:val="0078677A"/>
    <w:rsid w:val="007902FF"/>
    <w:rsid w:val="007960D9"/>
    <w:rsid w:val="007A025D"/>
    <w:rsid w:val="007A0B8F"/>
    <w:rsid w:val="007A5939"/>
    <w:rsid w:val="007B5B5E"/>
    <w:rsid w:val="007B5FC7"/>
    <w:rsid w:val="007C356F"/>
    <w:rsid w:val="007C3E56"/>
    <w:rsid w:val="007C4B42"/>
    <w:rsid w:val="007C5E82"/>
    <w:rsid w:val="007C690C"/>
    <w:rsid w:val="007C7927"/>
    <w:rsid w:val="007D5C2C"/>
    <w:rsid w:val="007D66EF"/>
    <w:rsid w:val="007D6F85"/>
    <w:rsid w:val="007E2010"/>
    <w:rsid w:val="007E2258"/>
    <w:rsid w:val="007E68BF"/>
    <w:rsid w:val="007F0E3B"/>
    <w:rsid w:val="007F5F26"/>
    <w:rsid w:val="007F72A2"/>
    <w:rsid w:val="008012BD"/>
    <w:rsid w:val="008013FF"/>
    <w:rsid w:val="00802166"/>
    <w:rsid w:val="008066D9"/>
    <w:rsid w:val="00810D56"/>
    <w:rsid w:val="008131A4"/>
    <w:rsid w:val="00815E52"/>
    <w:rsid w:val="00820362"/>
    <w:rsid w:val="008209FB"/>
    <w:rsid w:val="00822689"/>
    <w:rsid w:val="00833614"/>
    <w:rsid w:val="00835BE3"/>
    <w:rsid w:val="00837378"/>
    <w:rsid w:val="008406C3"/>
    <w:rsid w:val="0084415D"/>
    <w:rsid w:val="00850C3B"/>
    <w:rsid w:val="0085259C"/>
    <w:rsid w:val="00854B30"/>
    <w:rsid w:val="00855372"/>
    <w:rsid w:val="00856069"/>
    <w:rsid w:val="008608E5"/>
    <w:rsid w:val="008666F6"/>
    <w:rsid w:val="00882BFD"/>
    <w:rsid w:val="00890E55"/>
    <w:rsid w:val="00891ACA"/>
    <w:rsid w:val="008970DF"/>
    <w:rsid w:val="00897BE3"/>
    <w:rsid w:val="008A1A22"/>
    <w:rsid w:val="008A1E3F"/>
    <w:rsid w:val="008A58CD"/>
    <w:rsid w:val="008C131F"/>
    <w:rsid w:val="008D60AC"/>
    <w:rsid w:val="008D64FF"/>
    <w:rsid w:val="008E0784"/>
    <w:rsid w:val="008E0C9A"/>
    <w:rsid w:val="008E1554"/>
    <w:rsid w:val="008E5D04"/>
    <w:rsid w:val="008F10A7"/>
    <w:rsid w:val="0090003B"/>
    <w:rsid w:val="00903963"/>
    <w:rsid w:val="00910FAB"/>
    <w:rsid w:val="00912A88"/>
    <w:rsid w:val="00912BA9"/>
    <w:rsid w:val="00912F98"/>
    <w:rsid w:val="00914148"/>
    <w:rsid w:val="009144EA"/>
    <w:rsid w:val="00914E18"/>
    <w:rsid w:val="00920E6A"/>
    <w:rsid w:val="00927566"/>
    <w:rsid w:val="00931C5A"/>
    <w:rsid w:val="0093354D"/>
    <w:rsid w:val="0093489D"/>
    <w:rsid w:val="00935060"/>
    <w:rsid w:val="00937ACF"/>
    <w:rsid w:val="009402A2"/>
    <w:rsid w:val="00947C79"/>
    <w:rsid w:val="0095079A"/>
    <w:rsid w:val="00951F11"/>
    <w:rsid w:val="009524B2"/>
    <w:rsid w:val="009532C8"/>
    <w:rsid w:val="00955C85"/>
    <w:rsid w:val="009635A2"/>
    <w:rsid w:val="0097492C"/>
    <w:rsid w:val="00974BA1"/>
    <w:rsid w:val="00974E0F"/>
    <w:rsid w:val="00983B2F"/>
    <w:rsid w:val="00986360"/>
    <w:rsid w:val="009863CD"/>
    <w:rsid w:val="00993276"/>
    <w:rsid w:val="0099388B"/>
    <w:rsid w:val="009A0B23"/>
    <w:rsid w:val="009A4D1C"/>
    <w:rsid w:val="009A4FD0"/>
    <w:rsid w:val="009A76C0"/>
    <w:rsid w:val="009A7B27"/>
    <w:rsid w:val="009B3469"/>
    <w:rsid w:val="009B7B6D"/>
    <w:rsid w:val="009C0670"/>
    <w:rsid w:val="009C23F6"/>
    <w:rsid w:val="009D034E"/>
    <w:rsid w:val="009D4052"/>
    <w:rsid w:val="009D62BC"/>
    <w:rsid w:val="009F25D1"/>
    <w:rsid w:val="009F562C"/>
    <w:rsid w:val="00A008BD"/>
    <w:rsid w:val="00A02D5B"/>
    <w:rsid w:val="00A02E5B"/>
    <w:rsid w:val="00A04139"/>
    <w:rsid w:val="00A04E19"/>
    <w:rsid w:val="00A05421"/>
    <w:rsid w:val="00A1277C"/>
    <w:rsid w:val="00A142A7"/>
    <w:rsid w:val="00A16A43"/>
    <w:rsid w:val="00A2239D"/>
    <w:rsid w:val="00A2611A"/>
    <w:rsid w:val="00A27AB0"/>
    <w:rsid w:val="00A51CA7"/>
    <w:rsid w:val="00A535B2"/>
    <w:rsid w:val="00A546D9"/>
    <w:rsid w:val="00A65492"/>
    <w:rsid w:val="00A65E24"/>
    <w:rsid w:val="00A66CD7"/>
    <w:rsid w:val="00A67984"/>
    <w:rsid w:val="00A71D10"/>
    <w:rsid w:val="00A73039"/>
    <w:rsid w:val="00A73622"/>
    <w:rsid w:val="00A81263"/>
    <w:rsid w:val="00A90A0D"/>
    <w:rsid w:val="00A94C1C"/>
    <w:rsid w:val="00A96D20"/>
    <w:rsid w:val="00AA4B53"/>
    <w:rsid w:val="00AA4D4F"/>
    <w:rsid w:val="00AC2431"/>
    <w:rsid w:val="00AC533E"/>
    <w:rsid w:val="00AD21A0"/>
    <w:rsid w:val="00AD603F"/>
    <w:rsid w:val="00AE0D26"/>
    <w:rsid w:val="00AE3012"/>
    <w:rsid w:val="00AF1298"/>
    <w:rsid w:val="00AF1710"/>
    <w:rsid w:val="00AF2890"/>
    <w:rsid w:val="00AF2CAB"/>
    <w:rsid w:val="00AF47D5"/>
    <w:rsid w:val="00AF6923"/>
    <w:rsid w:val="00B01962"/>
    <w:rsid w:val="00B034FD"/>
    <w:rsid w:val="00B046A7"/>
    <w:rsid w:val="00B05734"/>
    <w:rsid w:val="00B135EC"/>
    <w:rsid w:val="00B137A1"/>
    <w:rsid w:val="00B16DF7"/>
    <w:rsid w:val="00B22BCB"/>
    <w:rsid w:val="00B24CF2"/>
    <w:rsid w:val="00B32F7D"/>
    <w:rsid w:val="00B34246"/>
    <w:rsid w:val="00B359CE"/>
    <w:rsid w:val="00B36366"/>
    <w:rsid w:val="00B405C8"/>
    <w:rsid w:val="00B42FBD"/>
    <w:rsid w:val="00B43E6E"/>
    <w:rsid w:val="00B43F3C"/>
    <w:rsid w:val="00B445AA"/>
    <w:rsid w:val="00B45376"/>
    <w:rsid w:val="00B46750"/>
    <w:rsid w:val="00B564A3"/>
    <w:rsid w:val="00B56A28"/>
    <w:rsid w:val="00B56CDB"/>
    <w:rsid w:val="00B70930"/>
    <w:rsid w:val="00B70F07"/>
    <w:rsid w:val="00B73A52"/>
    <w:rsid w:val="00B8014E"/>
    <w:rsid w:val="00B90AEF"/>
    <w:rsid w:val="00B93B02"/>
    <w:rsid w:val="00B941A6"/>
    <w:rsid w:val="00B959F4"/>
    <w:rsid w:val="00BA2A6C"/>
    <w:rsid w:val="00BA36B2"/>
    <w:rsid w:val="00BA3768"/>
    <w:rsid w:val="00BB37E6"/>
    <w:rsid w:val="00BB64F9"/>
    <w:rsid w:val="00BB6A3E"/>
    <w:rsid w:val="00BB70D9"/>
    <w:rsid w:val="00BBD571"/>
    <w:rsid w:val="00BC048E"/>
    <w:rsid w:val="00BC0C73"/>
    <w:rsid w:val="00BC2227"/>
    <w:rsid w:val="00BC65E4"/>
    <w:rsid w:val="00BD140D"/>
    <w:rsid w:val="00BD5AA2"/>
    <w:rsid w:val="00BD74FD"/>
    <w:rsid w:val="00BD7926"/>
    <w:rsid w:val="00BE0EF5"/>
    <w:rsid w:val="00BE1B6B"/>
    <w:rsid w:val="00BE527E"/>
    <w:rsid w:val="00BE6EBE"/>
    <w:rsid w:val="00BF0F17"/>
    <w:rsid w:val="00BF5149"/>
    <w:rsid w:val="00C07570"/>
    <w:rsid w:val="00C1035C"/>
    <w:rsid w:val="00C1179D"/>
    <w:rsid w:val="00C13AC2"/>
    <w:rsid w:val="00C17361"/>
    <w:rsid w:val="00C213DD"/>
    <w:rsid w:val="00C22192"/>
    <w:rsid w:val="00C24205"/>
    <w:rsid w:val="00C2431A"/>
    <w:rsid w:val="00C24A13"/>
    <w:rsid w:val="00C25576"/>
    <w:rsid w:val="00C306BA"/>
    <w:rsid w:val="00C33988"/>
    <w:rsid w:val="00C34FF8"/>
    <w:rsid w:val="00C35CC7"/>
    <w:rsid w:val="00C363F3"/>
    <w:rsid w:val="00C40511"/>
    <w:rsid w:val="00C42B4B"/>
    <w:rsid w:val="00C44068"/>
    <w:rsid w:val="00C52BA9"/>
    <w:rsid w:val="00C56906"/>
    <w:rsid w:val="00C6488E"/>
    <w:rsid w:val="00C66A63"/>
    <w:rsid w:val="00C700A3"/>
    <w:rsid w:val="00C72299"/>
    <w:rsid w:val="00C82ADC"/>
    <w:rsid w:val="00C84558"/>
    <w:rsid w:val="00C9313C"/>
    <w:rsid w:val="00C93367"/>
    <w:rsid w:val="00C9519D"/>
    <w:rsid w:val="00CA41A6"/>
    <w:rsid w:val="00CA558E"/>
    <w:rsid w:val="00CA5A19"/>
    <w:rsid w:val="00CA7B74"/>
    <w:rsid w:val="00CB1A65"/>
    <w:rsid w:val="00CB2456"/>
    <w:rsid w:val="00CC475A"/>
    <w:rsid w:val="00CD1B41"/>
    <w:rsid w:val="00CD23E1"/>
    <w:rsid w:val="00CD7705"/>
    <w:rsid w:val="00CE1A0A"/>
    <w:rsid w:val="00CE66D7"/>
    <w:rsid w:val="00CF3E41"/>
    <w:rsid w:val="00CF402F"/>
    <w:rsid w:val="00CF5E01"/>
    <w:rsid w:val="00CF5F2A"/>
    <w:rsid w:val="00D0010D"/>
    <w:rsid w:val="00D04A95"/>
    <w:rsid w:val="00D05FDC"/>
    <w:rsid w:val="00D067B5"/>
    <w:rsid w:val="00D12B0C"/>
    <w:rsid w:val="00D13887"/>
    <w:rsid w:val="00D141B6"/>
    <w:rsid w:val="00D1720A"/>
    <w:rsid w:val="00D20D0E"/>
    <w:rsid w:val="00D25646"/>
    <w:rsid w:val="00D258C1"/>
    <w:rsid w:val="00D25EC2"/>
    <w:rsid w:val="00D26908"/>
    <w:rsid w:val="00D3037D"/>
    <w:rsid w:val="00D35E4F"/>
    <w:rsid w:val="00D36C0C"/>
    <w:rsid w:val="00D40716"/>
    <w:rsid w:val="00D4114B"/>
    <w:rsid w:val="00D412E2"/>
    <w:rsid w:val="00D41391"/>
    <w:rsid w:val="00D42D15"/>
    <w:rsid w:val="00D51259"/>
    <w:rsid w:val="00D57561"/>
    <w:rsid w:val="00D604BA"/>
    <w:rsid w:val="00D60F89"/>
    <w:rsid w:val="00D61A62"/>
    <w:rsid w:val="00D61EDB"/>
    <w:rsid w:val="00D658DA"/>
    <w:rsid w:val="00D7011E"/>
    <w:rsid w:val="00D74BC0"/>
    <w:rsid w:val="00D75C58"/>
    <w:rsid w:val="00D863F6"/>
    <w:rsid w:val="00D86C88"/>
    <w:rsid w:val="00D92CBA"/>
    <w:rsid w:val="00D95945"/>
    <w:rsid w:val="00D968C3"/>
    <w:rsid w:val="00D97144"/>
    <w:rsid w:val="00D97865"/>
    <w:rsid w:val="00DA155C"/>
    <w:rsid w:val="00DA60C7"/>
    <w:rsid w:val="00DA6680"/>
    <w:rsid w:val="00DA70CD"/>
    <w:rsid w:val="00DB63F9"/>
    <w:rsid w:val="00DC0F59"/>
    <w:rsid w:val="00DC1957"/>
    <w:rsid w:val="00DC75CC"/>
    <w:rsid w:val="00DD1935"/>
    <w:rsid w:val="00DD395E"/>
    <w:rsid w:val="00DE2010"/>
    <w:rsid w:val="00DE369C"/>
    <w:rsid w:val="00DE3751"/>
    <w:rsid w:val="00DF031E"/>
    <w:rsid w:val="00DF1E89"/>
    <w:rsid w:val="00DF230B"/>
    <w:rsid w:val="00E02614"/>
    <w:rsid w:val="00E144A6"/>
    <w:rsid w:val="00E21622"/>
    <w:rsid w:val="00E22921"/>
    <w:rsid w:val="00E2636B"/>
    <w:rsid w:val="00E305D6"/>
    <w:rsid w:val="00E36000"/>
    <w:rsid w:val="00E373C1"/>
    <w:rsid w:val="00E413AC"/>
    <w:rsid w:val="00E42CAD"/>
    <w:rsid w:val="00E46259"/>
    <w:rsid w:val="00E46951"/>
    <w:rsid w:val="00E57B03"/>
    <w:rsid w:val="00E62289"/>
    <w:rsid w:val="00E66BA2"/>
    <w:rsid w:val="00E7549C"/>
    <w:rsid w:val="00E8009F"/>
    <w:rsid w:val="00E818B5"/>
    <w:rsid w:val="00E86BFD"/>
    <w:rsid w:val="00E92CA3"/>
    <w:rsid w:val="00E9443C"/>
    <w:rsid w:val="00E95267"/>
    <w:rsid w:val="00E958C2"/>
    <w:rsid w:val="00E95D16"/>
    <w:rsid w:val="00EA5623"/>
    <w:rsid w:val="00EB010E"/>
    <w:rsid w:val="00EB0D38"/>
    <w:rsid w:val="00EC07A1"/>
    <w:rsid w:val="00EC3059"/>
    <w:rsid w:val="00EC4E9C"/>
    <w:rsid w:val="00EC5F5F"/>
    <w:rsid w:val="00EC7BDA"/>
    <w:rsid w:val="00ED07E4"/>
    <w:rsid w:val="00ED132C"/>
    <w:rsid w:val="00ED30FA"/>
    <w:rsid w:val="00ED328A"/>
    <w:rsid w:val="00EE2632"/>
    <w:rsid w:val="00EF181C"/>
    <w:rsid w:val="00EF1AD4"/>
    <w:rsid w:val="00EF2892"/>
    <w:rsid w:val="00F02D37"/>
    <w:rsid w:val="00F05673"/>
    <w:rsid w:val="00F10810"/>
    <w:rsid w:val="00F10961"/>
    <w:rsid w:val="00F17524"/>
    <w:rsid w:val="00F17B60"/>
    <w:rsid w:val="00F21677"/>
    <w:rsid w:val="00F229DD"/>
    <w:rsid w:val="00F24752"/>
    <w:rsid w:val="00F30FA1"/>
    <w:rsid w:val="00F334A5"/>
    <w:rsid w:val="00F3583E"/>
    <w:rsid w:val="00F366F6"/>
    <w:rsid w:val="00F38341"/>
    <w:rsid w:val="00F402FC"/>
    <w:rsid w:val="00F44035"/>
    <w:rsid w:val="00F50807"/>
    <w:rsid w:val="00F50BD4"/>
    <w:rsid w:val="00F5137F"/>
    <w:rsid w:val="00F53750"/>
    <w:rsid w:val="00F54FCB"/>
    <w:rsid w:val="00F619D0"/>
    <w:rsid w:val="00F64067"/>
    <w:rsid w:val="00F67214"/>
    <w:rsid w:val="00F7533A"/>
    <w:rsid w:val="00F8230D"/>
    <w:rsid w:val="00F84AF0"/>
    <w:rsid w:val="00F93B55"/>
    <w:rsid w:val="00F958E9"/>
    <w:rsid w:val="00FA37CF"/>
    <w:rsid w:val="00FA4D3E"/>
    <w:rsid w:val="00FA610E"/>
    <w:rsid w:val="00FB02F4"/>
    <w:rsid w:val="00FB0C0F"/>
    <w:rsid w:val="00FB1290"/>
    <w:rsid w:val="00FC70C6"/>
    <w:rsid w:val="00FC749F"/>
    <w:rsid w:val="00FD4F2B"/>
    <w:rsid w:val="00FE63AC"/>
    <w:rsid w:val="00FF129A"/>
    <w:rsid w:val="00FF1B7F"/>
    <w:rsid w:val="00FF3F22"/>
    <w:rsid w:val="0135E82F"/>
    <w:rsid w:val="02F065E2"/>
    <w:rsid w:val="0396BC16"/>
    <w:rsid w:val="03A9B8DE"/>
    <w:rsid w:val="03F642F3"/>
    <w:rsid w:val="059B21D9"/>
    <w:rsid w:val="0602C670"/>
    <w:rsid w:val="06326331"/>
    <w:rsid w:val="069B980B"/>
    <w:rsid w:val="06A03BC8"/>
    <w:rsid w:val="07133B53"/>
    <w:rsid w:val="077B334F"/>
    <w:rsid w:val="08575C59"/>
    <w:rsid w:val="08705CCD"/>
    <w:rsid w:val="08A4DDED"/>
    <w:rsid w:val="09139EBF"/>
    <w:rsid w:val="0A8B63E4"/>
    <w:rsid w:val="0B0BFDFD"/>
    <w:rsid w:val="0BD9A4C9"/>
    <w:rsid w:val="0C7EC200"/>
    <w:rsid w:val="0D179F28"/>
    <w:rsid w:val="0DA2EFA7"/>
    <w:rsid w:val="0DE1DCD5"/>
    <w:rsid w:val="0E1B90D5"/>
    <w:rsid w:val="0E28A70D"/>
    <w:rsid w:val="0E74AF80"/>
    <w:rsid w:val="0FAD65A1"/>
    <w:rsid w:val="10AA171F"/>
    <w:rsid w:val="10E78B93"/>
    <w:rsid w:val="10F1FA48"/>
    <w:rsid w:val="125FEE56"/>
    <w:rsid w:val="126C2CD0"/>
    <w:rsid w:val="131B0ED2"/>
    <w:rsid w:val="13CEC540"/>
    <w:rsid w:val="141883DF"/>
    <w:rsid w:val="147137CE"/>
    <w:rsid w:val="149EC306"/>
    <w:rsid w:val="14CDF439"/>
    <w:rsid w:val="151A7F52"/>
    <w:rsid w:val="1522EAE5"/>
    <w:rsid w:val="15814524"/>
    <w:rsid w:val="15AEF36E"/>
    <w:rsid w:val="16104EBD"/>
    <w:rsid w:val="16809440"/>
    <w:rsid w:val="16CEB97C"/>
    <w:rsid w:val="18336D50"/>
    <w:rsid w:val="1857697E"/>
    <w:rsid w:val="186126D9"/>
    <w:rsid w:val="1A2CDF80"/>
    <w:rsid w:val="1A73BE57"/>
    <w:rsid w:val="1C82E33C"/>
    <w:rsid w:val="1D6B8554"/>
    <w:rsid w:val="1DFCC114"/>
    <w:rsid w:val="1E4ADBDF"/>
    <w:rsid w:val="1E5F28A1"/>
    <w:rsid w:val="1E98530E"/>
    <w:rsid w:val="1EBA0CBF"/>
    <w:rsid w:val="1FBC304E"/>
    <w:rsid w:val="2059AD52"/>
    <w:rsid w:val="2155198B"/>
    <w:rsid w:val="21BBBD5C"/>
    <w:rsid w:val="22909F91"/>
    <w:rsid w:val="230D6D68"/>
    <w:rsid w:val="23914E14"/>
    <w:rsid w:val="23BAE6F3"/>
    <w:rsid w:val="245517AF"/>
    <w:rsid w:val="24928719"/>
    <w:rsid w:val="24CB5548"/>
    <w:rsid w:val="25251E76"/>
    <w:rsid w:val="25316648"/>
    <w:rsid w:val="254DF241"/>
    <w:rsid w:val="25F0E810"/>
    <w:rsid w:val="26240F51"/>
    <w:rsid w:val="2774DE67"/>
    <w:rsid w:val="281C5566"/>
    <w:rsid w:val="294677B1"/>
    <w:rsid w:val="2949EA37"/>
    <w:rsid w:val="29C12C26"/>
    <w:rsid w:val="29E5D7E5"/>
    <w:rsid w:val="2A36FFED"/>
    <w:rsid w:val="2A644BF0"/>
    <w:rsid w:val="2B008EF5"/>
    <w:rsid w:val="2B2574F5"/>
    <w:rsid w:val="2B3A4F11"/>
    <w:rsid w:val="2B8D7C84"/>
    <w:rsid w:val="2C149CEA"/>
    <w:rsid w:val="2C800FEB"/>
    <w:rsid w:val="2CE09750"/>
    <w:rsid w:val="2D1E065B"/>
    <w:rsid w:val="2D294CE5"/>
    <w:rsid w:val="2DE7FF38"/>
    <w:rsid w:val="2EC51D46"/>
    <w:rsid w:val="2F6594DF"/>
    <w:rsid w:val="3047C54A"/>
    <w:rsid w:val="30B1A733"/>
    <w:rsid w:val="3134FF19"/>
    <w:rsid w:val="31587A06"/>
    <w:rsid w:val="317FF371"/>
    <w:rsid w:val="318EE8D6"/>
    <w:rsid w:val="31E815D2"/>
    <w:rsid w:val="3230E545"/>
    <w:rsid w:val="3238FD87"/>
    <w:rsid w:val="325A84EB"/>
    <w:rsid w:val="32739CB6"/>
    <w:rsid w:val="32B89447"/>
    <w:rsid w:val="32BA6FF5"/>
    <w:rsid w:val="33266683"/>
    <w:rsid w:val="33922018"/>
    <w:rsid w:val="33FEFCEE"/>
    <w:rsid w:val="3480D822"/>
    <w:rsid w:val="348584D5"/>
    <w:rsid w:val="34ECFD05"/>
    <w:rsid w:val="3629DF5D"/>
    <w:rsid w:val="364855B5"/>
    <w:rsid w:val="377C46E3"/>
    <w:rsid w:val="37CC5089"/>
    <w:rsid w:val="38A026C9"/>
    <w:rsid w:val="3A22CECD"/>
    <w:rsid w:val="3AF14DF8"/>
    <w:rsid w:val="3B16EDC3"/>
    <w:rsid w:val="3BF83CD2"/>
    <w:rsid w:val="3C7E3AE4"/>
    <w:rsid w:val="3C7FF884"/>
    <w:rsid w:val="3C884588"/>
    <w:rsid w:val="3CF52A24"/>
    <w:rsid w:val="3D160DFA"/>
    <w:rsid w:val="3DCAFCBC"/>
    <w:rsid w:val="3E7BB017"/>
    <w:rsid w:val="3EE237FA"/>
    <w:rsid w:val="40748F39"/>
    <w:rsid w:val="40875D62"/>
    <w:rsid w:val="40930EE4"/>
    <w:rsid w:val="40A123F3"/>
    <w:rsid w:val="4113AE76"/>
    <w:rsid w:val="42A4081D"/>
    <w:rsid w:val="42C7505D"/>
    <w:rsid w:val="42ED7C68"/>
    <w:rsid w:val="42F56952"/>
    <w:rsid w:val="44366711"/>
    <w:rsid w:val="444B4F38"/>
    <w:rsid w:val="44ADFE9C"/>
    <w:rsid w:val="45AD4426"/>
    <w:rsid w:val="45C94EC8"/>
    <w:rsid w:val="4609280D"/>
    <w:rsid w:val="46D6D5BE"/>
    <w:rsid w:val="47C6BD0A"/>
    <w:rsid w:val="4990E529"/>
    <w:rsid w:val="49BA84CF"/>
    <w:rsid w:val="4A4246A8"/>
    <w:rsid w:val="4AD8CADA"/>
    <w:rsid w:val="4AFB98EC"/>
    <w:rsid w:val="4BBE7E58"/>
    <w:rsid w:val="4CAB2FA9"/>
    <w:rsid w:val="4DE84BBA"/>
    <w:rsid w:val="4E66323B"/>
    <w:rsid w:val="4ED7310D"/>
    <w:rsid w:val="4EE09AED"/>
    <w:rsid w:val="4F23F202"/>
    <w:rsid w:val="4F95255C"/>
    <w:rsid w:val="5000A9B6"/>
    <w:rsid w:val="5197B0FC"/>
    <w:rsid w:val="51B6BF13"/>
    <w:rsid w:val="51C8B394"/>
    <w:rsid w:val="51E401E9"/>
    <w:rsid w:val="521C661B"/>
    <w:rsid w:val="5292E12F"/>
    <w:rsid w:val="52D50E02"/>
    <w:rsid w:val="5358A2AF"/>
    <w:rsid w:val="53BBD42E"/>
    <w:rsid w:val="53C52DAE"/>
    <w:rsid w:val="543E1E54"/>
    <w:rsid w:val="54A27EE9"/>
    <w:rsid w:val="54BEC9AB"/>
    <w:rsid w:val="54EAE6D3"/>
    <w:rsid w:val="5560FE0F"/>
    <w:rsid w:val="55CA81F1"/>
    <w:rsid w:val="564B8CE5"/>
    <w:rsid w:val="567907B0"/>
    <w:rsid w:val="575AD3FD"/>
    <w:rsid w:val="575C0B0C"/>
    <w:rsid w:val="5783CC1F"/>
    <w:rsid w:val="57E8191D"/>
    <w:rsid w:val="585EC633"/>
    <w:rsid w:val="58A75F82"/>
    <w:rsid w:val="58CC018D"/>
    <w:rsid w:val="58F77889"/>
    <w:rsid w:val="5A39818F"/>
    <w:rsid w:val="5B75B943"/>
    <w:rsid w:val="5BAEE033"/>
    <w:rsid w:val="5BC5D31C"/>
    <w:rsid w:val="5CAE54A8"/>
    <w:rsid w:val="5D294EAC"/>
    <w:rsid w:val="5D6927F1"/>
    <w:rsid w:val="5DD6164F"/>
    <w:rsid w:val="5E211C0B"/>
    <w:rsid w:val="5EEB0BE9"/>
    <w:rsid w:val="5F45347C"/>
    <w:rsid w:val="5FC89DFE"/>
    <w:rsid w:val="5FE413AB"/>
    <w:rsid w:val="607AC014"/>
    <w:rsid w:val="60BF6C0B"/>
    <w:rsid w:val="60CDBCD6"/>
    <w:rsid w:val="61565C09"/>
    <w:rsid w:val="617FE40C"/>
    <w:rsid w:val="61FCBFCF"/>
    <w:rsid w:val="630305BD"/>
    <w:rsid w:val="63B09408"/>
    <w:rsid w:val="65706B80"/>
    <w:rsid w:val="65C4C09C"/>
    <w:rsid w:val="664862EF"/>
    <w:rsid w:val="664A33DC"/>
    <w:rsid w:val="66A1D04D"/>
    <w:rsid w:val="66E15678"/>
    <w:rsid w:val="670C3BE1"/>
    <w:rsid w:val="67E43350"/>
    <w:rsid w:val="68FCF585"/>
    <w:rsid w:val="6A61DA0D"/>
    <w:rsid w:val="6A97C4C5"/>
    <w:rsid w:val="6B2DE466"/>
    <w:rsid w:val="6B3CE542"/>
    <w:rsid w:val="6BBF66BE"/>
    <w:rsid w:val="6CE392A8"/>
    <w:rsid w:val="6D1C0505"/>
    <w:rsid w:val="6DA619E5"/>
    <w:rsid w:val="6DD90794"/>
    <w:rsid w:val="6E5374D4"/>
    <w:rsid w:val="6FD5908B"/>
    <w:rsid w:val="701B336A"/>
    <w:rsid w:val="704F23CC"/>
    <w:rsid w:val="706CB5EE"/>
    <w:rsid w:val="70EEDF0D"/>
    <w:rsid w:val="719DDB6E"/>
    <w:rsid w:val="71A1CB00"/>
    <w:rsid w:val="71A3DCA1"/>
    <w:rsid w:val="7207CF53"/>
    <w:rsid w:val="72B4A4EB"/>
    <w:rsid w:val="74D3B7BC"/>
    <w:rsid w:val="74DC32BF"/>
    <w:rsid w:val="768FF4BE"/>
    <w:rsid w:val="76BE6550"/>
    <w:rsid w:val="771136C6"/>
    <w:rsid w:val="781DECA4"/>
    <w:rsid w:val="792977E1"/>
    <w:rsid w:val="7A0F7D2E"/>
    <w:rsid w:val="7B1827BA"/>
    <w:rsid w:val="7BE8F399"/>
    <w:rsid w:val="7C7CEBCA"/>
    <w:rsid w:val="7C8D6786"/>
    <w:rsid w:val="7D02F46F"/>
    <w:rsid w:val="7D43130D"/>
    <w:rsid w:val="7DCAD091"/>
    <w:rsid w:val="7ED4EAD1"/>
    <w:rsid w:val="7F7348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3F607"/>
  <w15:chartTrackingRefBased/>
  <w15:docId w15:val="{BAA4668D-8E4E-4241-B41A-370D4BA4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3E"/>
    <w:pPr>
      <w:spacing w:after="200" w:line="276" w:lineRule="auto"/>
    </w:pPr>
  </w:style>
  <w:style w:type="paragraph" w:styleId="Heading1">
    <w:name w:val="heading 1"/>
    <w:basedOn w:val="Normal"/>
    <w:next w:val="Normal"/>
    <w:link w:val="Heading1Char"/>
    <w:uiPriority w:val="9"/>
    <w:qFormat/>
    <w:rsid w:val="005B2A02"/>
    <w:pPr>
      <w:keepNext/>
      <w:keepLines/>
      <w:numPr>
        <w:numId w:val="8"/>
      </w:numPr>
      <w:spacing w:before="240" w:after="0" w:line="259" w:lineRule="auto"/>
      <w:outlineLvl w:val="0"/>
    </w:pPr>
    <w:rPr>
      <w:rFonts w:ascii="Calibri" w:eastAsiaTheme="majorEastAsia" w:hAnsi="Calibr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A4E"/>
  </w:style>
  <w:style w:type="paragraph" w:styleId="Footer">
    <w:name w:val="footer"/>
    <w:basedOn w:val="Normal"/>
    <w:link w:val="FooterChar"/>
    <w:uiPriority w:val="99"/>
    <w:unhideWhenUsed/>
    <w:rsid w:val="00695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A4E"/>
  </w:style>
  <w:style w:type="paragraph" w:styleId="BalloonText">
    <w:name w:val="Balloon Text"/>
    <w:basedOn w:val="Normal"/>
    <w:link w:val="BalloonTextChar"/>
    <w:uiPriority w:val="99"/>
    <w:semiHidden/>
    <w:unhideWhenUsed/>
    <w:rsid w:val="00833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14"/>
    <w:rPr>
      <w:rFonts w:ascii="Segoe UI" w:hAnsi="Segoe UI" w:cs="Segoe UI"/>
      <w:sz w:val="18"/>
      <w:szCs w:val="18"/>
    </w:rPr>
  </w:style>
  <w:style w:type="paragraph" w:styleId="ListParagraph">
    <w:name w:val="List Paragraph"/>
    <w:basedOn w:val="Normal"/>
    <w:link w:val="ListParagraphChar"/>
    <w:uiPriority w:val="34"/>
    <w:qFormat/>
    <w:rsid w:val="008A58CD"/>
    <w:pPr>
      <w:ind w:left="720"/>
      <w:contextualSpacing/>
    </w:pPr>
  </w:style>
  <w:style w:type="table" w:styleId="TableGrid">
    <w:name w:val="Table Grid"/>
    <w:basedOn w:val="TableNormal"/>
    <w:uiPriority w:val="39"/>
    <w:rsid w:val="008A58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67984"/>
    <w:rPr>
      <w:b/>
      <w:bCs/>
    </w:rPr>
  </w:style>
  <w:style w:type="character" w:customStyle="1" w:styleId="CommentSubjectChar">
    <w:name w:val="Comment Subject Char"/>
    <w:basedOn w:val="CommentTextChar"/>
    <w:link w:val="CommentSubject"/>
    <w:uiPriority w:val="99"/>
    <w:semiHidden/>
    <w:rsid w:val="00A67984"/>
    <w:rPr>
      <w:b/>
      <w:bCs/>
      <w:sz w:val="20"/>
      <w:szCs w:val="20"/>
    </w:rPr>
  </w:style>
  <w:style w:type="character" w:styleId="Hyperlink">
    <w:name w:val="Hyperlink"/>
    <w:basedOn w:val="DefaultParagraphFont"/>
    <w:uiPriority w:val="99"/>
    <w:unhideWhenUsed/>
    <w:rsid w:val="00FF129A"/>
    <w:rPr>
      <w:color w:val="0563C1" w:themeColor="hyperlink"/>
      <w:u w:val="single"/>
    </w:rPr>
  </w:style>
  <w:style w:type="paragraph" w:styleId="Revision">
    <w:name w:val="Revision"/>
    <w:hidden/>
    <w:uiPriority w:val="99"/>
    <w:semiHidden/>
    <w:rsid w:val="002B69BC"/>
    <w:pPr>
      <w:spacing w:after="0" w:line="240" w:lineRule="auto"/>
    </w:pPr>
  </w:style>
  <w:style w:type="character" w:customStyle="1" w:styleId="ListParagraphChar">
    <w:name w:val="List Paragraph Char"/>
    <w:basedOn w:val="DefaultParagraphFont"/>
    <w:link w:val="ListParagraph"/>
    <w:uiPriority w:val="34"/>
    <w:locked/>
    <w:rsid w:val="00173A50"/>
  </w:style>
  <w:style w:type="character" w:customStyle="1" w:styleId="Heading1Char">
    <w:name w:val="Heading 1 Char"/>
    <w:basedOn w:val="DefaultParagraphFont"/>
    <w:link w:val="Heading1"/>
    <w:uiPriority w:val="9"/>
    <w:rsid w:val="005B2A02"/>
    <w:rPr>
      <w:rFonts w:ascii="Calibri" w:eastAsiaTheme="majorEastAsia" w:hAnsi="Calibri" w:cstheme="majorBidi"/>
      <w:b/>
      <w:color w:val="000000" w:themeColor="text1"/>
      <w:sz w:val="24"/>
      <w:szCs w:val="32"/>
    </w:rPr>
  </w:style>
  <w:style w:type="character" w:styleId="UnresolvedMention">
    <w:name w:val="Unresolved Mention"/>
    <w:basedOn w:val="DefaultParagraphFont"/>
    <w:uiPriority w:val="99"/>
    <w:semiHidden/>
    <w:unhideWhenUsed/>
    <w:rsid w:val="0056526E"/>
    <w:rPr>
      <w:color w:val="605E5C"/>
      <w:shd w:val="clear" w:color="auto" w:fill="E1DFDD"/>
    </w:rPr>
  </w:style>
  <w:style w:type="character" w:customStyle="1" w:styleId="ui-provider">
    <w:name w:val="ui-provider"/>
    <w:basedOn w:val="DefaultParagraphFont"/>
    <w:rsid w:val="00282304"/>
  </w:style>
  <w:style w:type="character" w:styleId="FollowedHyperlink">
    <w:name w:val="FollowedHyperlink"/>
    <w:basedOn w:val="DefaultParagraphFont"/>
    <w:uiPriority w:val="99"/>
    <w:semiHidden/>
    <w:unhideWhenUsed/>
    <w:rsid w:val="00BC048E"/>
    <w:rPr>
      <w:color w:val="954F72" w:themeColor="followedHyperlink"/>
      <w:u w:val="single"/>
    </w:rPr>
  </w:style>
  <w:style w:type="character" w:styleId="Mention">
    <w:name w:val="Mention"/>
    <w:basedOn w:val="DefaultParagraphFont"/>
    <w:uiPriority w:val="99"/>
    <w:unhideWhenUsed/>
    <w:rsid w:val="00AD21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6719">
      <w:bodyDiv w:val="1"/>
      <w:marLeft w:val="0"/>
      <w:marRight w:val="0"/>
      <w:marTop w:val="0"/>
      <w:marBottom w:val="0"/>
      <w:divBdr>
        <w:top w:val="none" w:sz="0" w:space="0" w:color="auto"/>
        <w:left w:val="none" w:sz="0" w:space="0" w:color="auto"/>
        <w:bottom w:val="none" w:sz="0" w:space="0" w:color="auto"/>
        <w:right w:val="none" w:sz="0" w:space="0" w:color="auto"/>
      </w:divBdr>
      <w:divsChild>
        <w:div w:id="1107196610">
          <w:marLeft w:val="446"/>
          <w:marRight w:val="0"/>
          <w:marTop w:val="0"/>
          <w:marBottom w:val="0"/>
          <w:divBdr>
            <w:top w:val="none" w:sz="0" w:space="0" w:color="auto"/>
            <w:left w:val="none" w:sz="0" w:space="0" w:color="auto"/>
            <w:bottom w:val="none" w:sz="0" w:space="0" w:color="auto"/>
            <w:right w:val="none" w:sz="0" w:space="0" w:color="auto"/>
          </w:divBdr>
        </w:div>
      </w:divsChild>
    </w:div>
    <w:div w:id="640889001">
      <w:bodyDiv w:val="1"/>
      <w:marLeft w:val="0"/>
      <w:marRight w:val="0"/>
      <w:marTop w:val="0"/>
      <w:marBottom w:val="0"/>
      <w:divBdr>
        <w:top w:val="none" w:sz="0" w:space="0" w:color="auto"/>
        <w:left w:val="none" w:sz="0" w:space="0" w:color="auto"/>
        <w:bottom w:val="none" w:sz="0" w:space="0" w:color="auto"/>
        <w:right w:val="none" w:sz="0" w:space="0" w:color="auto"/>
      </w:divBdr>
    </w:div>
    <w:div w:id="1185748218">
      <w:bodyDiv w:val="1"/>
      <w:marLeft w:val="0"/>
      <w:marRight w:val="0"/>
      <w:marTop w:val="0"/>
      <w:marBottom w:val="0"/>
      <w:divBdr>
        <w:top w:val="none" w:sz="0" w:space="0" w:color="auto"/>
        <w:left w:val="none" w:sz="0" w:space="0" w:color="auto"/>
        <w:bottom w:val="none" w:sz="0" w:space="0" w:color="auto"/>
        <w:right w:val="none" w:sz="0" w:space="0" w:color="auto"/>
      </w:divBdr>
      <w:divsChild>
        <w:div w:id="1560819698">
          <w:marLeft w:val="446"/>
          <w:marRight w:val="0"/>
          <w:marTop w:val="0"/>
          <w:marBottom w:val="0"/>
          <w:divBdr>
            <w:top w:val="none" w:sz="0" w:space="0" w:color="auto"/>
            <w:left w:val="none" w:sz="0" w:space="0" w:color="auto"/>
            <w:bottom w:val="none" w:sz="0" w:space="0" w:color="auto"/>
            <w:right w:val="none" w:sz="0" w:space="0" w:color="auto"/>
          </w:divBdr>
        </w:div>
        <w:div w:id="1977370162">
          <w:marLeft w:val="446"/>
          <w:marRight w:val="0"/>
          <w:marTop w:val="0"/>
          <w:marBottom w:val="0"/>
          <w:divBdr>
            <w:top w:val="none" w:sz="0" w:space="0" w:color="auto"/>
            <w:left w:val="none" w:sz="0" w:space="0" w:color="auto"/>
            <w:bottom w:val="none" w:sz="0" w:space="0" w:color="auto"/>
            <w:right w:val="none" w:sz="0" w:space="0" w:color="auto"/>
          </w:divBdr>
        </w:div>
      </w:divsChild>
    </w:div>
    <w:div w:id="1218123931">
      <w:bodyDiv w:val="1"/>
      <w:marLeft w:val="0"/>
      <w:marRight w:val="0"/>
      <w:marTop w:val="0"/>
      <w:marBottom w:val="0"/>
      <w:divBdr>
        <w:top w:val="none" w:sz="0" w:space="0" w:color="auto"/>
        <w:left w:val="none" w:sz="0" w:space="0" w:color="auto"/>
        <w:bottom w:val="none" w:sz="0" w:space="0" w:color="auto"/>
        <w:right w:val="none" w:sz="0" w:space="0" w:color="auto"/>
      </w:divBdr>
      <w:divsChild>
        <w:div w:id="1937905280">
          <w:marLeft w:val="446"/>
          <w:marRight w:val="0"/>
          <w:marTop w:val="0"/>
          <w:marBottom w:val="0"/>
          <w:divBdr>
            <w:top w:val="none" w:sz="0" w:space="0" w:color="auto"/>
            <w:left w:val="none" w:sz="0" w:space="0" w:color="auto"/>
            <w:bottom w:val="none" w:sz="0" w:space="0" w:color="auto"/>
            <w:right w:val="none" w:sz="0" w:space="0" w:color="auto"/>
          </w:divBdr>
        </w:div>
      </w:divsChild>
    </w:div>
    <w:div w:id="1740247873">
      <w:bodyDiv w:val="1"/>
      <w:marLeft w:val="0"/>
      <w:marRight w:val="0"/>
      <w:marTop w:val="0"/>
      <w:marBottom w:val="0"/>
      <w:divBdr>
        <w:top w:val="none" w:sz="0" w:space="0" w:color="auto"/>
        <w:left w:val="none" w:sz="0" w:space="0" w:color="auto"/>
        <w:bottom w:val="none" w:sz="0" w:space="0" w:color="auto"/>
        <w:right w:val="none" w:sz="0" w:space="0" w:color="auto"/>
      </w:divBdr>
      <w:divsChild>
        <w:div w:id="650407466">
          <w:marLeft w:val="446"/>
          <w:marRight w:val="0"/>
          <w:marTop w:val="0"/>
          <w:marBottom w:val="0"/>
          <w:divBdr>
            <w:top w:val="none" w:sz="0" w:space="0" w:color="auto"/>
            <w:left w:val="none" w:sz="0" w:space="0" w:color="auto"/>
            <w:bottom w:val="none" w:sz="0" w:space="0" w:color="auto"/>
            <w:right w:val="none" w:sz="0" w:space="0" w:color="auto"/>
          </w:divBdr>
        </w:div>
      </w:divsChild>
    </w:div>
    <w:div w:id="1808623109">
      <w:bodyDiv w:val="1"/>
      <w:marLeft w:val="0"/>
      <w:marRight w:val="0"/>
      <w:marTop w:val="0"/>
      <w:marBottom w:val="0"/>
      <w:divBdr>
        <w:top w:val="none" w:sz="0" w:space="0" w:color="auto"/>
        <w:left w:val="none" w:sz="0" w:space="0" w:color="auto"/>
        <w:bottom w:val="none" w:sz="0" w:space="0" w:color="auto"/>
        <w:right w:val="none" w:sz="0" w:space="0" w:color="auto"/>
      </w:divBdr>
      <w:divsChild>
        <w:div w:id="83599270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png"/><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ioagilytix.com/techniques/quality-systems/critical-reag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frankshospitalworkshop.com/organisation/management_documents/Medical%20Supplies%20and%20Equipment%20for%20Primary%20Health%20Care%20-%20ECHO.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labquality/qms-tools-and-resources.htm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575C513C9F14C9B1F2F367BBACE7F" ma:contentTypeVersion="18" ma:contentTypeDescription="Create a new document." ma:contentTypeScope="" ma:versionID="5a7960b6ed359c09f8ca4b60565ba419">
  <xsd:schema xmlns:xsd="http://www.w3.org/2001/XMLSchema" xmlns:xs="http://www.w3.org/2001/XMLSchema" xmlns:p="http://schemas.microsoft.com/office/2006/metadata/properties" xmlns:ns2="001d176f-032d-4e1d-af68-9c7808ed6c5e" xmlns:ns3="f1b4551c-58d9-426f-b288-591a8b64b0c7" targetNamespace="http://schemas.microsoft.com/office/2006/metadata/properties" ma:root="true" ma:fieldsID="931baabecd32a6f78eb2d887fee21053" ns2:_="" ns3:_="">
    <xsd:import namespace="001d176f-032d-4e1d-af68-9c7808ed6c5e"/>
    <xsd:import namespace="f1b4551c-58d9-426f-b288-591a8b64b0c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b4551c-58d9-426f-b288-591a8b64b0c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01d176f-032d-4e1d-af68-9c7808ed6c5e">JZPHUY6TUVTK-161283072-4261</_dlc_DocId>
    <_dlc_DocIdUrl xmlns="001d176f-032d-4e1d-af68-9c7808ed6c5e">
      <Url>https://cdc.sharepoint.com/sites/OLSS-DLS/NGS/_layouts/15/DocIdRedir.aspx?ID=JZPHUY6TUVTK-161283072-4261</Url>
      <Description>JZPHUY6TUVTK-161283072-4261</Description>
    </_dlc_DocIdUrl>
    <_dlc_DocIdPersistId xmlns="001d176f-032d-4e1d-af68-9c7808ed6c5e" xsi:nil="true"/>
    <TaxCatchAll xmlns="001d176f-032d-4e1d-af68-9c7808ed6c5e" xsi:nil="true"/>
    <lcf76f155ced4ddcb4097134ff3c332f xmlns="f1b4551c-58d9-426f-b288-591a8b64b0c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9F0A9-FB8E-4056-B1BA-C6375605D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d176f-032d-4e1d-af68-9c7808ed6c5e"/>
    <ds:schemaRef ds:uri="f1b4551c-58d9-426f-b288-591a8b64b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CB89E-09CA-4364-A62F-1D2E6D648C4D}">
  <ds:schemaRefs>
    <ds:schemaRef ds:uri="http://schemas.openxmlformats.org/officeDocument/2006/bibliography"/>
  </ds:schemaRefs>
</ds:datastoreItem>
</file>

<file path=customXml/itemProps3.xml><?xml version="1.0" encoding="utf-8"?>
<ds:datastoreItem xmlns:ds="http://schemas.openxmlformats.org/officeDocument/2006/customXml" ds:itemID="{FDA6B927-B480-43CB-98D8-1371D4B9406B}">
  <ds:schemaRefs>
    <ds:schemaRef ds:uri="http://schemas.microsoft.com/sharepoint/events"/>
  </ds:schemaRefs>
</ds:datastoreItem>
</file>

<file path=customXml/itemProps4.xml><?xml version="1.0" encoding="utf-8"?>
<ds:datastoreItem xmlns:ds="http://schemas.openxmlformats.org/officeDocument/2006/customXml" ds:itemID="{7A1CBCF4-759C-49AD-8EBD-70E922A80E22}">
  <ds:schemaRefs>
    <ds:schemaRef ds:uri="http://schemas.microsoft.com/office/2006/metadata/properties"/>
    <ds:schemaRef ds:uri="http://schemas.microsoft.com/office/infopath/2007/PartnerControls"/>
    <ds:schemaRef ds:uri="001d176f-032d-4e1d-af68-9c7808ed6c5e"/>
    <ds:schemaRef ds:uri="f1b4551c-58d9-426f-b288-591a8b64b0c7"/>
  </ds:schemaRefs>
</ds:datastoreItem>
</file>

<file path=customXml/itemProps5.xml><?xml version="1.0" encoding="utf-8"?>
<ds:datastoreItem xmlns:ds="http://schemas.openxmlformats.org/officeDocument/2006/customXml" ds:itemID="{315F1FEA-9DED-495E-A8E1-A981618CB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13695</CharactersWithSpaces>
  <SharedDoc>false</SharedDoc>
  <HLinks>
    <vt:vector size="18" baseType="variant">
      <vt:variant>
        <vt:i4>1245186</vt:i4>
      </vt:variant>
      <vt:variant>
        <vt:i4>6</vt:i4>
      </vt:variant>
      <vt:variant>
        <vt:i4>0</vt:i4>
      </vt:variant>
      <vt:variant>
        <vt:i4>5</vt:i4>
      </vt:variant>
      <vt:variant>
        <vt:lpwstr>https://www.bioagilytix.com/techniques/quality-systems/critical-reagents/</vt:lpwstr>
      </vt:variant>
      <vt:variant>
        <vt:lpwstr/>
      </vt:variant>
      <vt:variant>
        <vt:i4>2293855</vt:i4>
      </vt:variant>
      <vt:variant>
        <vt:i4>3</vt:i4>
      </vt:variant>
      <vt:variant>
        <vt:i4>0</vt:i4>
      </vt:variant>
      <vt:variant>
        <vt:i4>5</vt:i4>
      </vt:variant>
      <vt:variant>
        <vt:lpwstr>http://www.frankshospitalworkshop.com/organisation/management_documents/Medical Supplies and Equipment for Primary Health Care - ECHO.pdf</vt:lpwstr>
      </vt:variant>
      <vt:variant>
        <vt:lpwstr/>
      </vt:variant>
      <vt:variant>
        <vt:i4>2949239</vt:i4>
      </vt:variant>
      <vt:variant>
        <vt:i4>0</vt:i4>
      </vt:variant>
      <vt:variant>
        <vt:i4>0</vt:i4>
      </vt:variant>
      <vt:variant>
        <vt:i4>5</vt:i4>
      </vt:variant>
      <vt:variant>
        <vt:lpwstr>https://www.cdc.gov/labquality/qms-tools-and-resources.html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Brandon M. (CDC/DDPHSS/CSELS/DLS) (CTR)</dc:creator>
  <cp:keywords/>
  <dc:description/>
  <cp:lastModifiedBy>Chavis, J. Camby (CDC/IOD/OLSS/CLSR) (CTR)</cp:lastModifiedBy>
  <cp:revision>25</cp:revision>
  <dcterms:created xsi:type="dcterms:W3CDTF">2024-08-06T16:57:00Z</dcterms:created>
  <dcterms:modified xsi:type="dcterms:W3CDTF">2024-08-07T15:10:00Z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0x0101008BC575C513C9F14C9B1F2F367BBACE7F</vt:lpwstr>
  </property>
  <property fmtid="{D5CDD505-2E9C-101B-9397-08002B2CF9AE}" pid="3" name="_dlc_DocIdItemGuid">
    <vt:lpwstr>40e0ca1a-61f8-4338-8e55-72ec35318899</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851d22adb51043a24b2014447fad6300866a5782e57cb3718bc996978e41e176</vt:lpwstr>
  </property>
  <property fmtid="{D5CDD505-2E9C-101B-9397-08002B2CF9AE}" pid="7" name="MSIP_Label_8af03ff0-41c5-4c41-b55e-fabb8fae94be_Enabled">
    <vt:lpwstr>true</vt:lpwstr>
  </property>
  <property fmtid="{D5CDD505-2E9C-101B-9397-08002B2CF9AE}" pid="8" name="MSIP_Label_8af03ff0-41c5-4c41-b55e-fabb8fae94be_SetDate">
    <vt:lpwstr>2024-08-03T00:43:08Z</vt:lpwstr>
  </property>
  <property fmtid="{D5CDD505-2E9C-101B-9397-08002B2CF9AE}" pid="9" name="MSIP_Label_8af03ff0-41c5-4c41-b55e-fabb8fae94be_Method">
    <vt:lpwstr>Privileged</vt:lpwstr>
  </property>
  <property fmtid="{D5CDD505-2E9C-101B-9397-08002B2CF9AE}" pid="10" name="MSIP_Label_8af03ff0-41c5-4c41-b55e-fabb8fae94be_Name">
    <vt:lpwstr>8af03ff0-41c5-4c41-b55e-fabb8fae94be</vt:lpwstr>
  </property>
  <property fmtid="{D5CDD505-2E9C-101B-9397-08002B2CF9AE}" pid="11" name="MSIP_Label_8af03ff0-41c5-4c41-b55e-fabb8fae94be_SiteId">
    <vt:lpwstr>9ce70869-60db-44fd-abe8-d2767077fc8f</vt:lpwstr>
  </property>
  <property fmtid="{D5CDD505-2E9C-101B-9397-08002B2CF9AE}" pid="12" name="MSIP_Label_8af03ff0-41c5-4c41-b55e-fabb8fae94be_ActionId">
    <vt:lpwstr>9f6b6dee-92c9-472e-890e-c6971fbba432</vt:lpwstr>
  </property>
  <property fmtid="{D5CDD505-2E9C-101B-9397-08002B2CF9AE}" pid="13" name="MSIP_Label_8af03ff0-41c5-4c41-b55e-fabb8fae94be_ContentBits">
    <vt:lpwstr>0</vt:lpwstr>
  </property>
  <property fmtid="{D5CDD505-2E9C-101B-9397-08002B2CF9AE}" pid="14" name="MSIP_Label_7b94a7b8-f06c-4dfe-bdcc-9b548fd58c31_Enabled">
    <vt:lpwstr>true</vt:lpwstr>
  </property>
  <property fmtid="{D5CDD505-2E9C-101B-9397-08002B2CF9AE}" pid="15" name="MSIP_Label_7b94a7b8-f06c-4dfe-bdcc-9b548fd58c31_ActionId">
    <vt:lpwstr>fc2d4196-5c01-44d4-b75e-3f9b348d0b0b</vt:lpwstr>
  </property>
  <property fmtid="{D5CDD505-2E9C-101B-9397-08002B2CF9AE}" pid="16" name="MSIP_Label_7b94a7b8-f06c-4dfe-bdcc-9b548fd58c31_Name">
    <vt:lpwstr>7b94a7b8-f06c-4dfe-bdcc-9b548fd58c31</vt:lpwstr>
  </property>
  <property fmtid="{D5CDD505-2E9C-101B-9397-08002B2CF9AE}" pid="17" name="MSIP_Label_7b94a7b8-f06c-4dfe-bdcc-9b548fd58c31_SetDate">
    <vt:lpwstr>2021-03-31T16:04:58Z</vt:lpwstr>
  </property>
  <property fmtid="{D5CDD505-2E9C-101B-9397-08002B2CF9AE}" pid="18" name="MSIP_Label_7b94a7b8-f06c-4dfe-bdcc-9b548fd58c31_Method">
    <vt:lpwstr>Privileged</vt:lpwstr>
  </property>
  <property fmtid="{D5CDD505-2E9C-101B-9397-08002B2CF9AE}" pid="19" name="MSIP_Label_7b94a7b8-f06c-4dfe-bdcc-9b548fd58c31_SiteId">
    <vt:lpwstr>9ce70869-60db-44fd-abe8-d2767077fc8f</vt:lpwstr>
  </property>
  <property fmtid="{D5CDD505-2E9C-101B-9397-08002B2CF9AE}" pid="20" name="MSIP_Label_7b94a7b8-f06c-4dfe-bdcc-9b548fd58c31_ContentBits">
    <vt:lpwstr>0</vt:lpwstr>
  </property>
</Properties>
</file>