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3677A" w14:textId="0A856660" w:rsidR="00FE3034" w:rsidRDefault="00B4525C" w:rsidP="00B4525C">
      <w:pPr>
        <w:pStyle w:val="Heading1"/>
      </w:pPr>
      <w:r>
        <w:t xml:space="preserve">Module </w:t>
      </w:r>
      <w:r w:rsidR="00274A52">
        <w:t>2</w:t>
      </w:r>
      <w:r w:rsidR="00633279">
        <w:t>-Part 1</w:t>
      </w:r>
    </w:p>
    <w:p w14:paraId="20CB9B9A" w14:textId="77777777" w:rsidR="00B4525C" w:rsidRDefault="00B4525C" w:rsidP="00B4525C"/>
    <w:p w14:paraId="4D893ECD" w14:textId="1373A0FC" w:rsidR="00C10D57" w:rsidRDefault="00B4525C" w:rsidP="00B4525C">
      <w:r>
        <w:t xml:space="preserve">The video opens with soothing music, voiceover narration, and image of </w:t>
      </w:r>
      <w:r w:rsidR="00C10D57">
        <w:t xml:space="preserve">building with drinking fountains along the wall. </w:t>
      </w:r>
      <w:r w:rsidR="0010621C">
        <w:t>As the soothing music continues, the slides transition t</w:t>
      </w:r>
      <w:r w:rsidR="00C10D57">
        <w:t>o</w:t>
      </w:r>
      <w:r w:rsidR="0010621C">
        <w:t xml:space="preserve"> strategies schools can use to help promote staying hydrated</w:t>
      </w:r>
      <w:r w:rsidR="00C10D57">
        <w:t>. Text showing the strategies are centered on the screen with “ensure water is safe” circled and it transitions to</w:t>
      </w:r>
      <w:r w:rsidR="00633279">
        <w:t xml:space="preserve"> a</w:t>
      </w:r>
      <w:r w:rsidR="00C10D57">
        <w:t xml:space="preserve"> diagram from the Environmental Protection Agency (EPA)</w:t>
      </w:r>
      <w:r w:rsidR="00633279">
        <w:t xml:space="preserve"> that shows how lead can get into drinking water. Informative narration continues throughout. Soothing music continues, slides now list basic steps for schools (read the water utility’s annual water quality report, ask water utility if the school has a lead service line, and check if there is a lead plumbing or fixtures inside the building). </w:t>
      </w:r>
    </w:p>
    <w:p w14:paraId="330E6C6D" w14:textId="75B842AB" w:rsidR="00633279" w:rsidRPr="00633279" w:rsidRDefault="002543B3" w:rsidP="00633279">
      <w:r>
        <w:t xml:space="preserve">The slides transition to text with “Please continue to </w:t>
      </w:r>
      <w:r w:rsidR="00633279">
        <w:t>M</w:t>
      </w:r>
      <w:r>
        <w:t>odule 2</w:t>
      </w:r>
      <w:r w:rsidR="00633279">
        <w:t xml:space="preserve"> – Part 2</w:t>
      </w:r>
      <w:r>
        <w:t xml:space="preserve">” and move on to the final slide with the CDC Healthy Schools URL, </w:t>
      </w:r>
      <w:hyperlink r:id="rId6" w:history="1">
        <w:r w:rsidRPr="00BD2657">
          <w:rPr>
            <w:rStyle w:val="Hyperlink"/>
          </w:rPr>
          <w:t>https://www.cdc.gov/healthyschools/</w:t>
        </w:r>
      </w:hyperlink>
      <w:r>
        <w:t xml:space="preserve"> and </w:t>
      </w:r>
      <w:r w:rsidR="00B4525C" w:rsidRPr="002543B3">
        <w:t xml:space="preserve">the CDC logo at the bottom </w:t>
      </w:r>
      <w:r w:rsidRPr="002543B3">
        <w:t>left</w:t>
      </w:r>
      <w:r w:rsidR="00B4525C" w:rsidRPr="002543B3">
        <w:t xml:space="preserve"> of the screen</w:t>
      </w:r>
      <w:r>
        <w:t xml:space="preserve"> and Centers for Disease Control and Prevention, National Center for Chronic Disease Prevention and Health Promotion, Division of Population Health on the bottom right, music fades out. </w:t>
      </w:r>
      <w:bookmarkStart w:id="0" w:name="_GoBack"/>
      <w:bookmarkEnd w:id="0"/>
    </w:p>
    <w:sectPr w:rsidR="00633279" w:rsidRPr="006332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5923E" w14:textId="77777777" w:rsidR="0076251A" w:rsidRDefault="0076251A" w:rsidP="00FA2F3A">
      <w:pPr>
        <w:spacing w:after="0" w:line="240" w:lineRule="auto"/>
      </w:pPr>
      <w:r>
        <w:separator/>
      </w:r>
    </w:p>
  </w:endnote>
  <w:endnote w:type="continuationSeparator" w:id="0">
    <w:p w14:paraId="0F51B7B8" w14:textId="77777777" w:rsidR="0076251A" w:rsidRDefault="0076251A" w:rsidP="00FA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4B99" w14:textId="77777777" w:rsidR="009A09B1" w:rsidRDefault="009A0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D3A2" w14:textId="77777777" w:rsidR="009A09B1" w:rsidRDefault="009A0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6774" w14:textId="77777777" w:rsidR="009A09B1" w:rsidRDefault="009A0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9821" w14:textId="77777777" w:rsidR="0076251A" w:rsidRDefault="0076251A" w:rsidP="00FA2F3A">
      <w:pPr>
        <w:spacing w:after="0" w:line="240" w:lineRule="auto"/>
      </w:pPr>
      <w:r>
        <w:separator/>
      </w:r>
    </w:p>
  </w:footnote>
  <w:footnote w:type="continuationSeparator" w:id="0">
    <w:p w14:paraId="28D9BD18" w14:textId="77777777" w:rsidR="0076251A" w:rsidRDefault="0076251A" w:rsidP="00FA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68DC" w14:textId="77777777" w:rsidR="009A09B1" w:rsidRDefault="009A0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15AC" w14:textId="67843EA5" w:rsidR="00FA2F3A" w:rsidRDefault="00FA2F3A" w:rsidP="00FA2F3A">
    <w:pPr>
      <w:pStyle w:val="Title"/>
      <w:jc w:val="center"/>
    </w:pPr>
    <w:r>
      <w:t>Audio Descriptive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C232" w14:textId="77777777" w:rsidR="009A09B1" w:rsidRDefault="009A09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C5E40"/>
    <w:rsid w:val="0010621C"/>
    <w:rsid w:val="002004C5"/>
    <w:rsid w:val="0024210E"/>
    <w:rsid w:val="002543B3"/>
    <w:rsid w:val="00274A52"/>
    <w:rsid w:val="00440329"/>
    <w:rsid w:val="00633279"/>
    <w:rsid w:val="0076251A"/>
    <w:rsid w:val="0088187A"/>
    <w:rsid w:val="009A09B1"/>
    <w:rsid w:val="00B4525C"/>
    <w:rsid w:val="00B740D0"/>
    <w:rsid w:val="00C10D57"/>
    <w:rsid w:val="00C357C4"/>
    <w:rsid w:val="00F92056"/>
    <w:rsid w:val="00FA2F3A"/>
    <w:rsid w:val="00FC05AA"/>
    <w:rsid w:val="00FE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3254E"/>
  <w15:chartTrackingRefBased/>
  <w15:docId w15:val="{B73B3427-91B6-4A1D-B55F-540E9EE6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25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4525C"/>
    <w:rPr>
      <w:color w:val="0563C1" w:themeColor="hyperlink"/>
      <w:u w:val="single"/>
    </w:rPr>
  </w:style>
  <w:style w:type="character" w:styleId="UnresolvedMention">
    <w:name w:val="Unresolved Mention"/>
    <w:basedOn w:val="DefaultParagraphFont"/>
    <w:uiPriority w:val="99"/>
    <w:semiHidden/>
    <w:unhideWhenUsed/>
    <w:rsid w:val="002543B3"/>
    <w:rPr>
      <w:color w:val="605E5C"/>
      <w:shd w:val="clear" w:color="auto" w:fill="E1DFDD"/>
    </w:rPr>
  </w:style>
  <w:style w:type="paragraph" w:styleId="Header">
    <w:name w:val="header"/>
    <w:basedOn w:val="Normal"/>
    <w:link w:val="HeaderChar"/>
    <w:uiPriority w:val="99"/>
    <w:unhideWhenUsed/>
    <w:rsid w:val="00FA2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F3A"/>
  </w:style>
  <w:style w:type="paragraph" w:styleId="Footer">
    <w:name w:val="footer"/>
    <w:basedOn w:val="Normal"/>
    <w:link w:val="FooterChar"/>
    <w:uiPriority w:val="99"/>
    <w:unhideWhenUsed/>
    <w:rsid w:val="00FA2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F3A"/>
  </w:style>
  <w:style w:type="paragraph" w:styleId="Title">
    <w:name w:val="Title"/>
    <w:basedOn w:val="Normal"/>
    <w:next w:val="Normal"/>
    <w:link w:val="TitleChar"/>
    <w:uiPriority w:val="10"/>
    <w:qFormat/>
    <w:rsid w:val="00FA2F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F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healthyschool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Karla (CDC/DDNID/NCCDPHP/DPH) (CTR)</dc:creator>
  <cp:keywords/>
  <dc:description/>
  <cp:lastModifiedBy>Hebenton, Tod M. (CDC/DDNID/NCCDPHP/OD) (CTR)</cp:lastModifiedBy>
  <cp:revision>7</cp:revision>
  <dcterms:created xsi:type="dcterms:W3CDTF">2020-08-21T17:51:00Z</dcterms:created>
  <dcterms:modified xsi:type="dcterms:W3CDTF">2020-09-16T04:11:00Z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2020-09-16T04:11:04.6512741Z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052e23b1-2209-4dbc-a4f3-d7cca4c9830c</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