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28" w:rsidRPr="009D1EE3" w:rsidRDefault="00BC1E2D" w:rsidP="007E36E4">
      <w:pPr>
        <w:pStyle w:val="Heading1"/>
        <w:spacing w:before="0"/>
      </w:pPr>
      <w:r>
        <w:t>Improving Professional Development Offerings: Steps to Conduct a Needs Assessment</w:t>
      </w:r>
    </w:p>
    <w:p w:rsidR="00974DAF" w:rsidRPr="001E50A2" w:rsidRDefault="00415128" w:rsidP="0000777A">
      <w:pPr>
        <w:pStyle w:val="Instructions"/>
        <w:spacing w:after="120"/>
      </w:pPr>
      <w:r w:rsidRPr="001E50A2">
        <w:rPr>
          <w:b/>
          <w:color w:val="C00000"/>
        </w:rPr>
        <w:t>Instructions:</w:t>
      </w:r>
      <w:r w:rsidRPr="001E50A2">
        <w:rPr>
          <w:b/>
        </w:rPr>
        <w:t xml:space="preserve"> </w:t>
      </w:r>
      <w:r w:rsidRPr="001E50A2">
        <w:t>Use this checklist as a starting point for items to consider. Customize this document, adding relevant information as appropriate or removing information that does not apply to your situation.</w:t>
      </w:r>
    </w:p>
    <w:p w:rsidR="00BC1E2D" w:rsidRPr="00843811" w:rsidRDefault="00BC1E2D" w:rsidP="00843811">
      <w:pPr>
        <w:pStyle w:val="Heading2"/>
      </w:pPr>
      <w:r w:rsidRPr="00843811">
        <w:t>Conducting a Needs Assessment</w:t>
      </w:r>
    </w:p>
    <w:p w:rsidR="00BC1E2D" w:rsidRDefault="00BC1E2D" w:rsidP="00BC1E2D">
      <w:r>
        <w:t xml:space="preserve">A needs assessment should be a thoughtful and purposeful process. Overall, there are four general steps involved in conducting a needs assessment: </w:t>
      </w:r>
    </w:p>
    <w:p w:rsidR="00BC1E2D" w:rsidRDefault="00BC1E2D" w:rsidP="00BC1E2D">
      <w:pPr>
        <w:pStyle w:val="ListParagraph"/>
        <w:numPr>
          <w:ilvl w:val="0"/>
          <w:numId w:val="10"/>
        </w:numPr>
        <w:spacing w:after="0"/>
      </w:pPr>
      <w:r>
        <w:t>Plan</w:t>
      </w:r>
    </w:p>
    <w:p w:rsidR="00BC1E2D" w:rsidRDefault="00BC1E2D" w:rsidP="00BC1E2D">
      <w:pPr>
        <w:pStyle w:val="ListParagraph"/>
        <w:numPr>
          <w:ilvl w:val="0"/>
          <w:numId w:val="10"/>
        </w:numPr>
        <w:spacing w:after="0"/>
      </w:pPr>
      <w:r>
        <w:t xml:space="preserve">Develop </w:t>
      </w:r>
      <w:r w:rsidR="00D92CB9">
        <w:t>q</w:t>
      </w:r>
      <w:r>
        <w:t>uestions</w:t>
      </w:r>
    </w:p>
    <w:p w:rsidR="00BC1E2D" w:rsidRDefault="00BC1E2D" w:rsidP="00BC1E2D">
      <w:pPr>
        <w:pStyle w:val="ListParagraph"/>
        <w:numPr>
          <w:ilvl w:val="0"/>
          <w:numId w:val="10"/>
        </w:numPr>
        <w:spacing w:after="0"/>
      </w:pPr>
      <w:r>
        <w:t xml:space="preserve">Select </w:t>
      </w:r>
      <w:r w:rsidR="00D92CB9">
        <w:t>d</w:t>
      </w:r>
      <w:r>
        <w:t xml:space="preserve">ata </w:t>
      </w:r>
      <w:r w:rsidR="00D92CB9">
        <w:t>c</w:t>
      </w:r>
      <w:r>
        <w:t xml:space="preserve">ollection </w:t>
      </w:r>
      <w:r w:rsidR="00D92CB9">
        <w:t>m</w:t>
      </w:r>
      <w:r>
        <w:t>ethod</w:t>
      </w:r>
    </w:p>
    <w:p w:rsidR="00BC1E2D" w:rsidRPr="00843811" w:rsidRDefault="00BC1E2D" w:rsidP="00843811">
      <w:pPr>
        <w:pStyle w:val="ListParagraph"/>
        <w:numPr>
          <w:ilvl w:val="0"/>
          <w:numId w:val="10"/>
        </w:numPr>
        <w:spacing w:after="0"/>
      </w:pPr>
      <w:r>
        <w:t xml:space="preserve">Analyze and </w:t>
      </w:r>
      <w:r w:rsidR="00D92CB9">
        <w:t>p</w:t>
      </w:r>
      <w:r w:rsidR="00E87A76">
        <w:t xml:space="preserve">rioritize </w:t>
      </w:r>
      <w:r w:rsidR="00D92CB9">
        <w:t>d</w:t>
      </w:r>
      <w:r>
        <w:t>ata</w:t>
      </w:r>
    </w:p>
    <w:p w:rsidR="00BC1E2D" w:rsidRDefault="00BC1E2D" w:rsidP="00BC1E2D">
      <w:pPr>
        <w:pStyle w:val="Heading3"/>
      </w:pPr>
      <w:r>
        <w:t>Step 1: Plan</w:t>
      </w:r>
    </w:p>
    <w:p w:rsidR="00BC1E2D" w:rsidRDefault="00E87A76" w:rsidP="00BC1E2D">
      <w:r>
        <w:t>Consider several questions before developing and conducting a needs assessment.</w:t>
      </w:r>
    </w:p>
    <w:tbl>
      <w:tblPr>
        <w:tblStyle w:val="MediumGrid3-Accent2"/>
        <w:tblW w:w="5000" w:type="pct"/>
        <w:tblLook w:val="0620" w:firstRow="1" w:lastRow="0" w:firstColumn="0" w:lastColumn="0" w:noHBand="1" w:noVBand="1"/>
        <w:tblCaption w:val="Needs Assessement Step 1-Plan Table"/>
        <w:tblDescription w:val="Column 1 indicates a checkbox; column 2 indicates items to consider when planning a needs assessment."/>
      </w:tblPr>
      <w:tblGrid>
        <w:gridCol w:w="1547"/>
        <w:gridCol w:w="8029"/>
      </w:tblGrid>
      <w:tr w:rsidR="00BC1E2D" w:rsidTr="00614B75">
        <w:trPr>
          <w:cnfStyle w:val="100000000000" w:firstRow="1" w:lastRow="0" w:firstColumn="0" w:lastColumn="0" w:oddVBand="0" w:evenVBand="0" w:oddHBand="0" w:evenHBand="0" w:firstRowFirstColumn="0" w:firstRowLastColumn="0" w:lastRowFirstColumn="0" w:lastRowLastColumn="0"/>
          <w:cantSplit/>
          <w:tblHeader/>
        </w:trPr>
        <w:tc>
          <w:tcPr>
            <w:tcW w:w="808" w:type="pct"/>
            <w:tcBorders>
              <w:bottom w:val="single" w:sz="6" w:space="0" w:color="D9D9D9" w:themeColor="background1" w:themeShade="D9"/>
            </w:tcBorders>
            <w:shd w:val="clear" w:color="auto" w:fill="F2DBDB" w:themeFill="accent2" w:themeFillTint="33"/>
            <w:vAlign w:val="center"/>
          </w:tcPr>
          <w:p w:rsidR="00BC1E2D" w:rsidRPr="00BC1E2D" w:rsidRDefault="00BC1E2D" w:rsidP="00D92CB9">
            <w:pPr>
              <w:pStyle w:val="TableHeading"/>
              <w:rPr>
                <w:b w:val="0"/>
              </w:rPr>
            </w:pPr>
            <w:r w:rsidRPr="00BC1E2D">
              <w:rPr>
                <w:b w:val="0"/>
              </w:rPr>
              <w:t xml:space="preserve">Check </w:t>
            </w:r>
            <w:r w:rsidR="00D92CB9">
              <w:rPr>
                <w:b w:val="0"/>
              </w:rPr>
              <w:t>B</w:t>
            </w:r>
            <w:r w:rsidRPr="00BC1E2D">
              <w:rPr>
                <w:b w:val="0"/>
              </w:rPr>
              <w:t>ox</w:t>
            </w:r>
          </w:p>
        </w:tc>
        <w:tc>
          <w:tcPr>
            <w:tcW w:w="4192" w:type="pct"/>
            <w:tcBorders>
              <w:bottom w:val="single" w:sz="6" w:space="0" w:color="D9D9D9" w:themeColor="background1" w:themeShade="D9"/>
            </w:tcBorders>
            <w:shd w:val="clear" w:color="auto" w:fill="F2DBDB" w:themeFill="accent2" w:themeFillTint="33"/>
            <w:vAlign w:val="center"/>
          </w:tcPr>
          <w:p w:rsidR="00BC1E2D" w:rsidRPr="00BC1E2D" w:rsidRDefault="00BC1E2D" w:rsidP="00BC1E2D">
            <w:pPr>
              <w:pStyle w:val="TableHeading"/>
              <w:rPr>
                <w:b w:val="0"/>
              </w:rPr>
            </w:pPr>
            <w:r w:rsidRPr="00BC1E2D">
              <w:rPr>
                <w:b w:val="0"/>
              </w:rPr>
              <w:t>To Consider When Planning</w:t>
            </w:r>
          </w:p>
        </w:tc>
      </w:tr>
      <w:tr w:rsidR="00BC1E2D"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2076238292"/>
              <w14:checkbox>
                <w14:checked w14:val="0"/>
                <w14:checkedState w14:val="00FE" w14:font="Wingdings"/>
                <w14:uncheckedState w14:val="2610" w14:font="MS Gothic"/>
              </w14:checkbox>
            </w:sdtPr>
            <w:sdtEndPr/>
            <w:sdtContent>
              <w:p w:rsidR="00BC1E2D" w:rsidRPr="00BC1E2D" w:rsidRDefault="00BC1E2D" w:rsidP="00BC1E2D">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BC1E2D" w:rsidRDefault="00BC1E2D" w:rsidP="00D92CB9">
            <w:r>
              <w:t>What is the primary purpose of the assessment? What do you need to know?</w:t>
            </w:r>
          </w:p>
        </w:tc>
      </w:tr>
      <w:tr w:rsidR="00BC1E2D"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241111958"/>
              <w14:checkbox>
                <w14:checked w14:val="0"/>
                <w14:checkedState w14:val="00FE" w14:font="Wingdings"/>
                <w14:uncheckedState w14:val="2610" w14:font="MS Gothic"/>
              </w14:checkbox>
            </w:sdtPr>
            <w:sdtEndPr/>
            <w:sdtContent>
              <w:p w:rsidR="00BC1E2D" w:rsidRPr="00BC1E2D" w:rsidRDefault="00BC1E2D" w:rsidP="00BC1E2D">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BC1E2D" w:rsidRDefault="00BC1E2D" w:rsidP="00614B75">
            <w:r>
              <w:t>What do you already know? What existing data do you have?</w:t>
            </w:r>
          </w:p>
        </w:tc>
      </w:tr>
      <w:tr w:rsidR="00BC1E2D"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237522687"/>
              <w14:checkbox>
                <w14:checked w14:val="0"/>
                <w14:checkedState w14:val="00FE" w14:font="Wingdings"/>
                <w14:uncheckedState w14:val="2610" w14:font="MS Gothic"/>
              </w14:checkbox>
            </w:sdtPr>
            <w:sdtEndPr/>
            <w:sdtContent>
              <w:p w:rsidR="00BC1E2D" w:rsidRPr="00BC1E2D" w:rsidRDefault="00BC1E2D" w:rsidP="00BC1E2D">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BC1E2D" w:rsidRDefault="00BC1E2D" w:rsidP="00614B75">
            <w:r>
              <w:t>Whose needs are being assessed? Who needs to participate so the results of the assessment are representative?</w:t>
            </w:r>
          </w:p>
          <w:p w:rsidR="00BC1E2D" w:rsidRDefault="00BC1E2D" w:rsidP="00614B75"/>
        </w:tc>
      </w:tr>
      <w:tr w:rsidR="00BC1E2D"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276867755"/>
              <w14:checkbox>
                <w14:checked w14:val="0"/>
                <w14:checkedState w14:val="00FE" w14:font="Wingdings"/>
                <w14:uncheckedState w14:val="2610" w14:font="MS Gothic"/>
              </w14:checkbox>
            </w:sdtPr>
            <w:sdtEndPr/>
            <w:sdtContent>
              <w:p w:rsidR="00BC1E2D" w:rsidRPr="00BC1E2D" w:rsidRDefault="00BC1E2D" w:rsidP="00BC1E2D">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BC1E2D" w:rsidRDefault="00BC1E2D" w:rsidP="00614B75">
            <w:r>
              <w:t>What do you have the ability to change?</w:t>
            </w:r>
          </w:p>
        </w:tc>
      </w:tr>
      <w:tr w:rsidR="00BC1E2D"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443992264"/>
              <w14:checkbox>
                <w14:checked w14:val="0"/>
                <w14:checkedState w14:val="00FE" w14:font="Wingdings"/>
                <w14:uncheckedState w14:val="2610" w14:font="MS Gothic"/>
              </w14:checkbox>
            </w:sdtPr>
            <w:sdtEndPr/>
            <w:sdtContent>
              <w:p w:rsidR="00BC1E2D" w:rsidRPr="00BC1E2D" w:rsidRDefault="00BC1E2D" w:rsidP="00BC1E2D">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BC1E2D" w:rsidRDefault="00BC1E2D" w:rsidP="00614B75">
            <w:r>
              <w:t>How will you use the information?</w:t>
            </w:r>
          </w:p>
        </w:tc>
      </w:tr>
      <w:tr w:rsidR="00BC1E2D"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1563866472"/>
              <w14:checkbox>
                <w14:checked w14:val="0"/>
                <w14:checkedState w14:val="00FE" w14:font="Wingdings"/>
                <w14:uncheckedState w14:val="2610" w14:font="MS Gothic"/>
              </w14:checkbox>
            </w:sdtPr>
            <w:sdtEndPr/>
            <w:sdtContent>
              <w:p w:rsidR="00BC1E2D" w:rsidRPr="00BC1E2D" w:rsidRDefault="00BC1E2D" w:rsidP="00BC1E2D">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BC1E2D" w:rsidRDefault="00BC1E2D" w:rsidP="00614B75">
            <w:r>
              <w:t>What resources are available to conduct a needs assessment (e.g., budget, people, and time)?</w:t>
            </w:r>
          </w:p>
        </w:tc>
      </w:tr>
    </w:tbl>
    <w:p w:rsidR="00BC1E2D" w:rsidRDefault="00BC1E2D" w:rsidP="00BC1E2D"/>
    <w:p w:rsidR="00BC1E2D" w:rsidRPr="00F75668" w:rsidRDefault="00BC1E2D" w:rsidP="00BC1E2D">
      <w:r>
        <w:t>The answers to these guiding questions will inform decisions about what is asked, how it is asked, and how the information is utilized.</w:t>
      </w:r>
    </w:p>
    <w:p w:rsidR="00BC1E2D" w:rsidRDefault="00BC1E2D" w:rsidP="007E36E4">
      <w:pPr>
        <w:pStyle w:val="Heading3"/>
        <w:keepNext/>
      </w:pPr>
      <w:r>
        <w:lastRenderedPageBreak/>
        <w:t>Step 2: Develop Questions</w:t>
      </w:r>
    </w:p>
    <w:p w:rsidR="00BC1E2D" w:rsidRDefault="00BC1E2D" w:rsidP="00BC1E2D">
      <w:r>
        <w:t>The usefulness of a needs assessment is only as good as its questions. Think about the following guiding questions as you develop your needs assessment:</w:t>
      </w:r>
    </w:p>
    <w:p w:rsidR="00843811" w:rsidRDefault="00843811" w:rsidP="00BC1E2D"/>
    <w:tbl>
      <w:tblPr>
        <w:tblStyle w:val="MediumGrid3-Accent2"/>
        <w:tblW w:w="5000" w:type="pct"/>
        <w:tblLook w:val="0620" w:firstRow="1" w:lastRow="0" w:firstColumn="0" w:lastColumn="0" w:noHBand="1" w:noVBand="1"/>
        <w:tblCaption w:val="Needs Assessment Step 2-Develop Questions Table"/>
        <w:tblDescription w:val="Column 1 indicates a check box; column 2 indicates items to consider when developing questions for a needs assessment."/>
      </w:tblPr>
      <w:tblGrid>
        <w:gridCol w:w="1547"/>
        <w:gridCol w:w="8029"/>
      </w:tblGrid>
      <w:tr w:rsidR="00843811" w:rsidTr="00614B75">
        <w:trPr>
          <w:cnfStyle w:val="100000000000" w:firstRow="1" w:lastRow="0" w:firstColumn="0" w:lastColumn="0" w:oddVBand="0" w:evenVBand="0" w:oddHBand="0" w:evenHBand="0" w:firstRowFirstColumn="0" w:firstRowLastColumn="0" w:lastRowFirstColumn="0" w:lastRowLastColumn="0"/>
          <w:cantSplit/>
          <w:tblHeader/>
        </w:trPr>
        <w:tc>
          <w:tcPr>
            <w:tcW w:w="808" w:type="pct"/>
            <w:tcBorders>
              <w:bottom w:val="single" w:sz="6" w:space="0" w:color="D9D9D9" w:themeColor="background1" w:themeShade="D9"/>
            </w:tcBorders>
            <w:shd w:val="clear" w:color="auto" w:fill="F2DBDB" w:themeFill="accent2" w:themeFillTint="33"/>
            <w:vAlign w:val="center"/>
          </w:tcPr>
          <w:p w:rsidR="00843811" w:rsidRPr="00BC1E2D" w:rsidRDefault="00843811" w:rsidP="00F55290">
            <w:pPr>
              <w:pStyle w:val="TableHeading"/>
              <w:rPr>
                <w:b w:val="0"/>
              </w:rPr>
            </w:pPr>
            <w:r w:rsidRPr="00BC1E2D">
              <w:rPr>
                <w:b w:val="0"/>
              </w:rPr>
              <w:t xml:space="preserve">Check </w:t>
            </w:r>
            <w:r w:rsidR="00F55290">
              <w:rPr>
                <w:b w:val="0"/>
              </w:rPr>
              <w:t>B</w:t>
            </w:r>
            <w:r w:rsidRPr="00BC1E2D">
              <w:rPr>
                <w:b w:val="0"/>
              </w:rPr>
              <w:t>ox</w:t>
            </w:r>
          </w:p>
        </w:tc>
        <w:tc>
          <w:tcPr>
            <w:tcW w:w="4192" w:type="pct"/>
            <w:tcBorders>
              <w:bottom w:val="single" w:sz="6" w:space="0" w:color="D9D9D9" w:themeColor="background1" w:themeShade="D9"/>
            </w:tcBorders>
            <w:shd w:val="clear" w:color="auto" w:fill="F2DBDB" w:themeFill="accent2" w:themeFillTint="33"/>
            <w:vAlign w:val="center"/>
          </w:tcPr>
          <w:p w:rsidR="00843811" w:rsidRPr="00BC1E2D" w:rsidRDefault="00843811" w:rsidP="00843811">
            <w:pPr>
              <w:pStyle w:val="TableHeading"/>
              <w:rPr>
                <w:b w:val="0"/>
              </w:rPr>
            </w:pPr>
            <w:r w:rsidRPr="00BC1E2D">
              <w:rPr>
                <w:b w:val="0"/>
              </w:rPr>
              <w:t xml:space="preserve">To Consider When </w:t>
            </w:r>
            <w:r>
              <w:rPr>
                <w:b w:val="0"/>
              </w:rPr>
              <w:t>Develop</w:t>
            </w:r>
            <w:r w:rsidRPr="00BC1E2D">
              <w:rPr>
                <w:b w:val="0"/>
              </w:rPr>
              <w:t>ing</w:t>
            </w:r>
            <w:r>
              <w:rPr>
                <w:b w:val="0"/>
              </w:rPr>
              <w:t xml:space="preserve"> Questions</w:t>
            </w:r>
          </w:p>
        </w:tc>
      </w:tr>
      <w:tr w:rsidR="00843811"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101651416"/>
              <w14:checkbox>
                <w14:checked w14:val="0"/>
                <w14:checkedState w14:val="00FE" w14:font="Wingdings"/>
                <w14:uncheckedState w14:val="2610" w14:font="MS Gothic"/>
              </w14:checkbox>
            </w:sdtPr>
            <w:sdtEndPr/>
            <w:sdtContent>
              <w:p w:rsidR="00843811" w:rsidRPr="00BC1E2D" w:rsidRDefault="00843811" w:rsidP="00614B75">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843811" w:rsidRDefault="00843811" w:rsidP="00614B75">
            <w:r>
              <w:t>What should be assessed (e.g., attitudes, skills, knowledge, technology needs, leadership ability)?</w:t>
            </w:r>
          </w:p>
          <w:p w:rsidR="00843811" w:rsidRPr="00CA13B0" w:rsidRDefault="00843811" w:rsidP="00614B75"/>
        </w:tc>
      </w:tr>
      <w:tr w:rsidR="00843811"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372977788"/>
              <w14:checkbox>
                <w14:checked w14:val="0"/>
                <w14:checkedState w14:val="00FE" w14:font="Wingdings"/>
                <w14:uncheckedState w14:val="2610" w14:font="MS Gothic"/>
              </w14:checkbox>
            </w:sdtPr>
            <w:sdtEndPr/>
            <w:sdtContent>
              <w:p w:rsidR="00843811" w:rsidRPr="00BC1E2D" w:rsidRDefault="00843811" w:rsidP="00614B75">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843811" w:rsidRDefault="00843811" w:rsidP="00614B75">
            <w:r>
              <w:t>Will the question yield useful information?</w:t>
            </w:r>
          </w:p>
        </w:tc>
      </w:tr>
      <w:tr w:rsidR="00843811"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1545172587"/>
              <w14:checkbox>
                <w14:checked w14:val="0"/>
                <w14:checkedState w14:val="00FE" w14:font="Wingdings"/>
                <w14:uncheckedState w14:val="2610" w14:font="MS Gothic"/>
              </w14:checkbox>
            </w:sdtPr>
            <w:sdtEndPr/>
            <w:sdtContent>
              <w:p w:rsidR="00843811" w:rsidRPr="00BC1E2D" w:rsidRDefault="00843811" w:rsidP="00614B75">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843811" w:rsidRDefault="00843811" w:rsidP="00614B75">
            <w:r>
              <w:t>Will the respondent be able to answer the question?</w:t>
            </w:r>
          </w:p>
        </w:tc>
      </w:tr>
      <w:tr w:rsidR="00843811"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968637115"/>
              <w14:checkbox>
                <w14:checked w14:val="0"/>
                <w14:checkedState w14:val="00FE" w14:font="Wingdings"/>
                <w14:uncheckedState w14:val="2610" w14:font="MS Gothic"/>
              </w14:checkbox>
            </w:sdtPr>
            <w:sdtEndPr/>
            <w:sdtContent>
              <w:p w:rsidR="00843811" w:rsidRPr="00BC1E2D" w:rsidRDefault="00843811" w:rsidP="00614B75">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843811" w:rsidRDefault="00843811" w:rsidP="00614B75">
            <w:r>
              <w:t>Is the question necessary?</w:t>
            </w:r>
          </w:p>
        </w:tc>
      </w:tr>
      <w:tr w:rsidR="00843811"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1877194445"/>
              <w14:checkbox>
                <w14:checked w14:val="0"/>
                <w14:checkedState w14:val="00FE" w14:font="Wingdings"/>
                <w14:uncheckedState w14:val="2610" w14:font="MS Gothic"/>
              </w14:checkbox>
            </w:sdtPr>
            <w:sdtEndPr/>
            <w:sdtContent>
              <w:p w:rsidR="00843811" w:rsidRPr="00BC1E2D" w:rsidRDefault="00843811" w:rsidP="00614B75">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843811" w:rsidRDefault="00843811" w:rsidP="00EB557D">
            <w:r>
              <w:t>What question format is best for gathering information (e.g., multiple</w:t>
            </w:r>
            <w:r w:rsidR="00EB557D">
              <w:t>-</w:t>
            </w:r>
            <w:r>
              <w:t>choice</w:t>
            </w:r>
            <w:r w:rsidR="00EB557D">
              <w:t xml:space="preserve"> question</w:t>
            </w:r>
            <w:r>
              <w:t>, open</w:t>
            </w:r>
            <w:r w:rsidR="00EB557D">
              <w:t>-</w:t>
            </w:r>
            <w:r>
              <w:t>ended</w:t>
            </w:r>
            <w:r w:rsidR="00EB557D">
              <w:t xml:space="preserve"> question</w:t>
            </w:r>
            <w:r>
              <w:t>, checklist, etc.)?</w:t>
            </w:r>
          </w:p>
        </w:tc>
      </w:tr>
    </w:tbl>
    <w:p w:rsidR="00843811" w:rsidRDefault="00843811" w:rsidP="0000777A"/>
    <w:p w:rsidR="00BC1E2D" w:rsidRDefault="00BC1E2D" w:rsidP="00BC1E2D">
      <w:r>
        <w:t>Remember, more questions are not always better. Limit the number of questions to only those that are necessary, given the purpose of the needs assessment. It is also important to pilot your questions to verify that the questions are clear and easy to understand and that respondents interpret them in a consistent way.</w:t>
      </w:r>
    </w:p>
    <w:p w:rsidR="00BC1E2D" w:rsidRDefault="00BC1E2D" w:rsidP="00BC1E2D">
      <w:pPr>
        <w:pStyle w:val="Heading3"/>
      </w:pPr>
      <w:r>
        <w:t>Step 3: Select Data Collection Method</w:t>
      </w:r>
    </w:p>
    <w:p w:rsidR="00BC1E2D" w:rsidRDefault="00BC1E2D" w:rsidP="00BC1E2D">
      <w:r>
        <w:t>A needs assessment may take many different formats. The most common formats include surveys, interviews, focus groups, or key informant interviews. A needs assessment might utilize one or more data collection formats. The following table shows the pros and cons for these data collection formats.</w:t>
      </w:r>
    </w:p>
    <w:p w:rsidR="00843811" w:rsidRDefault="00843811" w:rsidP="00BC1E2D"/>
    <w:tbl>
      <w:tblPr>
        <w:tblStyle w:val="MediumGrid3-Accent2"/>
        <w:tblW w:w="5000" w:type="pct"/>
        <w:tblLook w:val="0620" w:firstRow="1" w:lastRow="0" w:firstColumn="0" w:lastColumn="0" w:noHBand="1" w:noVBand="1"/>
        <w:tblCaption w:val="Needs Assessment Step 3-Select Data Collection Method Table"/>
        <w:tblDescription w:val="Column 1 indicates a check box; column 2 indicates items ot consider when selecting data collection methods for a needs assessment."/>
      </w:tblPr>
      <w:tblGrid>
        <w:gridCol w:w="1547"/>
        <w:gridCol w:w="8029"/>
      </w:tblGrid>
      <w:tr w:rsidR="00843811" w:rsidTr="00614B75">
        <w:trPr>
          <w:cnfStyle w:val="100000000000" w:firstRow="1" w:lastRow="0" w:firstColumn="0" w:lastColumn="0" w:oddVBand="0" w:evenVBand="0" w:oddHBand="0" w:evenHBand="0" w:firstRowFirstColumn="0" w:firstRowLastColumn="0" w:lastRowFirstColumn="0" w:lastRowLastColumn="0"/>
          <w:cantSplit/>
          <w:tblHeader/>
        </w:trPr>
        <w:tc>
          <w:tcPr>
            <w:tcW w:w="808" w:type="pct"/>
            <w:tcBorders>
              <w:bottom w:val="single" w:sz="6" w:space="0" w:color="D9D9D9" w:themeColor="background1" w:themeShade="D9"/>
            </w:tcBorders>
            <w:shd w:val="clear" w:color="auto" w:fill="F2DBDB" w:themeFill="accent2" w:themeFillTint="33"/>
            <w:vAlign w:val="center"/>
          </w:tcPr>
          <w:p w:rsidR="00843811" w:rsidRPr="00BC1E2D" w:rsidRDefault="00843811" w:rsidP="00614B75">
            <w:pPr>
              <w:pStyle w:val="TableHeading"/>
              <w:rPr>
                <w:b w:val="0"/>
              </w:rPr>
            </w:pPr>
            <w:r w:rsidRPr="00BC1E2D">
              <w:rPr>
                <w:b w:val="0"/>
              </w:rPr>
              <w:t xml:space="preserve">Check </w:t>
            </w:r>
            <w:r w:rsidR="00F55290">
              <w:rPr>
                <w:b w:val="0"/>
              </w:rPr>
              <w:t>B</w:t>
            </w:r>
            <w:r w:rsidRPr="00BC1E2D">
              <w:rPr>
                <w:b w:val="0"/>
              </w:rPr>
              <w:t>ox</w:t>
            </w:r>
          </w:p>
        </w:tc>
        <w:tc>
          <w:tcPr>
            <w:tcW w:w="4192" w:type="pct"/>
            <w:tcBorders>
              <w:bottom w:val="single" w:sz="6" w:space="0" w:color="D9D9D9" w:themeColor="background1" w:themeShade="D9"/>
            </w:tcBorders>
            <w:shd w:val="clear" w:color="auto" w:fill="F2DBDB" w:themeFill="accent2" w:themeFillTint="33"/>
            <w:vAlign w:val="center"/>
          </w:tcPr>
          <w:p w:rsidR="00843811" w:rsidRPr="00BC1E2D" w:rsidRDefault="00843811" w:rsidP="00843811">
            <w:pPr>
              <w:pStyle w:val="TableHeading"/>
              <w:rPr>
                <w:b w:val="0"/>
              </w:rPr>
            </w:pPr>
            <w:r w:rsidRPr="00BC1E2D">
              <w:rPr>
                <w:b w:val="0"/>
              </w:rPr>
              <w:t xml:space="preserve">To Consider When </w:t>
            </w:r>
            <w:r>
              <w:rPr>
                <w:b w:val="0"/>
              </w:rPr>
              <w:t>Selecting Data Collection Method</w:t>
            </w:r>
          </w:p>
        </w:tc>
      </w:tr>
      <w:tr w:rsidR="00843811"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591052869"/>
              <w14:checkbox>
                <w14:checked w14:val="0"/>
                <w14:checkedState w14:val="00FE" w14:font="Wingdings"/>
                <w14:uncheckedState w14:val="2610" w14:font="MS Gothic"/>
              </w14:checkbox>
            </w:sdtPr>
            <w:sdtEndPr/>
            <w:sdtContent>
              <w:p w:rsidR="00843811" w:rsidRPr="00BC1E2D" w:rsidRDefault="00843811" w:rsidP="00614B75">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843811" w:rsidRPr="00CA13B0" w:rsidRDefault="00843811" w:rsidP="00614B75">
            <w:r w:rsidRPr="00CA13B0">
              <w:t>What format best applies for data collection in this case?</w:t>
            </w:r>
          </w:p>
        </w:tc>
      </w:tr>
      <w:tr w:rsidR="00843811"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2033995880"/>
              <w14:checkbox>
                <w14:checked w14:val="0"/>
                <w14:checkedState w14:val="00FE" w14:font="Wingdings"/>
                <w14:uncheckedState w14:val="2610" w14:font="MS Gothic"/>
              </w14:checkbox>
            </w:sdtPr>
            <w:sdtEndPr/>
            <w:sdtContent>
              <w:p w:rsidR="00843811" w:rsidRPr="00BC1E2D" w:rsidRDefault="00843811" w:rsidP="00614B75">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843811" w:rsidRDefault="00843811" w:rsidP="00614B75">
            <w:r w:rsidRPr="00CA13B0">
              <w:t>Will more than one format be utilized for data collection?</w:t>
            </w:r>
          </w:p>
        </w:tc>
      </w:tr>
    </w:tbl>
    <w:p w:rsidR="00BC1E2D" w:rsidRPr="0000777A" w:rsidRDefault="00BC1E2D" w:rsidP="00BC1E2D">
      <w:pPr>
        <w:autoSpaceDE w:val="0"/>
        <w:autoSpaceDN w:val="0"/>
        <w:adjustRightInd w:val="0"/>
        <w:rPr>
          <w:rFonts w:cs="Times New Roman"/>
          <w:szCs w:val="24"/>
        </w:rPr>
      </w:pPr>
    </w:p>
    <w:p w:rsidR="00BC1E2D" w:rsidRDefault="00BC1E2D" w:rsidP="00BC1E2D">
      <w:pPr>
        <w:pStyle w:val="Heading3"/>
      </w:pPr>
      <w:r>
        <w:lastRenderedPageBreak/>
        <w:t>Step 4: Analyze and Prioritize Data</w:t>
      </w:r>
    </w:p>
    <w:p w:rsidR="00BC1E2D" w:rsidRDefault="00BC1E2D" w:rsidP="0000777A">
      <w:pPr>
        <w:spacing w:afterLines="40" w:after="96"/>
      </w:pPr>
      <w:r>
        <w:t>Once you have planned, developed, and conducted a needs assessment, you will have</w:t>
      </w:r>
      <w:r w:rsidR="0000777A">
        <w:t xml:space="preserve"> </w:t>
      </w:r>
      <w:r>
        <w:t>an abundance of data. For this information to be useful and meaningful, you need to</w:t>
      </w:r>
      <w:r w:rsidR="0000777A">
        <w:t xml:space="preserve"> </w:t>
      </w:r>
      <w:r>
        <w:t>analyze and summarize it. Tips for analyzing data include:</w:t>
      </w:r>
    </w:p>
    <w:p w:rsidR="00BC1E2D" w:rsidRDefault="00BC1E2D" w:rsidP="0000777A">
      <w:pPr>
        <w:pStyle w:val="ListParagraph"/>
        <w:spacing w:afterLines="40" w:after="96"/>
      </w:pPr>
      <w:r>
        <w:t>Look for themes in responses.</w:t>
      </w:r>
    </w:p>
    <w:p w:rsidR="00BC1E2D" w:rsidRDefault="00BC1E2D" w:rsidP="00E87A76">
      <w:pPr>
        <w:pStyle w:val="ListParagraph"/>
        <w:spacing w:afterLines="40" w:after="96"/>
      </w:pPr>
      <w:r>
        <w:t>Aggregate data to explore differences in responses (e.g., teachers compared to</w:t>
      </w:r>
      <w:r w:rsidR="00E87A76">
        <w:t xml:space="preserve"> </w:t>
      </w:r>
      <w:r>
        <w:t>administrators).</w:t>
      </w:r>
    </w:p>
    <w:p w:rsidR="00BC1E2D" w:rsidRDefault="00BC1E2D" w:rsidP="0000777A">
      <w:pPr>
        <w:pStyle w:val="ListParagraph"/>
        <w:spacing w:afterLines="40" w:after="96"/>
      </w:pPr>
      <w:r>
        <w:t>Synthesize your data. Think about the connections and meaning from different sources of information.</w:t>
      </w:r>
    </w:p>
    <w:p w:rsidR="00BC1E2D" w:rsidRDefault="00BC1E2D" w:rsidP="0000777A">
      <w:pPr>
        <w:spacing w:afterLines="40" w:after="96"/>
      </w:pPr>
      <w:r>
        <w:t>The data from a needs assessment is most beneficial if it is shared and used to guide decisions and focus future work. After the results are analyzed, identify your professional development priorities keeping in mind the following questions:</w:t>
      </w:r>
    </w:p>
    <w:p w:rsidR="00843811" w:rsidRDefault="00843811" w:rsidP="00BC1E2D"/>
    <w:tbl>
      <w:tblPr>
        <w:tblStyle w:val="MediumGrid3-Accent2"/>
        <w:tblW w:w="5000" w:type="pct"/>
        <w:tblLook w:val="0620" w:firstRow="1" w:lastRow="0" w:firstColumn="0" w:lastColumn="0" w:noHBand="1" w:noVBand="1"/>
        <w:tblCaption w:val="Needs Assessment Step 4-Analyze and Prioritize Data Table"/>
        <w:tblDescription w:val="Column 1 indicates a check box; column 2 indicates items to consider when analyzing and prioritizing data for a needs assessment."/>
      </w:tblPr>
      <w:tblGrid>
        <w:gridCol w:w="1547"/>
        <w:gridCol w:w="8029"/>
      </w:tblGrid>
      <w:tr w:rsidR="00843811" w:rsidTr="00614B75">
        <w:trPr>
          <w:cnfStyle w:val="100000000000" w:firstRow="1" w:lastRow="0" w:firstColumn="0" w:lastColumn="0" w:oddVBand="0" w:evenVBand="0" w:oddHBand="0" w:evenHBand="0" w:firstRowFirstColumn="0" w:firstRowLastColumn="0" w:lastRowFirstColumn="0" w:lastRowLastColumn="0"/>
          <w:cantSplit/>
          <w:tblHeader/>
        </w:trPr>
        <w:tc>
          <w:tcPr>
            <w:tcW w:w="808" w:type="pct"/>
            <w:tcBorders>
              <w:bottom w:val="single" w:sz="6" w:space="0" w:color="D9D9D9" w:themeColor="background1" w:themeShade="D9"/>
            </w:tcBorders>
            <w:shd w:val="clear" w:color="auto" w:fill="F2DBDB" w:themeFill="accent2" w:themeFillTint="33"/>
            <w:vAlign w:val="center"/>
          </w:tcPr>
          <w:p w:rsidR="00843811" w:rsidRPr="00BC1E2D" w:rsidRDefault="00843811" w:rsidP="00614B75">
            <w:pPr>
              <w:pStyle w:val="TableHeading"/>
              <w:rPr>
                <w:b w:val="0"/>
              </w:rPr>
            </w:pPr>
            <w:r w:rsidRPr="00BC1E2D">
              <w:rPr>
                <w:b w:val="0"/>
              </w:rPr>
              <w:t xml:space="preserve">Check </w:t>
            </w:r>
            <w:r w:rsidR="00F55290">
              <w:rPr>
                <w:b w:val="0"/>
              </w:rPr>
              <w:t>B</w:t>
            </w:r>
            <w:r w:rsidRPr="00BC1E2D">
              <w:rPr>
                <w:b w:val="0"/>
              </w:rPr>
              <w:t>ox</w:t>
            </w:r>
          </w:p>
        </w:tc>
        <w:tc>
          <w:tcPr>
            <w:tcW w:w="4192" w:type="pct"/>
            <w:tcBorders>
              <w:bottom w:val="single" w:sz="6" w:space="0" w:color="D9D9D9" w:themeColor="background1" w:themeShade="D9"/>
            </w:tcBorders>
            <w:shd w:val="clear" w:color="auto" w:fill="F2DBDB" w:themeFill="accent2" w:themeFillTint="33"/>
            <w:vAlign w:val="center"/>
          </w:tcPr>
          <w:p w:rsidR="00843811" w:rsidRPr="00BC1E2D" w:rsidRDefault="00843811" w:rsidP="00614B75">
            <w:pPr>
              <w:pStyle w:val="TableHeading"/>
              <w:rPr>
                <w:b w:val="0"/>
              </w:rPr>
            </w:pPr>
            <w:r w:rsidRPr="00BC1E2D">
              <w:rPr>
                <w:b w:val="0"/>
              </w:rPr>
              <w:t xml:space="preserve">To Consider When </w:t>
            </w:r>
            <w:r>
              <w:rPr>
                <w:b w:val="0"/>
              </w:rPr>
              <w:t>A</w:t>
            </w:r>
            <w:r w:rsidRPr="00843811">
              <w:rPr>
                <w:b w:val="0"/>
              </w:rPr>
              <w:t>nalyzing and Prioritizing Data</w:t>
            </w:r>
          </w:p>
        </w:tc>
      </w:tr>
      <w:tr w:rsidR="00843811"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997266145"/>
              <w14:checkbox>
                <w14:checked w14:val="0"/>
                <w14:checkedState w14:val="00FE" w14:font="Wingdings"/>
                <w14:uncheckedState w14:val="2610" w14:font="MS Gothic"/>
              </w14:checkbox>
            </w:sdtPr>
            <w:sdtEndPr/>
            <w:sdtContent>
              <w:p w:rsidR="00843811" w:rsidRPr="00BC1E2D" w:rsidRDefault="00843811" w:rsidP="00614B75">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843811" w:rsidRDefault="00843811" w:rsidP="00C677F8">
            <w:r>
              <w:t>What is the primary purpose of the assessment? What do you need to know?</w:t>
            </w:r>
          </w:p>
        </w:tc>
      </w:tr>
      <w:tr w:rsidR="00843811"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564147141"/>
              <w14:checkbox>
                <w14:checked w14:val="0"/>
                <w14:checkedState w14:val="00FE" w14:font="Wingdings"/>
                <w14:uncheckedState w14:val="2610" w14:font="MS Gothic"/>
              </w14:checkbox>
            </w:sdtPr>
            <w:sdtEndPr/>
            <w:sdtContent>
              <w:p w:rsidR="00843811" w:rsidRPr="00BC1E2D" w:rsidRDefault="00843811" w:rsidP="00614B75">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843811" w:rsidRDefault="00843811" w:rsidP="00614B75">
            <w:r>
              <w:t>What do you already know? What existing data do you have?</w:t>
            </w:r>
          </w:p>
        </w:tc>
      </w:tr>
      <w:tr w:rsidR="00843811"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1809430989"/>
              <w14:checkbox>
                <w14:checked w14:val="0"/>
                <w14:checkedState w14:val="00FE" w14:font="Wingdings"/>
                <w14:uncheckedState w14:val="2610" w14:font="MS Gothic"/>
              </w14:checkbox>
            </w:sdtPr>
            <w:sdtEndPr/>
            <w:sdtContent>
              <w:p w:rsidR="00843811" w:rsidRPr="00BC1E2D" w:rsidRDefault="00843811" w:rsidP="00614B75">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843811" w:rsidRDefault="00843811" w:rsidP="00614B75">
            <w:r>
              <w:t>Whose needs are being assessed? Who needs to participate so the results of the assessment are representative?</w:t>
            </w:r>
          </w:p>
          <w:p w:rsidR="00843811" w:rsidRDefault="00843811" w:rsidP="00614B75"/>
        </w:tc>
      </w:tr>
      <w:tr w:rsidR="00843811"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1304346980"/>
              <w14:checkbox>
                <w14:checked w14:val="0"/>
                <w14:checkedState w14:val="00FE" w14:font="Wingdings"/>
                <w14:uncheckedState w14:val="2610" w14:font="MS Gothic"/>
              </w14:checkbox>
            </w:sdtPr>
            <w:sdtEndPr/>
            <w:sdtContent>
              <w:p w:rsidR="00843811" w:rsidRPr="00BC1E2D" w:rsidRDefault="00843811" w:rsidP="00614B75">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843811" w:rsidRDefault="00843811" w:rsidP="00614B75">
            <w:r>
              <w:t>What do you have the ability to change?</w:t>
            </w:r>
          </w:p>
        </w:tc>
      </w:tr>
      <w:tr w:rsidR="00843811"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2117406526"/>
              <w14:checkbox>
                <w14:checked w14:val="0"/>
                <w14:checkedState w14:val="00FE" w14:font="Wingdings"/>
                <w14:uncheckedState w14:val="2610" w14:font="MS Gothic"/>
              </w14:checkbox>
            </w:sdtPr>
            <w:sdtEndPr/>
            <w:sdtContent>
              <w:p w:rsidR="00843811" w:rsidRPr="00BC1E2D" w:rsidRDefault="00843811" w:rsidP="00614B75">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843811" w:rsidRDefault="00843811" w:rsidP="00614B75">
            <w:r>
              <w:t>How will you use the information?</w:t>
            </w:r>
          </w:p>
        </w:tc>
      </w:tr>
      <w:tr w:rsidR="00843811" w:rsidTr="00614B75">
        <w:trPr>
          <w:cantSplit/>
          <w:trHeight w:val="576"/>
        </w:trPr>
        <w:tc>
          <w:tcPr>
            <w:tcW w:w="808" w:type="pct"/>
            <w:tcBorders>
              <w:top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Pr>
          <w:sdt>
            <w:sdtPr>
              <w:rPr>
                <w:sz w:val="36"/>
              </w:rPr>
              <w:id w:val="215394046"/>
              <w14:checkbox>
                <w14:checked w14:val="0"/>
                <w14:checkedState w14:val="00FE" w14:font="Wingdings"/>
                <w14:uncheckedState w14:val="2610" w14:font="MS Gothic"/>
              </w14:checkbox>
            </w:sdtPr>
            <w:sdtEndPr/>
            <w:sdtContent>
              <w:p w:rsidR="00843811" w:rsidRPr="00BC1E2D" w:rsidRDefault="00843811" w:rsidP="00614B75">
                <w:pPr>
                  <w:jc w:val="center"/>
                  <w:rPr>
                    <w:sz w:val="36"/>
                  </w:rPr>
                </w:pPr>
                <w:r w:rsidRPr="00BC1E2D">
                  <w:rPr>
                    <w:rFonts w:ascii="MS Gothic" w:eastAsia="MS Gothic" w:hAnsi="MS Gothic" w:hint="eastAsia"/>
                    <w:sz w:val="36"/>
                  </w:rPr>
                  <w:t>☐</w:t>
                </w:r>
              </w:p>
            </w:sdtContent>
          </w:sdt>
        </w:tc>
        <w:tc>
          <w:tcPr>
            <w:tcW w:w="4192" w:type="pct"/>
            <w:tcBorders>
              <w:top w:val="single" w:sz="6" w:space="0" w:color="D9D9D9" w:themeColor="background1" w:themeShade="D9"/>
              <w:left w:val="single" w:sz="6" w:space="0" w:color="D9D9D9" w:themeColor="background1" w:themeShade="D9"/>
              <w:bottom w:val="single" w:sz="6" w:space="0" w:color="D9D9D9" w:themeColor="background1" w:themeShade="D9"/>
              <w:right w:val="nil"/>
            </w:tcBorders>
            <w:shd w:val="clear" w:color="auto" w:fill="FFFFFF" w:themeFill="background1"/>
          </w:tcPr>
          <w:p w:rsidR="00843811" w:rsidRDefault="00843811" w:rsidP="00614B75">
            <w:r>
              <w:t>What resources are available to conduct a needs assessment (e.g., budget, people, and time)?</w:t>
            </w:r>
          </w:p>
        </w:tc>
      </w:tr>
    </w:tbl>
    <w:p w:rsidR="00BC1E2D" w:rsidRDefault="00BC1E2D" w:rsidP="0000777A">
      <w:pPr>
        <w:spacing w:afterLines="40" w:after="96"/>
      </w:pPr>
    </w:p>
    <w:p w:rsidR="00BC1E2D" w:rsidRDefault="00BC1E2D" w:rsidP="0000777A">
      <w:pPr>
        <w:spacing w:afterLines="40" w:after="96"/>
      </w:pPr>
      <w:r>
        <w:t>Lastly, given the results of the needs assessment and the prioritization of professional development needs, the next step is to identify solutions and opportunities for action to address the professional development needs of the target audience. Information from a needs assessment can be used as the foundation and guide for determining such things as:</w:t>
      </w:r>
    </w:p>
    <w:p w:rsidR="00BC1E2D" w:rsidRDefault="00BC1E2D" w:rsidP="0000777A">
      <w:pPr>
        <w:pStyle w:val="ListParagraph"/>
        <w:numPr>
          <w:ilvl w:val="0"/>
          <w:numId w:val="12"/>
        </w:numPr>
        <w:spacing w:afterLines="40" w:after="96"/>
        <w:ind w:left="720"/>
      </w:pPr>
      <w:r>
        <w:t>Professional development goals and objectives</w:t>
      </w:r>
    </w:p>
    <w:p w:rsidR="00BC1E2D" w:rsidRDefault="00C677F8" w:rsidP="0000777A">
      <w:pPr>
        <w:pStyle w:val="ListParagraph"/>
        <w:numPr>
          <w:ilvl w:val="0"/>
          <w:numId w:val="12"/>
        </w:numPr>
        <w:spacing w:afterLines="40" w:after="96"/>
        <w:ind w:left="720"/>
      </w:pPr>
      <w:r>
        <w:t>D</w:t>
      </w:r>
      <w:r w:rsidR="00BC1E2D">
        <w:t>esign and content of professional development offerings</w:t>
      </w:r>
    </w:p>
    <w:p w:rsidR="00BC1E2D" w:rsidRDefault="00BC1E2D" w:rsidP="0000777A">
      <w:pPr>
        <w:pStyle w:val="ListParagraph"/>
        <w:numPr>
          <w:ilvl w:val="0"/>
          <w:numId w:val="12"/>
        </w:numPr>
        <w:spacing w:afterLines="40" w:after="96"/>
        <w:ind w:left="720"/>
      </w:pPr>
      <w:r>
        <w:t>Strategies for follow-up support and technical assistance</w:t>
      </w:r>
    </w:p>
    <w:p w:rsidR="00BC1E2D" w:rsidRDefault="00BC1E2D" w:rsidP="0000777A">
      <w:pPr>
        <w:pStyle w:val="ListParagraph"/>
        <w:numPr>
          <w:ilvl w:val="0"/>
          <w:numId w:val="12"/>
        </w:numPr>
        <w:spacing w:afterLines="40" w:after="96"/>
        <w:ind w:left="720"/>
      </w:pPr>
      <w:r>
        <w:lastRenderedPageBreak/>
        <w:t>Evaluation activities</w:t>
      </w:r>
    </w:p>
    <w:p w:rsidR="00BC1E2D" w:rsidRPr="00843811" w:rsidRDefault="0000777A" w:rsidP="00843811">
      <w:pPr>
        <w:pStyle w:val="Heading2"/>
      </w:pPr>
      <w:r>
        <w:t>Sources</w:t>
      </w:r>
    </w:p>
    <w:p w:rsidR="00BC1E2D" w:rsidRPr="0000777A" w:rsidRDefault="00BC1E2D" w:rsidP="00843811">
      <w:pPr>
        <w:rPr>
          <w:rFonts w:cs="Times New Roman"/>
          <w:sz w:val="20"/>
          <w:szCs w:val="20"/>
        </w:rPr>
      </w:pPr>
      <w:proofErr w:type="gramStart"/>
      <w:r w:rsidRPr="0000777A">
        <w:rPr>
          <w:rFonts w:cs="Times New Roman"/>
          <w:sz w:val="20"/>
          <w:szCs w:val="20"/>
        </w:rPr>
        <w:t>Davis, M. &amp; Harmacek, M. (1997).</w:t>
      </w:r>
      <w:proofErr w:type="gramEnd"/>
      <w:r w:rsidRPr="0000777A">
        <w:rPr>
          <w:rFonts w:cs="Times New Roman"/>
          <w:sz w:val="20"/>
          <w:szCs w:val="20"/>
        </w:rPr>
        <w:t xml:space="preserve"> </w:t>
      </w:r>
      <w:r w:rsidRPr="0000777A">
        <w:rPr>
          <w:rFonts w:cs="Times New Roman"/>
          <w:i/>
          <w:iCs/>
          <w:sz w:val="20"/>
          <w:szCs w:val="20"/>
        </w:rPr>
        <w:t>School health needs assessment: A starter kit</w:t>
      </w:r>
      <w:r w:rsidRPr="0000777A">
        <w:rPr>
          <w:rFonts w:cs="Times New Roman"/>
          <w:sz w:val="20"/>
          <w:szCs w:val="20"/>
        </w:rPr>
        <w:t>. Denver, CO: University of Colorado</w:t>
      </w:r>
      <w:r w:rsidR="0000777A" w:rsidRPr="0000777A">
        <w:rPr>
          <w:rFonts w:cs="Times New Roman"/>
          <w:sz w:val="20"/>
          <w:szCs w:val="20"/>
        </w:rPr>
        <w:t xml:space="preserve">, </w:t>
      </w:r>
      <w:r w:rsidRPr="0000777A">
        <w:rPr>
          <w:rFonts w:cs="Times New Roman"/>
          <w:sz w:val="20"/>
          <w:szCs w:val="20"/>
        </w:rPr>
        <w:t>Health Sciences Center.</w:t>
      </w:r>
    </w:p>
    <w:p w:rsidR="00BC1E2D" w:rsidRPr="0000777A" w:rsidRDefault="00BC1E2D" w:rsidP="00843811">
      <w:pPr>
        <w:rPr>
          <w:rFonts w:cs="Times New Roman"/>
          <w:sz w:val="20"/>
          <w:szCs w:val="20"/>
        </w:rPr>
      </w:pPr>
      <w:r w:rsidRPr="0000777A">
        <w:rPr>
          <w:rFonts w:cs="Times New Roman"/>
          <w:sz w:val="20"/>
          <w:szCs w:val="20"/>
        </w:rPr>
        <w:t xml:space="preserve">Romney, V.A. (1996). </w:t>
      </w:r>
      <w:r w:rsidRPr="0000777A">
        <w:rPr>
          <w:rFonts w:cs="Times New Roman"/>
          <w:i/>
          <w:iCs/>
          <w:sz w:val="20"/>
          <w:szCs w:val="20"/>
        </w:rPr>
        <w:t xml:space="preserve">Strategic planning and needs assessment. </w:t>
      </w:r>
      <w:r w:rsidRPr="0000777A">
        <w:rPr>
          <w:rFonts w:cs="Times New Roman"/>
          <w:sz w:val="20"/>
          <w:szCs w:val="20"/>
        </w:rPr>
        <w:t>Fairfax, VA: Decker and Associates.</w:t>
      </w:r>
    </w:p>
    <w:p w:rsidR="00BC1E2D" w:rsidRPr="0000777A" w:rsidRDefault="00BC1E2D" w:rsidP="00843811">
      <w:pPr>
        <w:rPr>
          <w:rFonts w:cs="Times New Roman"/>
          <w:sz w:val="20"/>
          <w:szCs w:val="20"/>
        </w:rPr>
      </w:pPr>
      <w:r w:rsidRPr="0000777A">
        <w:rPr>
          <w:rFonts w:cs="Times New Roman"/>
          <w:sz w:val="20"/>
          <w:szCs w:val="20"/>
        </w:rPr>
        <w:t xml:space="preserve">Rouda, R.H. &amp; Kusy, M.E. (1995). </w:t>
      </w:r>
      <w:proofErr w:type="gramStart"/>
      <w:r w:rsidRPr="0000777A">
        <w:rPr>
          <w:rFonts w:cs="Times New Roman"/>
          <w:i/>
          <w:iCs/>
          <w:sz w:val="20"/>
          <w:szCs w:val="20"/>
        </w:rPr>
        <w:t>Needs assessment: The first step.</w:t>
      </w:r>
      <w:proofErr w:type="gramEnd"/>
      <w:r w:rsidRPr="0000777A">
        <w:rPr>
          <w:rFonts w:cs="Times New Roman"/>
          <w:i/>
          <w:iCs/>
          <w:sz w:val="20"/>
          <w:szCs w:val="20"/>
        </w:rPr>
        <w:t xml:space="preserve"> </w:t>
      </w:r>
      <w:r w:rsidRPr="0000777A">
        <w:rPr>
          <w:rFonts w:cs="Times New Roman"/>
          <w:sz w:val="20"/>
          <w:szCs w:val="20"/>
        </w:rPr>
        <w:t>Retrieved online on 1/25/2006 at</w:t>
      </w:r>
      <w:r w:rsidR="00843811" w:rsidRPr="0000777A">
        <w:rPr>
          <w:rFonts w:cs="Times New Roman"/>
          <w:sz w:val="20"/>
          <w:szCs w:val="20"/>
        </w:rPr>
        <w:t xml:space="preserve"> </w:t>
      </w:r>
      <w:r w:rsidR="0000777A" w:rsidRPr="00BE440C">
        <w:rPr>
          <w:rFonts w:cs="Times New Roman"/>
          <w:sz w:val="20"/>
          <w:szCs w:val="20"/>
        </w:rPr>
        <w:t>http://alumnus.caltech.edu/~rouda/T2_NA.html</w:t>
      </w:r>
      <w:r w:rsidR="0000777A" w:rsidRPr="0000777A">
        <w:rPr>
          <w:rFonts w:cs="Times New Roman"/>
          <w:sz w:val="20"/>
          <w:szCs w:val="20"/>
        </w:rPr>
        <w:t xml:space="preserve"> </w:t>
      </w:r>
    </w:p>
    <w:p w:rsidR="00BC1E2D" w:rsidRPr="0000777A" w:rsidRDefault="00BC1E2D" w:rsidP="00843811">
      <w:pPr>
        <w:rPr>
          <w:rFonts w:cs="Times New Roman"/>
          <w:sz w:val="20"/>
          <w:szCs w:val="20"/>
        </w:rPr>
      </w:pPr>
      <w:r w:rsidRPr="0000777A">
        <w:rPr>
          <w:rFonts w:cs="Times New Roman"/>
          <w:sz w:val="20"/>
          <w:szCs w:val="20"/>
        </w:rPr>
        <w:t xml:space="preserve">Tobey, D. (2005). </w:t>
      </w:r>
      <w:proofErr w:type="gramStart"/>
      <w:r w:rsidRPr="0000777A">
        <w:rPr>
          <w:rFonts w:cs="Times New Roman"/>
          <w:i/>
          <w:iCs/>
          <w:sz w:val="20"/>
          <w:szCs w:val="20"/>
        </w:rPr>
        <w:t>Needs assessment basics.</w:t>
      </w:r>
      <w:proofErr w:type="gramEnd"/>
      <w:r w:rsidRPr="0000777A">
        <w:rPr>
          <w:rFonts w:cs="Times New Roman"/>
          <w:i/>
          <w:iCs/>
          <w:sz w:val="20"/>
          <w:szCs w:val="20"/>
        </w:rPr>
        <w:t xml:space="preserve"> </w:t>
      </w:r>
      <w:r w:rsidRPr="0000777A">
        <w:rPr>
          <w:rFonts w:cs="Times New Roman"/>
          <w:sz w:val="20"/>
          <w:szCs w:val="20"/>
        </w:rPr>
        <w:t>Alexandria, VA: American Society for Training and Development.</w:t>
      </w:r>
    </w:p>
    <w:p w:rsidR="00BC1E2D" w:rsidRPr="0000777A" w:rsidRDefault="00BC1E2D" w:rsidP="00843811">
      <w:pPr>
        <w:rPr>
          <w:rFonts w:cs="Times New Roman"/>
          <w:sz w:val="20"/>
          <w:szCs w:val="20"/>
        </w:rPr>
      </w:pPr>
      <w:proofErr w:type="gramStart"/>
      <w:r w:rsidRPr="0000777A">
        <w:rPr>
          <w:rFonts w:cs="Times New Roman"/>
          <w:sz w:val="20"/>
          <w:szCs w:val="20"/>
        </w:rPr>
        <w:t>Wolf Schwartz, M. (2001, October).</w:t>
      </w:r>
      <w:proofErr w:type="gramEnd"/>
      <w:r w:rsidRPr="0000777A">
        <w:rPr>
          <w:rFonts w:cs="Times New Roman"/>
          <w:sz w:val="20"/>
          <w:szCs w:val="20"/>
        </w:rPr>
        <w:t xml:space="preserve"> </w:t>
      </w:r>
      <w:proofErr w:type="gramStart"/>
      <w:r w:rsidRPr="0000777A">
        <w:rPr>
          <w:rFonts w:cs="Times New Roman"/>
          <w:sz w:val="20"/>
          <w:szCs w:val="20"/>
        </w:rPr>
        <w:t>Needs assessment pointers.</w:t>
      </w:r>
      <w:proofErr w:type="gramEnd"/>
      <w:r w:rsidRPr="0000777A">
        <w:rPr>
          <w:rFonts w:cs="Times New Roman"/>
          <w:sz w:val="20"/>
          <w:szCs w:val="20"/>
        </w:rPr>
        <w:t xml:space="preserve"> </w:t>
      </w:r>
      <w:proofErr w:type="gramStart"/>
      <w:r w:rsidRPr="0000777A">
        <w:rPr>
          <w:rFonts w:cs="Times New Roman"/>
          <w:i/>
          <w:iCs/>
          <w:sz w:val="20"/>
          <w:szCs w:val="20"/>
        </w:rPr>
        <w:t>Latitudes, 10 (5)</w:t>
      </w:r>
      <w:r w:rsidRPr="0000777A">
        <w:rPr>
          <w:rFonts w:cs="Times New Roman"/>
          <w:sz w:val="20"/>
          <w:szCs w:val="20"/>
        </w:rPr>
        <w:t>.</w:t>
      </w:r>
      <w:proofErr w:type="gramEnd"/>
    </w:p>
    <w:sectPr w:rsidR="00BC1E2D" w:rsidRPr="0000777A" w:rsidSect="00DE66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E2D" w:rsidRDefault="00BC1E2D" w:rsidP="009D1EE3">
      <w:r>
        <w:separator/>
      </w:r>
    </w:p>
  </w:endnote>
  <w:endnote w:type="continuationSeparator" w:id="0">
    <w:p w:rsidR="00BC1E2D" w:rsidRDefault="00BC1E2D" w:rsidP="009D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4B" w:rsidRDefault="00EF41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05" w:rsidRPr="00542718" w:rsidRDefault="009C12C3" w:rsidP="00542718">
    <w:pPr>
      <w:pStyle w:val="Footer"/>
      <w:jc w:val="center"/>
      <w:rPr>
        <w:rFonts w:ascii="Verdana" w:hAnsi="Verdana"/>
        <w:sz w:val="18"/>
      </w:rPr>
    </w:pPr>
    <w:r w:rsidRPr="00542718">
      <w:rPr>
        <w:rFonts w:ascii="Verdana" w:hAnsi="Verdana"/>
        <w:sz w:val="18"/>
      </w:rPr>
      <w:t>Developed by or adapted from RMC Health Professional Development Partnership,</w:t>
    </w:r>
  </w:p>
  <w:p w:rsidR="009C12C3" w:rsidRPr="00542718" w:rsidRDefault="009C12C3" w:rsidP="00542718">
    <w:pPr>
      <w:pStyle w:val="Footer"/>
      <w:jc w:val="center"/>
      <w:rPr>
        <w:rFonts w:ascii="Verdana" w:hAnsi="Verdana"/>
        <w:sz w:val="18"/>
      </w:rPr>
    </w:pPr>
    <w:proofErr w:type="gramStart"/>
    <w:r w:rsidRPr="00542718">
      <w:rPr>
        <w:rFonts w:ascii="Verdana" w:hAnsi="Verdana"/>
        <w:sz w:val="18"/>
      </w:rPr>
      <w:t>funded</w:t>
    </w:r>
    <w:proofErr w:type="gramEnd"/>
    <w:r w:rsidRPr="00542718">
      <w:rPr>
        <w:rFonts w:ascii="Verdana" w:hAnsi="Verdana"/>
        <w:sz w:val="18"/>
      </w:rPr>
      <w:t xml:space="preserve"> by the Centers for Disease Control and Prevention</w:t>
    </w:r>
  </w:p>
  <w:p w:rsidR="009C12C3" w:rsidRPr="00951DCD" w:rsidRDefault="009C12C3" w:rsidP="009D1EE3">
    <w:pPr>
      <w:pStyle w:val="Footer"/>
      <w:rPr>
        <w:sz w:val="16"/>
      </w:rPr>
    </w:pPr>
    <w:r>
      <w:ptab w:relativeTo="margin" w:alignment="right" w:leader="none"/>
    </w:r>
    <w:r w:rsidRPr="00951DCD">
      <w:fldChar w:fldCharType="begin"/>
    </w:r>
    <w:r w:rsidRPr="00951DCD">
      <w:instrText xml:space="preserve"> PAGE   \* MERGEFORMAT </w:instrText>
    </w:r>
    <w:r w:rsidRPr="00951DCD">
      <w:fldChar w:fldCharType="separate"/>
    </w:r>
    <w:r w:rsidR="00EF414B">
      <w:rPr>
        <w:noProof/>
      </w:rPr>
      <w:t>1</w:t>
    </w:r>
    <w:r w:rsidRPr="00951DC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4B" w:rsidRDefault="00EF4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E2D" w:rsidRDefault="00BC1E2D" w:rsidP="009D1EE3">
      <w:r>
        <w:separator/>
      </w:r>
    </w:p>
  </w:footnote>
  <w:footnote w:type="continuationSeparator" w:id="0">
    <w:p w:rsidR="00BC1E2D" w:rsidRDefault="00BC1E2D" w:rsidP="009D1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4B" w:rsidRDefault="00EF41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2C3" w:rsidRPr="00415128" w:rsidRDefault="00DE668E" w:rsidP="000A3CBB">
    <w:pPr>
      <w:pStyle w:val="Header"/>
      <w:spacing w:before="240" w:after="600"/>
      <w:rPr>
        <w:rFonts w:ascii="Garamond" w:hAnsi="Garamond"/>
      </w:rPr>
    </w:pPr>
    <w:r>
      <w:rPr>
        <w:rFonts w:ascii="Garamond" w:hAnsi="Garamond"/>
        <w:noProof/>
      </w:rPr>
      <w:drawing>
        <wp:inline distT="0" distB="0" distL="0" distR="0" wp14:anchorId="26FD2202" wp14:editId="580E7CD1">
          <wp:extent cx="1371600" cy="595630"/>
          <wp:effectExtent l="0" t="0" r="0" b="0"/>
          <wp:docPr id="1" name="Picture 1" title="icon of six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PeepsShado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95630"/>
                  </a:xfrm>
                  <a:prstGeom prst="rect">
                    <a:avLst/>
                  </a:prstGeom>
                </pic:spPr>
              </pic:pic>
            </a:graphicData>
          </a:graphic>
        </wp:inline>
      </w:drawing>
    </w:r>
    <w:r w:rsidR="009C12C3">
      <w:rPr>
        <w:rFonts w:ascii="Garamond" w:hAnsi="Garamond"/>
      </w:rPr>
      <w:tab/>
    </w:r>
    <w:r w:rsidR="009C12C3" w:rsidRPr="009569A1">
      <w:rPr>
        <w:rFonts w:ascii="Verdana" w:hAnsi="Verdana"/>
      </w:rPr>
      <w:t>Training Cadre Resource Tool</w:t>
    </w:r>
    <w:r w:rsidR="009C12C3">
      <w:rPr>
        <w:rFonts w:ascii="Garamond" w:hAnsi="Garamond"/>
      </w:rPr>
      <w:tab/>
    </w:r>
    <w:bookmarkStart w:id="0" w:name="_GoBack"/>
    <w:r w:rsidR="00974DAF">
      <w:rPr>
        <w:rFonts w:ascii="Garamond" w:hAnsi="Garamond"/>
        <w:noProof/>
      </w:rPr>
      <w:drawing>
        <wp:inline distT="0" distB="0" distL="0" distR="0" wp14:anchorId="3ED752D0" wp14:editId="6590DD30">
          <wp:extent cx="692888" cy="820022"/>
          <wp:effectExtent l="0" t="0" r="0" b="0"/>
          <wp:docPr id="3" name="Picture 3" title="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CheckoutIc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04183" cy="833390"/>
                  </a:xfrm>
                  <a:prstGeom prst="rect">
                    <a:avLst/>
                  </a:prstGeom>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14B" w:rsidRDefault="00EF41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25pt;height:225pt" o:bullet="t">
        <v:imagedata r:id="rId1" o:title="VTK_Examples_Baseline_GeometricObjects_TestCube[1]"/>
      </v:shape>
    </w:pict>
  </w:numPicBullet>
  <w:abstractNum w:abstractNumId="0">
    <w:nsid w:val="113F5562"/>
    <w:multiLevelType w:val="hybridMultilevel"/>
    <w:tmpl w:val="AE22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6604C"/>
    <w:multiLevelType w:val="hybridMultilevel"/>
    <w:tmpl w:val="5FE09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D6081"/>
    <w:multiLevelType w:val="hybridMultilevel"/>
    <w:tmpl w:val="FE18897A"/>
    <w:lvl w:ilvl="0" w:tplc="EF9CE9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6211D"/>
    <w:multiLevelType w:val="hybridMultilevel"/>
    <w:tmpl w:val="2C5E6090"/>
    <w:lvl w:ilvl="0" w:tplc="0F80E4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510EA"/>
    <w:multiLevelType w:val="hybridMultilevel"/>
    <w:tmpl w:val="244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54770"/>
    <w:multiLevelType w:val="hybridMultilevel"/>
    <w:tmpl w:val="A2D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80E8A"/>
    <w:multiLevelType w:val="hybridMultilevel"/>
    <w:tmpl w:val="E474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77E228E"/>
    <w:multiLevelType w:val="hybridMultilevel"/>
    <w:tmpl w:val="C12EA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E01BB5"/>
    <w:multiLevelType w:val="hybridMultilevel"/>
    <w:tmpl w:val="2564D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1FB6AD4"/>
    <w:multiLevelType w:val="hybridMultilevel"/>
    <w:tmpl w:val="A00EAF16"/>
    <w:lvl w:ilvl="0" w:tplc="86028996">
      <w:start w:val="1"/>
      <w:numFmt w:val="bullet"/>
      <w:lvlText w:val=""/>
      <w:lvlJc w:val="left"/>
      <w:pPr>
        <w:ind w:left="-2520" w:hanging="360"/>
      </w:pPr>
      <w:rPr>
        <w:rFonts w:ascii="Wingdings" w:hAnsi="Wingdings" w:hint="default"/>
        <w:color w:val="auto"/>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0">
    <w:nsid w:val="45952906"/>
    <w:multiLevelType w:val="hybridMultilevel"/>
    <w:tmpl w:val="12F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CE7830"/>
    <w:multiLevelType w:val="hybridMultilevel"/>
    <w:tmpl w:val="4040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2"/>
  </w:num>
  <w:num w:numId="5">
    <w:abstractNumId w:val="9"/>
  </w:num>
  <w:num w:numId="6">
    <w:abstractNumId w:val="4"/>
  </w:num>
  <w:num w:numId="7">
    <w:abstractNumId w:val="5"/>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E2D"/>
    <w:rsid w:val="0000602A"/>
    <w:rsid w:val="0000656D"/>
    <w:rsid w:val="0000777A"/>
    <w:rsid w:val="0004610C"/>
    <w:rsid w:val="000A3CBB"/>
    <w:rsid w:val="000A4305"/>
    <w:rsid w:val="000B7C47"/>
    <w:rsid w:val="001114DB"/>
    <w:rsid w:val="00130634"/>
    <w:rsid w:val="00171B03"/>
    <w:rsid w:val="001926EF"/>
    <w:rsid w:val="001E50A2"/>
    <w:rsid w:val="001F6974"/>
    <w:rsid w:val="00227FBD"/>
    <w:rsid w:val="002375EC"/>
    <w:rsid w:val="002D2652"/>
    <w:rsid w:val="0035001E"/>
    <w:rsid w:val="003A0E3F"/>
    <w:rsid w:val="003C45F3"/>
    <w:rsid w:val="00401AB3"/>
    <w:rsid w:val="00415128"/>
    <w:rsid w:val="00415452"/>
    <w:rsid w:val="00425A65"/>
    <w:rsid w:val="00484254"/>
    <w:rsid w:val="004E2CAC"/>
    <w:rsid w:val="004F60E5"/>
    <w:rsid w:val="0053703F"/>
    <w:rsid w:val="00542718"/>
    <w:rsid w:val="005C5864"/>
    <w:rsid w:val="00684E64"/>
    <w:rsid w:val="006C175D"/>
    <w:rsid w:val="006C66DF"/>
    <w:rsid w:val="006E7ECE"/>
    <w:rsid w:val="007034EA"/>
    <w:rsid w:val="00703EC6"/>
    <w:rsid w:val="00763FC3"/>
    <w:rsid w:val="007E36E4"/>
    <w:rsid w:val="007E785E"/>
    <w:rsid w:val="008134C0"/>
    <w:rsid w:val="00843811"/>
    <w:rsid w:val="00895149"/>
    <w:rsid w:val="008C2DC2"/>
    <w:rsid w:val="008D072D"/>
    <w:rsid w:val="008E1446"/>
    <w:rsid w:val="00932395"/>
    <w:rsid w:val="00941308"/>
    <w:rsid w:val="00951DCD"/>
    <w:rsid w:val="009569A1"/>
    <w:rsid w:val="00972FEA"/>
    <w:rsid w:val="00974DAF"/>
    <w:rsid w:val="009C12C3"/>
    <w:rsid w:val="009D1EE3"/>
    <w:rsid w:val="009F2DA2"/>
    <w:rsid w:val="00A46072"/>
    <w:rsid w:val="00A740B9"/>
    <w:rsid w:val="00AB7FBF"/>
    <w:rsid w:val="00B035B4"/>
    <w:rsid w:val="00B13BE9"/>
    <w:rsid w:val="00B171BC"/>
    <w:rsid w:val="00B50BEE"/>
    <w:rsid w:val="00B751A7"/>
    <w:rsid w:val="00BC1E2D"/>
    <w:rsid w:val="00BE440C"/>
    <w:rsid w:val="00C42D19"/>
    <w:rsid w:val="00C4317A"/>
    <w:rsid w:val="00C64B43"/>
    <w:rsid w:val="00C677F8"/>
    <w:rsid w:val="00D24542"/>
    <w:rsid w:val="00D92CB9"/>
    <w:rsid w:val="00DA4A35"/>
    <w:rsid w:val="00DA5B4F"/>
    <w:rsid w:val="00DB063F"/>
    <w:rsid w:val="00DB6EE1"/>
    <w:rsid w:val="00DB7379"/>
    <w:rsid w:val="00DC0369"/>
    <w:rsid w:val="00DE668E"/>
    <w:rsid w:val="00E8308C"/>
    <w:rsid w:val="00E87A76"/>
    <w:rsid w:val="00EB1A8B"/>
    <w:rsid w:val="00EB557D"/>
    <w:rsid w:val="00EF414B"/>
    <w:rsid w:val="00F55290"/>
    <w:rsid w:val="00F60E4A"/>
    <w:rsid w:val="00F62D71"/>
    <w:rsid w:val="00F65FC7"/>
    <w:rsid w:val="00FC1AC5"/>
    <w:rsid w:val="00FD6A33"/>
    <w:rsid w:val="00FF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9D1EE3"/>
    <w:pPr>
      <w:spacing w:after="40" w:line="240" w:lineRule="auto"/>
    </w:pPr>
    <w:rPr>
      <w:rFonts w:ascii="Times New Roman" w:hAnsi="Times New Roman"/>
      <w:sz w:val="24"/>
    </w:rPr>
  </w:style>
  <w:style w:type="paragraph" w:styleId="Heading1">
    <w:name w:val="heading 1"/>
    <w:aliases w:val="Heading 1 (Title)"/>
    <w:basedOn w:val="Normal"/>
    <w:next w:val="Normal"/>
    <w:link w:val="Heading1Char"/>
    <w:uiPriority w:val="9"/>
    <w:qFormat/>
    <w:rsid w:val="00DC0369"/>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9D1EE3"/>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843811"/>
    <w:pPr>
      <w:spacing w:before="24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qFormat/>
    <w:rsid w:val="009D1EE3"/>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9D1EE3"/>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9D1EE3"/>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9D1EE3"/>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932395"/>
    <w:pPr>
      <w:numPr>
        <w:numId w:val="2"/>
      </w:numPr>
      <w:contextualSpacing/>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aliases w:val="Heading 1 (Title) Char"/>
    <w:basedOn w:val="DefaultParagraphFont"/>
    <w:link w:val="Heading1"/>
    <w:uiPriority w:val="9"/>
    <w:rsid w:val="00DC0369"/>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9D1EE3"/>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843811"/>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character" w:customStyle="1" w:styleId="Heading4Char">
    <w:name w:val="Heading 4 Char"/>
    <w:basedOn w:val="DefaultParagraphFont"/>
    <w:link w:val="Heading4"/>
    <w:uiPriority w:val="9"/>
    <w:rsid w:val="009D1EE3"/>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9D1EE3"/>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9D1EE3"/>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9D1EE3"/>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next w:val="Default"/>
    <w:link w:val="InstructionsChar"/>
    <w:qFormat/>
    <w:rsid w:val="00B13BE9"/>
    <w:rPr>
      <w:rFonts w:cs="Microsoft Sans Serif"/>
      <w:i/>
      <w:color w:val="000000" w:themeColor="text1"/>
      <w:sz w:val="22"/>
    </w:rPr>
  </w:style>
  <w:style w:type="paragraph" w:customStyle="1" w:styleId="TableHeading">
    <w:name w:val="Table Heading"/>
    <w:basedOn w:val="TableHeader"/>
    <w:link w:val="TableHeadingChar"/>
    <w:qFormat/>
    <w:rsid w:val="00BC1E2D"/>
    <w:pPr>
      <w:jc w:val="left"/>
      <w:outlineLvl w:val="9"/>
    </w:pPr>
    <w:rPr>
      <w:bCs w:val="0"/>
      <w:sz w:val="24"/>
      <w:szCs w:val="24"/>
    </w:rPr>
  </w:style>
  <w:style w:type="character" w:customStyle="1" w:styleId="InstructionsChar">
    <w:name w:val="Instructions Char"/>
    <w:basedOn w:val="DefaultParagraphFont"/>
    <w:link w:val="Instructions"/>
    <w:rsid w:val="00B13BE9"/>
    <w:rPr>
      <w:rFonts w:ascii="Times New Roman" w:hAnsi="Times New Roman" w:cs="Microsoft Sans Serif"/>
      <w:i/>
      <w:color w:val="000000" w:themeColor="text1"/>
    </w:rPr>
  </w:style>
  <w:style w:type="character" w:customStyle="1" w:styleId="TableHeadingChar">
    <w:name w:val="Table Heading Char"/>
    <w:basedOn w:val="TableHeaderChar"/>
    <w:link w:val="TableHeading"/>
    <w:rsid w:val="00BC1E2D"/>
    <w:rPr>
      <w:rFonts w:ascii="Verdana" w:eastAsiaTheme="majorEastAsia" w:hAnsi="Verdana" w:cstheme="majorBidi"/>
      <w:b w:val="0"/>
      <w:bCs w:val="0"/>
      <w:color w:val="C00000"/>
      <w:spacing w:val="5"/>
      <w:kern w:val="28"/>
      <w:sz w:val="24"/>
      <w:szCs w:val="24"/>
    </w:rPr>
  </w:style>
  <w:style w:type="character" w:styleId="Hyperlink">
    <w:name w:val="Hyperlink"/>
    <w:basedOn w:val="DefaultParagraphFont"/>
    <w:uiPriority w:val="99"/>
    <w:unhideWhenUsed/>
    <w:rsid w:val="008438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9D1EE3"/>
    <w:pPr>
      <w:spacing w:after="40" w:line="240" w:lineRule="auto"/>
    </w:pPr>
    <w:rPr>
      <w:rFonts w:ascii="Times New Roman" w:hAnsi="Times New Roman"/>
      <w:sz w:val="24"/>
    </w:rPr>
  </w:style>
  <w:style w:type="paragraph" w:styleId="Heading1">
    <w:name w:val="heading 1"/>
    <w:aliases w:val="Heading 1 (Title)"/>
    <w:basedOn w:val="Normal"/>
    <w:next w:val="Normal"/>
    <w:link w:val="Heading1Char"/>
    <w:uiPriority w:val="9"/>
    <w:qFormat/>
    <w:rsid w:val="00DC0369"/>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9D1EE3"/>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843811"/>
    <w:pPr>
      <w:spacing w:before="24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qFormat/>
    <w:rsid w:val="009D1EE3"/>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9D1EE3"/>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9D1EE3"/>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9D1EE3"/>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932395"/>
    <w:pPr>
      <w:numPr>
        <w:numId w:val="2"/>
      </w:numPr>
      <w:contextualSpacing/>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aliases w:val="Heading 1 (Title) Char"/>
    <w:basedOn w:val="DefaultParagraphFont"/>
    <w:link w:val="Heading1"/>
    <w:uiPriority w:val="9"/>
    <w:rsid w:val="00DC0369"/>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9D1EE3"/>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843811"/>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character" w:customStyle="1" w:styleId="Heading4Char">
    <w:name w:val="Heading 4 Char"/>
    <w:basedOn w:val="DefaultParagraphFont"/>
    <w:link w:val="Heading4"/>
    <w:uiPriority w:val="9"/>
    <w:rsid w:val="009D1EE3"/>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9D1EE3"/>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9D1EE3"/>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9D1EE3"/>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next w:val="Default"/>
    <w:link w:val="InstructionsChar"/>
    <w:qFormat/>
    <w:rsid w:val="00B13BE9"/>
    <w:rPr>
      <w:rFonts w:cs="Microsoft Sans Serif"/>
      <w:i/>
      <w:color w:val="000000" w:themeColor="text1"/>
      <w:sz w:val="22"/>
    </w:rPr>
  </w:style>
  <w:style w:type="paragraph" w:customStyle="1" w:styleId="TableHeading">
    <w:name w:val="Table Heading"/>
    <w:basedOn w:val="TableHeader"/>
    <w:link w:val="TableHeadingChar"/>
    <w:qFormat/>
    <w:rsid w:val="00BC1E2D"/>
    <w:pPr>
      <w:jc w:val="left"/>
      <w:outlineLvl w:val="9"/>
    </w:pPr>
    <w:rPr>
      <w:bCs w:val="0"/>
      <w:sz w:val="24"/>
      <w:szCs w:val="24"/>
    </w:rPr>
  </w:style>
  <w:style w:type="character" w:customStyle="1" w:styleId="InstructionsChar">
    <w:name w:val="Instructions Char"/>
    <w:basedOn w:val="DefaultParagraphFont"/>
    <w:link w:val="Instructions"/>
    <w:rsid w:val="00B13BE9"/>
    <w:rPr>
      <w:rFonts w:ascii="Times New Roman" w:hAnsi="Times New Roman" w:cs="Microsoft Sans Serif"/>
      <w:i/>
      <w:color w:val="000000" w:themeColor="text1"/>
    </w:rPr>
  </w:style>
  <w:style w:type="character" w:customStyle="1" w:styleId="TableHeadingChar">
    <w:name w:val="Table Heading Char"/>
    <w:basedOn w:val="TableHeaderChar"/>
    <w:link w:val="TableHeading"/>
    <w:rsid w:val="00BC1E2D"/>
    <w:rPr>
      <w:rFonts w:ascii="Verdana" w:eastAsiaTheme="majorEastAsia" w:hAnsi="Verdana" w:cstheme="majorBidi"/>
      <w:b w:val="0"/>
      <w:bCs w:val="0"/>
      <w:color w:val="C00000"/>
      <w:spacing w:val="5"/>
      <w:kern w:val="28"/>
      <w:sz w:val="24"/>
      <w:szCs w:val="24"/>
    </w:rPr>
  </w:style>
  <w:style w:type="character" w:styleId="Hyperlink">
    <w:name w:val="Hyperlink"/>
    <w:basedOn w:val="DefaultParagraphFont"/>
    <w:uiPriority w:val="99"/>
    <w:unhideWhenUsed/>
    <w:rsid w:val="008438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4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xygen\groups\HSC\Project_Active\_files%20-%202016\201210854%20School%20Health\Working%20Files\0004-Training%20Cadre\Resources\01_Templates\Template-Checklis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671DB-4DFB-4A92-A2CF-F8BDDE05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Template-Checklist.dotm</Template>
  <TotalTime>3</TotalTime>
  <Pages>4</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Improving Professional Development Offerings: Steps to Conduct a Needs Assessment</vt:lpstr>
    </vt:vector>
  </TitlesOfParts>
  <Company>Centers for Disease Control and Prevention</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Professional Development Offerings: Steps to Conduct a Needs Assessment</dc:title>
  <dc:subject>Improving Professional Development Offerings: Steps to Conduct a Needs Assessment</dc:subject>
  <dc:creator>Centers for Disease Control and Prevention</dc:creator>
  <cp:keywords>Improving Professional Development Offerings: Steps to Conduct a Needs Assessment</cp:keywords>
  <cp:lastModifiedBy>Krause, Diane</cp:lastModifiedBy>
  <cp:revision>4</cp:revision>
  <cp:lastPrinted>2016-07-25T16:18:00Z</cp:lastPrinted>
  <dcterms:created xsi:type="dcterms:W3CDTF">2016-08-29T20:17:00Z</dcterms:created>
  <dcterms:modified xsi:type="dcterms:W3CDTF">2016-08-30T12:49:00Z</dcterms:modified>
  <cp:category>Improving Professional Development Offerings: Steps to Conduct a Needs Assessment</cp:category>
</cp:coreProperties>
</file>