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40" w:rsidRPr="00755F73" w:rsidRDefault="00AE3540" w:rsidP="00AE3540">
      <w:pPr>
        <w:pStyle w:val="Title"/>
        <w:spacing w:before="240" w:line="240" w:lineRule="auto"/>
        <w:jc w:val="center"/>
        <w:rPr>
          <w:rFonts w:ascii="Arial" w:hAnsi="Arial" w:cs="Arial"/>
        </w:rPr>
      </w:pPr>
      <w:r w:rsidRPr="00755F73">
        <w:rPr>
          <w:rFonts w:ascii="Arial" w:hAnsi="Arial" w:cs="Arial"/>
        </w:rPr>
        <w:t>Centers for Disease Control and Prevention (CDC)</w:t>
      </w:r>
    </w:p>
    <w:p w:rsidR="00AE3540" w:rsidRPr="00755F73" w:rsidRDefault="00AE3540" w:rsidP="00AE35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5F73">
        <w:rPr>
          <w:rFonts w:ascii="Arial" w:hAnsi="Arial" w:cs="Arial"/>
          <w:b/>
          <w:sz w:val="28"/>
          <w:szCs w:val="28"/>
        </w:rPr>
        <w:t>30-Second Radio PSA Script</w:t>
      </w:r>
    </w:p>
    <w:p w:rsidR="00AE3540" w:rsidRDefault="00AE3540" w:rsidP="00AE3540">
      <w:pPr>
        <w:rPr>
          <w:rFonts w:ascii="Arial" w:hAnsi="Arial" w:cs="Arial"/>
          <w:b/>
        </w:rPr>
      </w:pPr>
    </w:p>
    <w:p w:rsidR="00AE3540" w:rsidRPr="00753447" w:rsidRDefault="00AE3540" w:rsidP="00AE3540">
      <w:pPr>
        <w:rPr>
          <w:rFonts w:ascii="Arial" w:hAnsi="Arial" w:cs="Arial"/>
          <w:b/>
        </w:rPr>
      </w:pPr>
      <w:bookmarkStart w:id="0" w:name="_GoBack"/>
      <w:bookmarkEnd w:id="0"/>
      <w:r w:rsidRPr="00DD67FE">
        <w:rPr>
          <w:rFonts w:ascii="Arial" w:hAnsi="Arial" w:cs="Arial"/>
          <w:b/>
        </w:rPr>
        <w:t xml:space="preserve">Version 2: </w:t>
      </w:r>
      <w:r w:rsidRPr="00753447">
        <w:rPr>
          <w:rFonts w:ascii="Arial" w:hAnsi="Arial" w:cs="Arial"/>
          <w:b/>
        </w:rPr>
        <w:t>Serious Protection Against the Flu</w:t>
      </w:r>
    </w:p>
    <w:p w:rsidR="00AE3540" w:rsidRDefault="00AE3540" w:rsidP="00AE3540">
      <w:pPr>
        <w:rPr>
          <w:rFonts w:ascii="Arial" w:hAnsi="Arial" w:cs="Arial"/>
        </w:rPr>
      </w:pPr>
      <w:r>
        <w:rPr>
          <w:rFonts w:ascii="Arial" w:hAnsi="Arial" w:cs="Arial"/>
        </w:rPr>
        <w:t>(Authentic American Indian or Alaska Native music playing</w:t>
      </w:r>
      <w:r w:rsidRPr="00755F73">
        <w:rPr>
          <w:rFonts w:ascii="Arial" w:hAnsi="Arial" w:cs="Arial"/>
        </w:rPr>
        <w:t>)</w:t>
      </w:r>
    </w:p>
    <w:p w:rsidR="00AE3540" w:rsidRDefault="00AE3540" w:rsidP="00AE3540">
      <w:pPr>
        <w:rPr>
          <w:rFonts w:ascii="Arial" w:hAnsi="Arial" w:cs="Arial"/>
        </w:rPr>
      </w:pPr>
      <w:r w:rsidRPr="00755F73">
        <w:rPr>
          <w:rFonts w:ascii="Arial" w:hAnsi="Arial" w:cs="Arial"/>
        </w:rPr>
        <w:t>ANNOUNCER:</w:t>
      </w:r>
    </w:p>
    <w:p w:rsidR="00AE3540" w:rsidRDefault="00AE3540" w:rsidP="00AE3540">
      <w:pPr>
        <w:rPr>
          <w:rFonts w:ascii="Arial" w:hAnsi="Arial" w:cs="Arial"/>
        </w:rPr>
      </w:pPr>
      <w:r>
        <w:rPr>
          <w:rFonts w:ascii="Arial" w:hAnsi="Arial" w:cs="Arial"/>
        </w:rPr>
        <w:t>Did you know Native people are at high risk for serious flu complications?  It’s true.</w:t>
      </w:r>
    </w:p>
    <w:p w:rsidR="00AE3540" w:rsidRDefault="00AE3540" w:rsidP="00AE3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Pregnant women, young children, elders, and anyone with chronic health conditions like diabetes, asthma and heart disease are especially vulnerable to serious flu complications. </w:t>
      </w:r>
    </w:p>
    <w:p w:rsidR="00AE3540" w:rsidRDefault="00AE3540" w:rsidP="00AE3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do something to help prevent the spread of flu. Please get a yearly flu vaccine. </w:t>
      </w:r>
    </w:p>
    <w:p w:rsidR="00AE3540" w:rsidRDefault="00AE3540" w:rsidP="00AE3540">
      <w:pPr>
        <w:rPr>
          <w:rFonts w:ascii="Arial" w:hAnsi="Arial" w:cs="Arial"/>
        </w:rPr>
      </w:pPr>
      <w:r>
        <w:rPr>
          <w:rFonts w:ascii="Arial" w:hAnsi="Arial" w:cs="Arial"/>
        </w:rPr>
        <w:t>Your flu vaccine protects me. My flu vaccine protects you.</w:t>
      </w:r>
    </w:p>
    <w:p w:rsidR="00AE3540" w:rsidRDefault="00AE3540" w:rsidP="00AE3540">
      <w:pPr>
        <w:rPr>
          <w:rFonts w:ascii="Arial" w:hAnsi="Arial" w:cs="Arial"/>
        </w:rPr>
      </w:pPr>
      <w:r>
        <w:rPr>
          <w:rFonts w:ascii="Arial" w:hAnsi="Arial" w:cs="Arial"/>
        </w:rPr>
        <w:t>Together, let’s protect the circle of life.  Learn more. Call 1-800-CDC-INFO.</w:t>
      </w:r>
    </w:p>
    <w:p w:rsidR="00AE3540" w:rsidRDefault="00AE3540" w:rsidP="00AE3540">
      <w:pPr>
        <w:rPr>
          <w:rFonts w:ascii="Arial" w:hAnsi="Arial" w:cs="Arial"/>
          <w:b/>
        </w:rPr>
      </w:pPr>
    </w:p>
    <w:p w:rsidR="00DD40A5" w:rsidRDefault="00AE3540"/>
    <w:sectPr w:rsidR="00DD40A5" w:rsidSect="00155851">
      <w:footerReference w:type="default" r:id="rId5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C0" w:rsidRDefault="00AE3540">
    <w:pPr>
      <w:pStyle w:val="Footer"/>
      <w:pBdr>
        <w:top w:val="single" w:sz="4" w:space="1" w:color="D9D9D9" w:themeColor="background1" w:themeShade="D9"/>
      </w:pBdr>
      <w:jc w:val="right"/>
    </w:pPr>
  </w:p>
  <w:p w:rsidR="006F1DC0" w:rsidRDefault="00AE354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40"/>
    <w:rsid w:val="00807E4F"/>
    <w:rsid w:val="00AE3540"/>
    <w:rsid w:val="00D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4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AE3540"/>
    <w:pPr>
      <w:spacing w:before="300" w:after="0" w:line="360" w:lineRule="auto"/>
      <w:contextualSpacing/>
    </w:pPr>
    <w:rPr>
      <w:rFonts w:ascii="Calibri" w:eastAsiaTheme="majorEastAsia" w:hAnsi="Calibri" w:cstheme="majorBidi"/>
      <w:b/>
      <w:color w:val="000000" w:themeColor="tex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540"/>
    <w:rPr>
      <w:rFonts w:ascii="Calibri" w:eastAsiaTheme="majorEastAsia" w:hAnsi="Calibri" w:cstheme="majorBidi"/>
      <w:b/>
      <w:color w:val="000000" w:themeColor="text1"/>
      <w:kern w:val="28"/>
      <w:sz w:val="32"/>
      <w:szCs w:val="52"/>
    </w:rPr>
  </w:style>
  <w:style w:type="paragraph" w:styleId="Footer">
    <w:name w:val="footer"/>
    <w:basedOn w:val="Normal"/>
    <w:link w:val="FooterChar"/>
    <w:uiPriority w:val="99"/>
    <w:unhideWhenUsed/>
    <w:rsid w:val="00AE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4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AE3540"/>
    <w:pPr>
      <w:spacing w:before="300" w:after="0" w:line="360" w:lineRule="auto"/>
      <w:contextualSpacing/>
    </w:pPr>
    <w:rPr>
      <w:rFonts w:ascii="Calibri" w:eastAsiaTheme="majorEastAsia" w:hAnsi="Calibri" w:cstheme="majorBidi"/>
      <w:b/>
      <w:color w:val="000000" w:themeColor="tex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540"/>
    <w:rPr>
      <w:rFonts w:ascii="Calibri" w:eastAsiaTheme="majorEastAsia" w:hAnsi="Calibri" w:cstheme="majorBidi"/>
      <w:b/>
      <w:color w:val="000000" w:themeColor="text1"/>
      <w:kern w:val="28"/>
      <w:sz w:val="32"/>
      <w:szCs w:val="52"/>
    </w:rPr>
  </w:style>
  <w:style w:type="paragraph" w:styleId="Footer">
    <w:name w:val="footer"/>
    <w:basedOn w:val="Normal"/>
    <w:link w:val="FooterChar"/>
    <w:uiPriority w:val="99"/>
    <w:unhideWhenUsed/>
    <w:rsid w:val="00AE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Cindy (CDC/OID/NCIRD) (CTR)</dc:creator>
  <cp:lastModifiedBy>Fowler, Cindy (CDC/OID/NCIRD) (CTR)</cp:lastModifiedBy>
  <cp:revision>1</cp:revision>
  <dcterms:created xsi:type="dcterms:W3CDTF">2013-01-17T19:31:00Z</dcterms:created>
  <dcterms:modified xsi:type="dcterms:W3CDTF">2013-01-17T19:33:00Z</dcterms:modified>
</cp:coreProperties>
</file>