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E1" w:rsidRDefault="00F14AE1" w:rsidP="00963D60">
      <w:pPr>
        <w:jc w:val="center"/>
        <w:rPr>
          <w:rFonts w:ascii="Century Gothic" w:hAnsi="Century Gothic"/>
          <w:b/>
          <w:sz w:val="22"/>
          <w:szCs w:val="22"/>
        </w:rPr>
      </w:pPr>
      <w:r>
        <w:rPr>
          <w:rFonts w:ascii="Century Gothic" w:hAnsi="Century Gothic"/>
          <w:b/>
          <w:sz w:val="22"/>
          <w:szCs w:val="22"/>
        </w:rPr>
        <w:t xml:space="preserve">SAMPLE </w:t>
      </w:r>
      <w:r w:rsidRPr="008A3433">
        <w:rPr>
          <w:rFonts w:ascii="Century Gothic" w:hAnsi="Century Gothic"/>
          <w:b/>
          <w:sz w:val="22"/>
          <w:szCs w:val="22"/>
        </w:rPr>
        <w:t>MEDIA ADVISORY</w:t>
      </w:r>
    </w:p>
    <w:p w:rsidR="001544DC" w:rsidRPr="00F14AE1" w:rsidRDefault="001544DC" w:rsidP="001544DC">
      <w:pPr>
        <w:rPr>
          <w:b/>
        </w:rPr>
      </w:pPr>
      <w:r w:rsidRPr="00F14AE1">
        <w:rPr>
          <w:b/>
        </w:rPr>
        <w:t>Media Contacts</w:t>
      </w:r>
    </w:p>
    <w:p w:rsidR="001544DC" w:rsidRPr="00963D60" w:rsidRDefault="001544DC" w:rsidP="00963D60">
      <w:pPr>
        <w:rPr>
          <w:color w:val="FF0000"/>
        </w:rPr>
      </w:pPr>
      <w:r w:rsidRPr="00F14AE1">
        <w:rPr>
          <w:color w:val="FF0000"/>
        </w:rPr>
        <w:t>Local Health Department</w:t>
      </w:r>
      <w:r>
        <w:rPr>
          <w:color w:val="FF0000"/>
        </w:rPr>
        <w:t xml:space="preserve">, </w:t>
      </w:r>
      <w:r w:rsidRPr="00F14AE1">
        <w:rPr>
          <w:color w:val="FF0000"/>
        </w:rPr>
        <w:t>Phone number</w:t>
      </w:r>
      <w:r>
        <w:rPr>
          <w:color w:val="FF0000"/>
        </w:rPr>
        <w:t xml:space="preserve"> / </w:t>
      </w:r>
      <w:r w:rsidRPr="00F14AE1">
        <w:rPr>
          <w:color w:val="FF0000"/>
        </w:rPr>
        <w:t>E-mail address</w:t>
      </w:r>
    </w:p>
    <w:p w:rsidR="00831089" w:rsidRPr="008A3433" w:rsidRDefault="00831089" w:rsidP="00831089">
      <w:pPr>
        <w:rPr>
          <w:rFonts w:ascii="Century Gothic" w:hAnsi="Century Gothic"/>
          <w:b/>
          <w:sz w:val="22"/>
          <w:szCs w:val="22"/>
        </w:rPr>
      </w:pPr>
    </w:p>
    <w:p w:rsidR="00C573F2" w:rsidRDefault="00E60484" w:rsidP="00E110FD">
      <w:pPr>
        <w:jc w:val="center"/>
        <w:rPr>
          <w:b/>
        </w:rPr>
      </w:pPr>
      <w:r>
        <w:rPr>
          <w:b/>
        </w:rPr>
        <w:t xml:space="preserve">World Asthma Day </w:t>
      </w:r>
      <w:r w:rsidR="001544DC">
        <w:rPr>
          <w:b/>
        </w:rPr>
        <w:t>I</w:t>
      </w:r>
      <w:r>
        <w:rPr>
          <w:b/>
        </w:rPr>
        <w:t xml:space="preserve">s May 6, 2014 </w:t>
      </w:r>
    </w:p>
    <w:p w:rsidR="00DE2B9D" w:rsidRPr="00E110FD" w:rsidRDefault="006325A3" w:rsidP="00E110FD">
      <w:pPr>
        <w:jc w:val="center"/>
        <w:rPr>
          <w:b/>
        </w:rPr>
      </w:pPr>
      <w:r w:rsidRPr="00963D60">
        <w:rPr>
          <w:i/>
        </w:rPr>
        <w:t xml:space="preserve">May is </w:t>
      </w:r>
      <w:r w:rsidR="00E60484" w:rsidRPr="00963D60">
        <w:rPr>
          <w:i/>
        </w:rPr>
        <w:t>Asthma Awareness Month</w:t>
      </w:r>
      <w:r w:rsidR="00DC1713">
        <w:rPr>
          <w:b/>
        </w:rPr>
        <w:t xml:space="preserve"> </w:t>
      </w:r>
    </w:p>
    <w:p w:rsidR="003D3D2D" w:rsidRDefault="003D3D2D" w:rsidP="003D3D2D">
      <w:pPr>
        <w:pStyle w:val="NormalWeb"/>
      </w:pPr>
      <w:r>
        <w:t xml:space="preserve">Nearly 26 million people living in the United States have asthma, a chronic lifelong disease that affects the lungs. Asthma can cause wheezing, breathlessness, chest tightness, and coughing. Although asthma cannot be cured, it is possible to manage asthma to reduce and prevent asthma attacks, also called episodes.  </w:t>
      </w:r>
      <w:r w:rsidR="00514640">
        <w:t>In the United States, a</w:t>
      </w:r>
      <w:r>
        <w:t xml:space="preserve">pproximately </w:t>
      </w:r>
      <w:r w:rsidRPr="007362E5">
        <w:t>half of people</w:t>
      </w:r>
      <w:r w:rsidR="00514640">
        <w:t xml:space="preserve"> </w:t>
      </w:r>
      <w:r w:rsidRPr="007362E5">
        <w:t>with ast</w:t>
      </w:r>
      <w:r>
        <w:t>hma had</w:t>
      </w:r>
      <w:r w:rsidR="00514640">
        <w:t xml:space="preserve"> at least one</w:t>
      </w:r>
      <w:r>
        <w:t xml:space="preserve"> asthma attack in 2012. More children (55%) than adults (49</w:t>
      </w:r>
      <w:r w:rsidRPr="007362E5">
        <w:t>%) had an attack.</w:t>
      </w:r>
      <w:r>
        <w:t xml:space="preserve"> </w:t>
      </w:r>
    </w:p>
    <w:p w:rsidR="003D3D2D" w:rsidRDefault="003D3D2D" w:rsidP="003D3D2D">
      <w:pPr>
        <w:pStyle w:val="NormalWeb"/>
      </w:pPr>
      <w:r>
        <w:t>Asthma attacks cause adults to miss work and children to miss school. These dangerous and sometimes life-threatening episodes reduce the quality of life for people with asthma</w:t>
      </w:r>
      <w:r w:rsidR="00963D60">
        <w:t>.</w:t>
      </w:r>
      <w:r>
        <w:t xml:space="preserve"> </w:t>
      </w:r>
      <w:r w:rsidR="001544DC">
        <w:t xml:space="preserve">The good news is </w:t>
      </w:r>
      <w:r w:rsidR="00841978">
        <w:t xml:space="preserve">that </w:t>
      </w:r>
      <w:r w:rsidR="001544DC">
        <w:t xml:space="preserve">we can raise awareness about </w:t>
      </w:r>
      <w:r w:rsidR="00841978">
        <w:t xml:space="preserve">asthma </w:t>
      </w:r>
      <w:r w:rsidR="001544DC">
        <w:t xml:space="preserve">and how it </w:t>
      </w:r>
      <w:r w:rsidR="00841978">
        <w:t>can be controlled.</w:t>
      </w:r>
    </w:p>
    <w:p w:rsidR="003D3D2D" w:rsidRDefault="006E7933" w:rsidP="003D3D2D">
      <w:pPr>
        <w:pStyle w:val="NormalWeb"/>
      </w:pPr>
      <w:r>
        <w:t>People</w:t>
      </w:r>
      <w:r w:rsidR="003D3D2D">
        <w:t xml:space="preserve"> with asthma can prevent asthma attacks if they </w:t>
      </w:r>
      <w:r w:rsidR="001544DC">
        <w:t xml:space="preserve">learn how </w:t>
      </w:r>
      <w:r w:rsidR="00EB79CE">
        <w:t xml:space="preserve">to </w:t>
      </w:r>
      <w:r>
        <w:t xml:space="preserve">avoid asthma triggers </w:t>
      </w:r>
      <w:r w:rsidR="001544DC">
        <w:t xml:space="preserve">like tobacco smoke, mold, outdoor air pollution, and colds </w:t>
      </w:r>
      <w:r>
        <w:t xml:space="preserve">and </w:t>
      </w:r>
      <w:r w:rsidR="001544DC">
        <w:t>flu. Asthma episodes can also be prevented by using</w:t>
      </w:r>
      <w:r w:rsidR="003D3D2D">
        <w:t xml:space="preserve"> inhaled corticosteroids and other prescribed daily long-term control medicines correctly. </w:t>
      </w:r>
    </w:p>
    <w:p w:rsidR="00BD7A4C" w:rsidRPr="00BD7A4C" w:rsidRDefault="00BD7A4C" w:rsidP="00BD7A4C">
      <w:pPr>
        <w:rPr>
          <w:color w:val="FF0000"/>
        </w:rPr>
      </w:pPr>
      <w:r w:rsidRPr="00F14AE1">
        <w:t xml:space="preserve"> </w:t>
      </w:r>
      <w:r w:rsidR="00E110FD">
        <w:rPr>
          <w:color w:val="FF0000"/>
        </w:rPr>
        <w:t xml:space="preserve">(If desired, insert quote </w:t>
      </w:r>
      <w:r w:rsidRPr="00F14AE1">
        <w:rPr>
          <w:color w:val="FF0000"/>
        </w:rPr>
        <w:t xml:space="preserve">from public health official regarding </w:t>
      </w:r>
      <w:r w:rsidR="00E110FD">
        <w:rPr>
          <w:color w:val="FF0000"/>
        </w:rPr>
        <w:t>a relevant asthma-related topic. It could be about the importance of raising awareness and increasing asthma control potential.</w:t>
      </w:r>
      <w:r>
        <w:rPr>
          <w:color w:val="FF0000"/>
        </w:rPr>
        <w:t xml:space="preserve">) </w:t>
      </w:r>
    </w:p>
    <w:p w:rsidR="00DE2B9D" w:rsidRPr="00F14AE1" w:rsidRDefault="00E110FD" w:rsidP="00841978">
      <w:pPr>
        <w:pStyle w:val="NormalWeb"/>
      </w:pPr>
      <w:r>
        <w:t xml:space="preserve">Studies </w:t>
      </w:r>
      <w:r w:rsidR="003D3D2D">
        <w:t>show that less than half of people with asthma report being taught how to avoi</w:t>
      </w:r>
      <w:r w:rsidR="00A21B0E">
        <w:t>d triggers. Almost half of</w:t>
      </w:r>
      <w:r w:rsidR="003D3D2D">
        <w:t xml:space="preserve"> adults who were taught how to avoid triggers did not follow most of this advice. </w:t>
      </w:r>
    </w:p>
    <w:p w:rsidR="006570BF" w:rsidRPr="00E110FD" w:rsidRDefault="00E110FD" w:rsidP="00E110FD">
      <w:pPr>
        <w:rPr>
          <w:color w:val="FF0000"/>
        </w:rPr>
      </w:pPr>
      <w:r>
        <w:rPr>
          <w:color w:val="FF0000"/>
        </w:rPr>
        <w:t>(</w:t>
      </w:r>
      <w:r w:rsidR="00607BA3">
        <w:rPr>
          <w:color w:val="FF0000"/>
        </w:rPr>
        <w:t>Add details about local</w:t>
      </w:r>
      <w:r>
        <w:rPr>
          <w:color w:val="FF0000"/>
        </w:rPr>
        <w:t xml:space="preserve"> activities and/or i</w:t>
      </w:r>
      <w:r w:rsidR="006570BF" w:rsidRPr="00E110FD">
        <w:rPr>
          <w:color w:val="FF0000"/>
        </w:rPr>
        <w:t>nsert another quote from your organization if desired.</w:t>
      </w:r>
      <w:r>
        <w:rPr>
          <w:color w:val="FF0000"/>
        </w:rPr>
        <w:t>)</w:t>
      </w:r>
    </w:p>
    <w:p w:rsidR="00607BA3" w:rsidRDefault="00607BA3" w:rsidP="00BD7A4C"/>
    <w:p w:rsidR="00BD7A4C" w:rsidRDefault="00BD7A4C" w:rsidP="00BD7A4C">
      <w:r>
        <w:t>To raise awareness about the health consequences and personal and financial cost</w:t>
      </w:r>
      <w:r w:rsidR="001544DC">
        <w:t>s</w:t>
      </w:r>
      <w:r>
        <w:t xml:space="preserve"> of asthma, (</w:t>
      </w:r>
      <w:r w:rsidRPr="00E110FD">
        <w:rPr>
          <w:color w:val="FF0000"/>
        </w:rPr>
        <w:t>insert health department name here</w:t>
      </w:r>
      <w:r>
        <w:t>) is participating in World Asthma Day on May 6, 2014</w:t>
      </w:r>
      <w:r w:rsidR="001544DC">
        <w:t>,</w:t>
      </w:r>
      <w:r>
        <w:t xml:space="preserve"> and Asthma Awareness Month throughout May. (</w:t>
      </w:r>
      <w:r w:rsidRPr="00E110FD">
        <w:rPr>
          <w:color w:val="FF0000"/>
        </w:rPr>
        <w:t>Name of health department</w:t>
      </w:r>
      <w:r>
        <w:t xml:space="preserve">) joins </w:t>
      </w:r>
      <w:r w:rsidR="001544DC">
        <w:t xml:space="preserve">the </w:t>
      </w:r>
      <w:r>
        <w:t xml:space="preserve">Centers for Disease Control and Prevention (CDC), </w:t>
      </w:r>
      <w:r w:rsidR="001544DC">
        <w:t>t</w:t>
      </w:r>
      <w:r>
        <w:t xml:space="preserve">he U.S. Environmental Protection Agency (EPA), </w:t>
      </w:r>
      <w:r w:rsidR="002956E7">
        <w:t xml:space="preserve">and </w:t>
      </w:r>
      <w:r w:rsidR="001544DC">
        <w:t>t</w:t>
      </w:r>
      <w:r>
        <w:t>he Global Initia</w:t>
      </w:r>
      <w:r w:rsidR="00B36604">
        <w:t>tive for Asthma (GINA</w:t>
      </w:r>
      <w:r>
        <w:t>) in encouraging people with asthma to learn more about how to control asthma and prevent asthma episodes.</w:t>
      </w:r>
    </w:p>
    <w:p w:rsidR="00E10475" w:rsidRDefault="00E10475" w:rsidP="00BD7A4C"/>
    <w:p w:rsidR="00BD7A4C" w:rsidRDefault="00BD7A4C" w:rsidP="00BD7A4C">
      <w:r>
        <w:t xml:space="preserve">This year’s World Asthma Day theme is "You Can </w:t>
      </w:r>
      <w:r w:rsidR="00E110FD">
        <w:t xml:space="preserve">Control Your Asthma." </w:t>
      </w:r>
    </w:p>
    <w:p w:rsidR="00BD7A4C" w:rsidRDefault="00BD7A4C" w:rsidP="00BD7A4C"/>
    <w:p w:rsidR="00DE2B9D" w:rsidRDefault="00BD7A4C" w:rsidP="00DE2B9D">
      <w:r>
        <w:t>It'</w:t>
      </w:r>
      <w:r w:rsidR="000912C4">
        <w:t>s Time to Control Asthma in</w:t>
      </w:r>
      <w:r>
        <w:t xml:space="preserve"> (</w:t>
      </w:r>
      <w:r w:rsidRPr="000912C4">
        <w:rPr>
          <w:color w:val="FF0000"/>
        </w:rPr>
        <w:t>city/county/locality</w:t>
      </w:r>
      <w:r>
        <w:t>) and throughout the world.</w:t>
      </w:r>
      <w:r w:rsidR="00607BA3">
        <w:t xml:space="preserve"> </w:t>
      </w:r>
      <w:r w:rsidR="00E110FD">
        <w:t>To learn more about</w:t>
      </w:r>
      <w:r w:rsidR="00E17975">
        <w:t xml:space="preserve"> asthma control and management, visit CDC at </w:t>
      </w:r>
      <w:hyperlink r:id="rId9" w:history="1">
        <w:r w:rsidR="001544DC" w:rsidRPr="00CD2AA6">
          <w:rPr>
            <w:rStyle w:val="Hyperlink"/>
          </w:rPr>
          <w:t>www.cdc.gov/asthma</w:t>
        </w:r>
      </w:hyperlink>
      <w:r w:rsidR="00E110FD">
        <w:t>. To learn how to raise awareness about asthma, visit GINA</w:t>
      </w:r>
      <w:r w:rsidR="00E17975">
        <w:t xml:space="preserve"> at </w:t>
      </w:r>
      <w:hyperlink r:id="rId10" w:history="1">
        <w:r w:rsidR="00E17975" w:rsidRPr="00AD7409">
          <w:rPr>
            <w:rStyle w:val="Hyperlink"/>
          </w:rPr>
          <w:t>www.ginasthma.org</w:t>
        </w:r>
      </w:hyperlink>
      <w:r w:rsidR="00E17975">
        <w:t xml:space="preserve"> and </w:t>
      </w:r>
      <w:r w:rsidR="00EF64F4">
        <w:t xml:space="preserve">use </w:t>
      </w:r>
      <w:r w:rsidR="00E17975">
        <w:t>CDC’s On</w:t>
      </w:r>
      <w:r w:rsidR="00B36604">
        <w:t>line Asthma Awareness Toolkit (</w:t>
      </w:r>
      <w:r w:rsidR="000A0B61">
        <w:fldChar w:fldCharType="begin"/>
      </w:r>
      <w:r w:rsidR="000A0B61">
        <w:instrText>HYPERLINK "http://www.cdc.gov/asthma/world_asthma_day.htm"</w:instrText>
      </w:r>
      <w:r w:rsidR="000A0B61">
        <w:fldChar w:fldCharType="separate"/>
      </w:r>
      <w:r w:rsidR="000A0B61">
        <w:rPr>
          <w:rStyle w:val="Hyperlink"/>
        </w:rPr>
        <w:t>http://www.cdc.gov/asthma/world_asthma_day.htm</w:t>
      </w:r>
      <w:r w:rsidR="000A0B61">
        <w:fldChar w:fldCharType="end"/>
      </w:r>
      <w:bookmarkStart w:id="0" w:name="_GoBack"/>
      <w:bookmarkEnd w:id="0"/>
      <w:r w:rsidR="0069608D">
        <w:t>)</w:t>
      </w:r>
      <w:r w:rsidR="00E17975">
        <w:t>.</w:t>
      </w:r>
      <w:r w:rsidR="00E110FD">
        <w:t xml:space="preserve"> </w:t>
      </w:r>
      <w:r w:rsidR="000912C4">
        <w:t xml:space="preserve">For air quality information, </w:t>
      </w:r>
      <w:r w:rsidR="00E17975">
        <w:t>visit</w:t>
      </w:r>
      <w:r w:rsidR="00E110FD">
        <w:t xml:space="preserve"> EPA </w:t>
      </w:r>
      <w:proofErr w:type="spellStart"/>
      <w:r w:rsidR="00E110FD">
        <w:t>AirNow</w:t>
      </w:r>
      <w:proofErr w:type="spellEnd"/>
      <w:r w:rsidR="00E110FD">
        <w:t xml:space="preserve"> </w:t>
      </w:r>
      <w:r w:rsidR="00E17975">
        <w:t xml:space="preserve">at </w:t>
      </w:r>
      <w:hyperlink r:id="rId11" w:history="1">
        <w:r w:rsidR="001544DC" w:rsidRPr="00CD2AA6">
          <w:rPr>
            <w:rStyle w:val="Hyperlink"/>
          </w:rPr>
          <w:t>www.enviroflash.info</w:t>
        </w:r>
      </w:hyperlink>
      <w:r w:rsidR="00E110FD">
        <w:t xml:space="preserve">. </w:t>
      </w:r>
    </w:p>
    <w:p w:rsidR="00EC0F6F" w:rsidRDefault="00EC0F6F" w:rsidP="00DE2B9D"/>
    <w:p w:rsidR="00EC0F6F" w:rsidRDefault="00C573F2" w:rsidP="00C573F2">
      <w:pPr>
        <w:jc w:val="center"/>
        <w:rPr>
          <w:b/>
        </w:rPr>
      </w:pPr>
      <w:r>
        <w:rPr>
          <w:b/>
        </w:rPr>
        <w:t>###</w:t>
      </w:r>
    </w:p>
    <w:sectPr w:rsidR="00EC0F6F" w:rsidSect="00831089">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10" w:rsidRDefault="007F0D10">
      <w:r>
        <w:separator/>
      </w:r>
    </w:p>
  </w:endnote>
  <w:endnote w:type="continuationSeparator" w:id="0">
    <w:p w:rsidR="007F0D10" w:rsidRDefault="007F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10" w:rsidRDefault="007F0D10">
      <w:r>
        <w:separator/>
      </w:r>
    </w:p>
  </w:footnote>
  <w:footnote w:type="continuationSeparator" w:id="0">
    <w:p w:rsidR="007F0D10" w:rsidRDefault="007F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63" w:rsidRPr="00E12663" w:rsidRDefault="00E12663">
    <w:pPr>
      <w:pStyle w:val="Header"/>
      <w:rPr>
        <w:rFonts w:asciiTheme="minorHAnsi" w:hAnsiTheme="minorHAnsi"/>
      </w:rPr>
    </w:pPr>
    <w:r w:rsidRPr="00E12663">
      <w:rPr>
        <w:rFonts w:asciiTheme="minorHAnsi" w:hAnsiTheme="minorHAnsi"/>
      </w:rPr>
      <w:t>2014 World Asthma Day sample press release for Communication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411"/>
    <w:multiLevelType w:val="multilevel"/>
    <w:tmpl w:val="B48C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9F411D"/>
    <w:multiLevelType w:val="multilevel"/>
    <w:tmpl w:val="7856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74713"/>
    <w:multiLevelType w:val="hybridMultilevel"/>
    <w:tmpl w:val="2A0EA7DC"/>
    <w:lvl w:ilvl="0" w:tplc="10BA0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37C4D"/>
    <w:multiLevelType w:val="hybridMultilevel"/>
    <w:tmpl w:val="C55CF32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76530FCC"/>
    <w:multiLevelType w:val="hybridMultilevel"/>
    <w:tmpl w:val="BC4C54B6"/>
    <w:lvl w:ilvl="0" w:tplc="2056FA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663BE"/>
    <w:multiLevelType w:val="hybridMultilevel"/>
    <w:tmpl w:val="A08827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E26618"/>
    <w:multiLevelType w:val="hybridMultilevel"/>
    <w:tmpl w:val="DFA66A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4D"/>
    <w:rsid w:val="00007586"/>
    <w:rsid w:val="00011313"/>
    <w:rsid w:val="000123DB"/>
    <w:rsid w:val="000171E2"/>
    <w:rsid w:val="00020790"/>
    <w:rsid w:val="000220C8"/>
    <w:rsid w:val="0003087C"/>
    <w:rsid w:val="00034F00"/>
    <w:rsid w:val="0003554E"/>
    <w:rsid w:val="000374D9"/>
    <w:rsid w:val="00040922"/>
    <w:rsid w:val="00052942"/>
    <w:rsid w:val="000576D8"/>
    <w:rsid w:val="000654C6"/>
    <w:rsid w:val="00067974"/>
    <w:rsid w:val="00081537"/>
    <w:rsid w:val="00084FA9"/>
    <w:rsid w:val="00090481"/>
    <w:rsid w:val="000912C4"/>
    <w:rsid w:val="000A0B61"/>
    <w:rsid w:val="000A425C"/>
    <w:rsid w:val="000A5BDE"/>
    <w:rsid w:val="000B48FE"/>
    <w:rsid w:val="000C1DA0"/>
    <w:rsid w:val="000D68A1"/>
    <w:rsid w:val="000E3B14"/>
    <w:rsid w:val="000E7F90"/>
    <w:rsid w:val="001255B7"/>
    <w:rsid w:val="00126378"/>
    <w:rsid w:val="00130F09"/>
    <w:rsid w:val="001364F2"/>
    <w:rsid w:val="001433FA"/>
    <w:rsid w:val="001544DC"/>
    <w:rsid w:val="00156E48"/>
    <w:rsid w:val="00186CB4"/>
    <w:rsid w:val="0019084B"/>
    <w:rsid w:val="001967AF"/>
    <w:rsid w:val="001B6530"/>
    <w:rsid w:val="001C0403"/>
    <w:rsid w:val="001C7D32"/>
    <w:rsid w:val="001D2809"/>
    <w:rsid w:val="00202AA9"/>
    <w:rsid w:val="00203B90"/>
    <w:rsid w:val="00215DF5"/>
    <w:rsid w:val="00221A00"/>
    <w:rsid w:val="00222312"/>
    <w:rsid w:val="00223DD0"/>
    <w:rsid w:val="002431CF"/>
    <w:rsid w:val="00257251"/>
    <w:rsid w:val="002638C8"/>
    <w:rsid w:val="00276BDA"/>
    <w:rsid w:val="00280E99"/>
    <w:rsid w:val="0028351A"/>
    <w:rsid w:val="0028384F"/>
    <w:rsid w:val="002956E7"/>
    <w:rsid w:val="002C2914"/>
    <w:rsid w:val="002D259F"/>
    <w:rsid w:val="002E1047"/>
    <w:rsid w:val="002E6D85"/>
    <w:rsid w:val="002F50B5"/>
    <w:rsid w:val="00326D30"/>
    <w:rsid w:val="0036442F"/>
    <w:rsid w:val="003677A3"/>
    <w:rsid w:val="003760B0"/>
    <w:rsid w:val="00380980"/>
    <w:rsid w:val="00390EAF"/>
    <w:rsid w:val="0039219C"/>
    <w:rsid w:val="00394FCD"/>
    <w:rsid w:val="0039608A"/>
    <w:rsid w:val="00396E74"/>
    <w:rsid w:val="003A7C04"/>
    <w:rsid w:val="003B3E04"/>
    <w:rsid w:val="003B3FD7"/>
    <w:rsid w:val="003B6E46"/>
    <w:rsid w:val="003C56DB"/>
    <w:rsid w:val="003D2F31"/>
    <w:rsid w:val="003D3D2D"/>
    <w:rsid w:val="004031A0"/>
    <w:rsid w:val="00404758"/>
    <w:rsid w:val="0040782B"/>
    <w:rsid w:val="004079BF"/>
    <w:rsid w:val="00410C74"/>
    <w:rsid w:val="004120ED"/>
    <w:rsid w:val="00420DB0"/>
    <w:rsid w:val="00425E5E"/>
    <w:rsid w:val="00430799"/>
    <w:rsid w:val="0044719B"/>
    <w:rsid w:val="0045058B"/>
    <w:rsid w:val="00454831"/>
    <w:rsid w:val="004700CB"/>
    <w:rsid w:val="00472EC6"/>
    <w:rsid w:val="00477A1B"/>
    <w:rsid w:val="004B0588"/>
    <w:rsid w:val="004B339C"/>
    <w:rsid w:val="004D0A9A"/>
    <w:rsid w:val="004D5416"/>
    <w:rsid w:val="004E1038"/>
    <w:rsid w:val="004E12BA"/>
    <w:rsid w:val="004F3ED9"/>
    <w:rsid w:val="005027DB"/>
    <w:rsid w:val="00512CD9"/>
    <w:rsid w:val="00514640"/>
    <w:rsid w:val="00527570"/>
    <w:rsid w:val="00542C77"/>
    <w:rsid w:val="00543D0C"/>
    <w:rsid w:val="00545E63"/>
    <w:rsid w:val="00556E11"/>
    <w:rsid w:val="0057597D"/>
    <w:rsid w:val="00587743"/>
    <w:rsid w:val="005A1345"/>
    <w:rsid w:val="005A55ED"/>
    <w:rsid w:val="005B3F4B"/>
    <w:rsid w:val="005E4A99"/>
    <w:rsid w:val="00607BA3"/>
    <w:rsid w:val="006137AC"/>
    <w:rsid w:val="006225F5"/>
    <w:rsid w:val="00626F13"/>
    <w:rsid w:val="006325A3"/>
    <w:rsid w:val="00644899"/>
    <w:rsid w:val="006570BF"/>
    <w:rsid w:val="00663BF8"/>
    <w:rsid w:val="006754C7"/>
    <w:rsid w:val="00684821"/>
    <w:rsid w:val="00684A98"/>
    <w:rsid w:val="0069608D"/>
    <w:rsid w:val="00696199"/>
    <w:rsid w:val="0069757B"/>
    <w:rsid w:val="006A03C2"/>
    <w:rsid w:val="006A0CD2"/>
    <w:rsid w:val="006D49DC"/>
    <w:rsid w:val="006E7933"/>
    <w:rsid w:val="006F02C3"/>
    <w:rsid w:val="006F459F"/>
    <w:rsid w:val="00732C2F"/>
    <w:rsid w:val="00734A11"/>
    <w:rsid w:val="007362E5"/>
    <w:rsid w:val="00736677"/>
    <w:rsid w:val="00737DCF"/>
    <w:rsid w:val="007404EB"/>
    <w:rsid w:val="00743A32"/>
    <w:rsid w:val="00744E54"/>
    <w:rsid w:val="00750FE4"/>
    <w:rsid w:val="00752BE2"/>
    <w:rsid w:val="007573B2"/>
    <w:rsid w:val="00766405"/>
    <w:rsid w:val="0078575C"/>
    <w:rsid w:val="0078592C"/>
    <w:rsid w:val="0079003A"/>
    <w:rsid w:val="007A19BC"/>
    <w:rsid w:val="007B2A4C"/>
    <w:rsid w:val="007E4987"/>
    <w:rsid w:val="007F0D10"/>
    <w:rsid w:val="007F1803"/>
    <w:rsid w:val="007F1B40"/>
    <w:rsid w:val="00814C95"/>
    <w:rsid w:val="00831089"/>
    <w:rsid w:val="00841978"/>
    <w:rsid w:val="00846BE6"/>
    <w:rsid w:val="00892F2B"/>
    <w:rsid w:val="008A3433"/>
    <w:rsid w:val="008C12D8"/>
    <w:rsid w:val="008D0744"/>
    <w:rsid w:val="008D2F12"/>
    <w:rsid w:val="008D71B1"/>
    <w:rsid w:val="008F3FC5"/>
    <w:rsid w:val="0091071A"/>
    <w:rsid w:val="00930AE4"/>
    <w:rsid w:val="0094043B"/>
    <w:rsid w:val="0094494E"/>
    <w:rsid w:val="00963AC4"/>
    <w:rsid w:val="00963D60"/>
    <w:rsid w:val="009803E0"/>
    <w:rsid w:val="00987FE4"/>
    <w:rsid w:val="009A508C"/>
    <w:rsid w:val="009D37BF"/>
    <w:rsid w:val="009F71D2"/>
    <w:rsid w:val="00A1049A"/>
    <w:rsid w:val="00A11A86"/>
    <w:rsid w:val="00A218E1"/>
    <w:rsid w:val="00A21B0E"/>
    <w:rsid w:val="00A22CFD"/>
    <w:rsid w:val="00A63673"/>
    <w:rsid w:val="00A67F05"/>
    <w:rsid w:val="00A774F5"/>
    <w:rsid w:val="00A77794"/>
    <w:rsid w:val="00A86338"/>
    <w:rsid w:val="00A92F47"/>
    <w:rsid w:val="00AB623A"/>
    <w:rsid w:val="00AC53EF"/>
    <w:rsid w:val="00AE3E12"/>
    <w:rsid w:val="00AE483D"/>
    <w:rsid w:val="00B1382A"/>
    <w:rsid w:val="00B2236A"/>
    <w:rsid w:val="00B23E37"/>
    <w:rsid w:val="00B30626"/>
    <w:rsid w:val="00B35FE3"/>
    <w:rsid w:val="00B36604"/>
    <w:rsid w:val="00B44BD6"/>
    <w:rsid w:val="00B500AB"/>
    <w:rsid w:val="00B60DC6"/>
    <w:rsid w:val="00B661A9"/>
    <w:rsid w:val="00B669E7"/>
    <w:rsid w:val="00BA327F"/>
    <w:rsid w:val="00BA3EC3"/>
    <w:rsid w:val="00BD68E4"/>
    <w:rsid w:val="00BD7A4C"/>
    <w:rsid w:val="00BF151F"/>
    <w:rsid w:val="00BF2275"/>
    <w:rsid w:val="00BF7DB9"/>
    <w:rsid w:val="00C2669D"/>
    <w:rsid w:val="00C3015A"/>
    <w:rsid w:val="00C320B2"/>
    <w:rsid w:val="00C3675C"/>
    <w:rsid w:val="00C573F0"/>
    <w:rsid w:val="00C573F2"/>
    <w:rsid w:val="00C61AFE"/>
    <w:rsid w:val="00C74EA3"/>
    <w:rsid w:val="00C850F1"/>
    <w:rsid w:val="00C8678D"/>
    <w:rsid w:val="00C94311"/>
    <w:rsid w:val="00CB4A8F"/>
    <w:rsid w:val="00CC6FCD"/>
    <w:rsid w:val="00D07BE6"/>
    <w:rsid w:val="00D12F24"/>
    <w:rsid w:val="00D3484F"/>
    <w:rsid w:val="00D52F9F"/>
    <w:rsid w:val="00D9244A"/>
    <w:rsid w:val="00DA37BD"/>
    <w:rsid w:val="00DA4B01"/>
    <w:rsid w:val="00DB0A84"/>
    <w:rsid w:val="00DC1713"/>
    <w:rsid w:val="00DC7C7E"/>
    <w:rsid w:val="00DE2B9D"/>
    <w:rsid w:val="00DF294D"/>
    <w:rsid w:val="00E03DD5"/>
    <w:rsid w:val="00E0515C"/>
    <w:rsid w:val="00E10475"/>
    <w:rsid w:val="00E110FD"/>
    <w:rsid w:val="00E12663"/>
    <w:rsid w:val="00E17975"/>
    <w:rsid w:val="00E2191B"/>
    <w:rsid w:val="00E33074"/>
    <w:rsid w:val="00E42638"/>
    <w:rsid w:val="00E45FCC"/>
    <w:rsid w:val="00E46CE6"/>
    <w:rsid w:val="00E5730E"/>
    <w:rsid w:val="00E60484"/>
    <w:rsid w:val="00EB1F2F"/>
    <w:rsid w:val="00EB79CE"/>
    <w:rsid w:val="00EC0F6F"/>
    <w:rsid w:val="00ED01D5"/>
    <w:rsid w:val="00EE0859"/>
    <w:rsid w:val="00EF64F4"/>
    <w:rsid w:val="00F14AE1"/>
    <w:rsid w:val="00F15761"/>
    <w:rsid w:val="00F20C02"/>
    <w:rsid w:val="00F24F2A"/>
    <w:rsid w:val="00F31679"/>
    <w:rsid w:val="00F31AF8"/>
    <w:rsid w:val="00F5423F"/>
    <w:rsid w:val="00F633EB"/>
    <w:rsid w:val="00F63677"/>
    <w:rsid w:val="00F66FB8"/>
    <w:rsid w:val="00F8618F"/>
    <w:rsid w:val="00FA4C3B"/>
    <w:rsid w:val="00FB145E"/>
    <w:rsid w:val="00FB2C0A"/>
    <w:rsid w:val="00FB2D71"/>
    <w:rsid w:val="00FB2FEC"/>
    <w:rsid w:val="00FC3317"/>
    <w:rsid w:val="00FC6711"/>
    <w:rsid w:val="00FD0955"/>
    <w:rsid w:val="00FD4D29"/>
    <w:rsid w:val="00FE2D2F"/>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94D"/>
    <w:rPr>
      <w:sz w:val="24"/>
      <w:szCs w:val="24"/>
    </w:rPr>
  </w:style>
  <w:style w:type="paragraph" w:styleId="Heading4">
    <w:name w:val="heading 4"/>
    <w:basedOn w:val="Normal"/>
    <w:link w:val="Heading4Char"/>
    <w:uiPriority w:val="9"/>
    <w:qFormat/>
    <w:rsid w:val="007362E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94D"/>
    <w:pPr>
      <w:tabs>
        <w:tab w:val="center" w:pos="4320"/>
        <w:tab w:val="right" w:pos="8640"/>
      </w:tabs>
    </w:pPr>
  </w:style>
  <w:style w:type="paragraph" w:styleId="Footer">
    <w:name w:val="footer"/>
    <w:basedOn w:val="Normal"/>
    <w:rsid w:val="00DF294D"/>
    <w:pPr>
      <w:tabs>
        <w:tab w:val="center" w:pos="4320"/>
        <w:tab w:val="right" w:pos="8640"/>
      </w:tabs>
    </w:pPr>
  </w:style>
  <w:style w:type="paragraph" w:styleId="NormalWeb">
    <w:name w:val="Normal (Web)"/>
    <w:basedOn w:val="Normal"/>
    <w:uiPriority w:val="99"/>
    <w:rsid w:val="00221A00"/>
    <w:pPr>
      <w:spacing w:before="100" w:beforeAutospacing="1" w:after="100" w:afterAutospacing="1"/>
    </w:pPr>
  </w:style>
  <w:style w:type="character" w:styleId="Hyperlink">
    <w:name w:val="Hyperlink"/>
    <w:basedOn w:val="DefaultParagraphFont"/>
    <w:rsid w:val="00221A00"/>
    <w:rPr>
      <w:color w:val="0000FF"/>
      <w:u w:val="single"/>
    </w:rPr>
  </w:style>
  <w:style w:type="character" w:styleId="CommentReference">
    <w:name w:val="annotation reference"/>
    <w:basedOn w:val="DefaultParagraphFont"/>
    <w:uiPriority w:val="99"/>
    <w:semiHidden/>
    <w:rsid w:val="004D0A9A"/>
    <w:rPr>
      <w:sz w:val="16"/>
      <w:szCs w:val="16"/>
    </w:rPr>
  </w:style>
  <w:style w:type="paragraph" w:styleId="CommentText">
    <w:name w:val="annotation text"/>
    <w:basedOn w:val="Normal"/>
    <w:link w:val="CommentTextChar"/>
    <w:uiPriority w:val="99"/>
    <w:semiHidden/>
    <w:rsid w:val="004D0A9A"/>
    <w:rPr>
      <w:sz w:val="20"/>
      <w:szCs w:val="20"/>
    </w:rPr>
  </w:style>
  <w:style w:type="paragraph" w:styleId="CommentSubject">
    <w:name w:val="annotation subject"/>
    <w:basedOn w:val="CommentText"/>
    <w:next w:val="CommentText"/>
    <w:semiHidden/>
    <w:rsid w:val="004D0A9A"/>
    <w:rPr>
      <w:b/>
      <w:bCs/>
    </w:rPr>
  </w:style>
  <w:style w:type="paragraph" w:styleId="BalloonText">
    <w:name w:val="Balloon Text"/>
    <w:basedOn w:val="Normal"/>
    <w:semiHidden/>
    <w:rsid w:val="004D0A9A"/>
    <w:rPr>
      <w:rFonts w:ascii="Tahoma" w:hAnsi="Tahoma" w:cs="Tahoma"/>
      <w:sz w:val="16"/>
      <w:szCs w:val="16"/>
    </w:rPr>
  </w:style>
  <w:style w:type="character" w:customStyle="1" w:styleId="CommentTextChar">
    <w:name w:val="Comment Text Char"/>
    <w:basedOn w:val="DefaultParagraphFont"/>
    <w:link w:val="CommentText"/>
    <w:uiPriority w:val="99"/>
    <w:semiHidden/>
    <w:rsid w:val="004120ED"/>
  </w:style>
  <w:style w:type="character" w:styleId="Strong">
    <w:name w:val="Strong"/>
    <w:basedOn w:val="DefaultParagraphFont"/>
    <w:uiPriority w:val="22"/>
    <w:qFormat/>
    <w:rsid w:val="007362E5"/>
    <w:rPr>
      <w:b/>
      <w:bCs/>
    </w:rPr>
  </w:style>
  <w:style w:type="character" w:customStyle="1" w:styleId="Heading4Char">
    <w:name w:val="Heading 4 Char"/>
    <w:basedOn w:val="DefaultParagraphFont"/>
    <w:link w:val="Heading4"/>
    <w:uiPriority w:val="9"/>
    <w:rsid w:val="007362E5"/>
    <w:rPr>
      <w:b/>
      <w:bCs/>
      <w:sz w:val="24"/>
      <w:szCs w:val="24"/>
    </w:rPr>
  </w:style>
  <w:style w:type="paragraph" w:styleId="ListParagraph">
    <w:name w:val="List Paragraph"/>
    <w:basedOn w:val="Normal"/>
    <w:uiPriority w:val="34"/>
    <w:qFormat/>
    <w:rsid w:val="00E17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94D"/>
    <w:rPr>
      <w:sz w:val="24"/>
      <w:szCs w:val="24"/>
    </w:rPr>
  </w:style>
  <w:style w:type="paragraph" w:styleId="Heading4">
    <w:name w:val="heading 4"/>
    <w:basedOn w:val="Normal"/>
    <w:link w:val="Heading4Char"/>
    <w:uiPriority w:val="9"/>
    <w:qFormat/>
    <w:rsid w:val="007362E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94D"/>
    <w:pPr>
      <w:tabs>
        <w:tab w:val="center" w:pos="4320"/>
        <w:tab w:val="right" w:pos="8640"/>
      </w:tabs>
    </w:pPr>
  </w:style>
  <w:style w:type="paragraph" w:styleId="Footer">
    <w:name w:val="footer"/>
    <w:basedOn w:val="Normal"/>
    <w:rsid w:val="00DF294D"/>
    <w:pPr>
      <w:tabs>
        <w:tab w:val="center" w:pos="4320"/>
        <w:tab w:val="right" w:pos="8640"/>
      </w:tabs>
    </w:pPr>
  </w:style>
  <w:style w:type="paragraph" w:styleId="NormalWeb">
    <w:name w:val="Normal (Web)"/>
    <w:basedOn w:val="Normal"/>
    <w:uiPriority w:val="99"/>
    <w:rsid w:val="00221A00"/>
    <w:pPr>
      <w:spacing w:before="100" w:beforeAutospacing="1" w:after="100" w:afterAutospacing="1"/>
    </w:pPr>
  </w:style>
  <w:style w:type="character" w:styleId="Hyperlink">
    <w:name w:val="Hyperlink"/>
    <w:basedOn w:val="DefaultParagraphFont"/>
    <w:rsid w:val="00221A00"/>
    <w:rPr>
      <w:color w:val="0000FF"/>
      <w:u w:val="single"/>
    </w:rPr>
  </w:style>
  <w:style w:type="character" w:styleId="CommentReference">
    <w:name w:val="annotation reference"/>
    <w:basedOn w:val="DefaultParagraphFont"/>
    <w:uiPriority w:val="99"/>
    <w:semiHidden/>
    <w:rsid w:val="004D0A9A"/>
    <w:rPr>
      <w:sz w:val="16"/>
      <w:szCs w:val="16"/>
    </w:rPr>
  </w:style>
  <w:style w:type="paragraph" w:styleId="CommentText">
    <w:name w:val="annotation text"/>
    <w:basedOn w:val="Normal"/>
    <w:link w:val="CommentTextChar"/>
    <w:uiPriority w:val="99"/>
    <w:semiHidden/>
    <w:rsid w:val="004D0A9A"/>
    <w:rPr>
      <w:sz w:val="20"/>
      <w:szCs w:val="20"/>
    </w:rPr>
  </w:style>
  <w:style w:type="paragraph" w:styleId="CommentSubject">
    <w:name w:val="annotation subject"/>
    <w:basedOn w:val="CommentText"/>
    <w:next w:val="CommentText"/>
    <w:semiHidden/>
    <w:rsid w:val="004D0A9A"/>
    <w:rPr>
      <w:b/>
      <w:bCs/>
    </w:rPr>
  </w:style>
  <w:style w:type="paragraph" w:styleId="BalloonText">
    <w:name w:val="Balloon Text"/>
    <w:basedOn w:val="Normal"/>
    <w:semiHidden/>
    <w:rsid w:val="004D0A9A"/>
    <w:rPr>
      <w:rFonts w:ascii="Tahoma" w:hAnsi="Tahoma" w:cs="Tahoma"/>
      <w:sz w:val="16"/>
      <w:szCs w:val="16"/>
    </w:rPr>
  </w:style>
  <w:style w:type="character" w:customStyle="1" w:styleId="CommentTextChar">
    <w:name w:val="Comment Text Char"/>
    <w:basedOn w:val="DefaultParagraphFont"/>
    <w:link w:val="CommentText"/>
    <w:uiPriority w:val="99"/>
    <w:semiHidden/>
    <w:rsid w:val="004120ED"/>
  </w:style>
  <w:style w:type="character" w:styleId="Strong">
    <w:name w:val="Strong"/>
    <w:basedOn w:val="DefaultParagraphFont"/>
    <w:uiPriority w:val="22"/>
    <w:qFormat/>
    <w:rsid w:val="007362E5"/>
    <w:rPr>
      <w:b/>
      <w:bCs/>
    </w:rPr>
  </w:style>
  <w:style w:type="character" w:customStyle="1" w:styleId="Heading4Char">
    <w:name w:val="Heading 4 Char"/>
    <w:basedOn w:val="DefaultParagraphFont"/>
    <w:link w:val="Heading4"/>
    <w:uiPriority w:val="9"/>
    <w:rsid w:val="007362E5"/>
    <w:rPr>
      <w:b/>
      <w:bCs/>
      <w:sz w:val="24"/>
      <w:szCs w:val="24"/>
    </w:rPr>
  </w:style>
  <w:style w:type="paragraph" w:styleId="ListParagraph">
    <w:name w:val="List Paragraph"/>
    <w:basedOn w:val="Normal"/>
    <w:uiPriority w:val="34"/>
    <w:qFormat/>
    <w:rsid w:val="00E1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7929">
      <w:bodyDiv w:val="1"/>
      <w:marLeft w:val="0"/>
      <w:marRight w:val="0"/>
      <w:marTop w:val="0"/>
      <w:marBottom w:val="0"/>
      <w:divBdr>
        <w:top w:val="none" w:sz="0" w:space="0" w:color="auto"/>
        <w:left w:val="none" w:sz="0" w:space="0" w:color="auto"/>
        <w:bottom w:val="none" w:sz="0" w:space="0" w:color="auto"/>
        <w:right w:val="none" w:sz="0" w:space="0" w:color="auto"/>
      </w:divBdr>
      <w:divsChild>
        <w:div w:id="170219263">
          <w:marLeft w:val="0"/>
          <w:marRight w:val="0"/>
          <w:marTop w:val="0"/>
          <w:marBottom w:val="0"/>
          <w:divBdr>
            <w:top w:val="none" w:sz="0" w:space="0" w:color="auto"/>
            <w:left w:val="none" w:sz="0" w:space="0" w:color="auto"/>
            <w:bottom w:val="none" w:sz="0" w:space="0" w:color="auto"/>
            <w:right w:val="none" w:sz="0" w:space="0" w:color="auto"/>
          </w:divBdr>
          <w:divsChild>
            <w:div w:id="297034425">
              <w:marLeft w:val="0"/>
              <w:marRight w:val="0"/>
              <w:marTop w:val="0"/>
              <w:marBottom w:val="0"/>
              <w:divBdr>
                <w:top w:val="none" w:sz="0" w:space="0" w:color="auto"/>
                <w:left w:val="none" w:sz="0" w:space="0" w:color="auto"/>
                <w:bottom w:val="none" w:sz="0" w:space="0" w:color="auto"/>
                <w:right w:val="none" w:sz="0" w:space="0" w:color="auto"/>
              </w:divBdr>
              <w:divsChild>
                <w:div w:id="172427438">
                  <w:marLeft w:val="0"/>
                  <w:marRight w:val="0"/>
                  <w:marTop w:val="0"/>
                  <w:marBottom w:val="0"/>
                  <w:divBdr>
                    <w:top w:val="none" w:sz="0" w:space="0" w:color="auto"/>
                    <w:left w:val="none" w:sz="0" w:space="0" w:color="auto"/>
                    <w:bottom w:val="none" w:sz="0" w:space="0" w:color="auto"/>
                    <w:right w:val="none" w:sz="0" w:space="0" w:color="auto"/>
                  </w:divBdr>
                  <w:divsChild>
                    <w:div w:id="120265313">
                      <w:marLeft w:val="0"/>
                      <w:marRight w:val="0"/>
                      <w:marTop w:val="0"/>
                      <w:marBottom w:val="0"/>
                      <w:divBdr>
                        <w:top w:val="none" w:sz="0" w:space="0" w:color="auto"/>
                        <w:left w:val="none" w:sz="0" w:space="0" w:color="auto"/>
                        <w:bottom w:val="none" w:sz="0" w:space="0" w:color="auto"/>
                        <w:right w:val="none" w:sz="0" w:space="0" w:color="auto"/>
                      </w:divBdr>
                      <w:divsChild>
                        <w:div w:id="1779182862">
                          <w:marLeft w:val="0"/>
                          <w:marRight w:val="0"/>
                          <w:marTop w:val="0"/>
                          <w:marBottom w:val="0"/>
                          <w:divBdr>
                            <w:top w:val="none" w:sz="0" w:space="0" w:color="auto"/>
                            <w:left w:val="none" w:sz="0" w:space="0" w:color="auto"/>
                            <w:bottom w:val="none" w:sz="0" w:space="0" w:color="auto"/>
                            <w:right w:val="none" w:sz="0" w:space="0" w:color="auto"/>
                          </w:divBdr>
                          <w:divsChild>
                            <w:div w:id="1714500177">
                              <w:marLeft w:val="0"/>
                              <w:marRight w:val="0"/>
                              <w:marTop w:val="0"/>
                              <w:marBottom w:val="0"/>
                              <w:divBdr>
                                <w:top w:val="none" w:sz="0" w:space="0" w:color="auto"/>
                                <w:left w:val="none" w:sz="0" w:space="0" w:color="auto"/>
                                <w:bottom w:val="none" w:sz="0" w:space="0" w:color="auto"/>
                                <w:right w:val="none" w:sz="0" w:space="0" w:color="auto"/>
                              </w:divBdr>
                              <w:divsChild>
                                <w:div w:id="176045019">
                                  <w:marLeft w:val="0"/>
                                  <w:marRight w:val="0"/>
                                  <w:marTop w:val="0"/>
                                  <w:marBottom w:val="0"/>
                                  <w:divBdr>
                                    <w:top w:val="none" w:sz="0" w:space="0" w:color="auto"/>
                                    <w:left w:val="none" w:sz="0" w:space="0" w:color="auto"/>
                                    <w:bottom w:val="none" w:sz="0" w:space="0" w:color="auto"/>
                                    <w:right w:val="none" w:sz="0" w:space="0" w:color="auto"/>
                                  </w:divBdr>
                                  <w:divsChild>
                                    <w:div w:id="471867645">
                                      <w:marLeft w:val="0"/>
                                      <w:marRight w:val="0"/>
                                      <w:marTop w:val="0"/>
                                      <w:marBottom w:val="0"/>
                                      <w:divBdr>
                                        <w:top w:val="none" w:sz="0" w:space="0" w:color="auto"/>
                                        <w:left w:val="none" w:sz="0" w:space="0" w:color="auto"/>
                                        <w:bottom w:val="none" w:sz="0" w:space="0" w:color="auto"/>
                                        <w:right w:val="none" w:sz="0" w:space="0" w:color="auto"/>
                                      </w:divBdr>
                                      <w:divsChild>
                                        <w:div w:id="1084716561">
                                          <w:marLeft w:val="0"/>
                                          <w:marRight w:val="0"/>
                                          <w:marTop w:val="0"/>
                                          <w:marBottom w:val="0"/>
                                          <w:divBdr>
                                            <w:top w:val="none" w:sz="0" w:space="0" w:color="auto"/>
                                            <w:left w:val="none" w:sz="0" w:space="0" w:color="auto"/>
                                            <w:bottom w:val="none" w:sz="0" w:space="0" w:color="auto"/>
                                            <w:right w:val="none" w:sz="0" w:space="0" w:color="auto"/>
                                          </w:divBdr>
                                          <w:divsChild>
                                            <w:div w:id="1091463027">
                                              <w:marLeft w:val="0"/>
                                              <w:marRight w:val="0"/>
                                              <w:marTop w:val="0"/>
                                              <w:marBottom w:val="0"/>
                                              <w:divBdr>
                                                <w:top w:val="none" w:sz="0" w:space="0" w:color="auto"/>
                                                <w:left w:val="none" w:sz="0" w:space="0" w:color="auto"/>
                                                <w:bottom w:val="none" w:sz="0" w:space="0" w:color="auto"/>
                                                <w:right w:val="none" w:sz="0" w:space="0" w:color="auto"/>
                                              </w:divBdr>
                                              <w:divsChild>
                                                <w:div w:id="1158351434">
                                                  <w:marLeft w:val="0"/>
                                                  <w:marRight w:val="0"/>
                                                  <w:marTop w:val="0"/>
                                                  <w:marBottom w:val="0"/>
                                                  <w:divBdr>
                                                    <w:top w:val="none" w:sz="0" w:space="0" w:color="auto"/>
                                                    <w:left w:val="none" w:sz="0" w:space="0" w:color="auto"/>
                                                    <w:bottom w:val="none" w:sz="0" w:space="0" w:color="auto"/>
                                                    <w:right w:val="none" w:sz="0" w:space="0" w:color="auto"/>
                                                  </w:divBdr>
                                                  <w:divsChild>
                                                    <w:div w:id="1452162361">
                                                      <w:marLeft w:val="0"/>
                                                      <w:marRight w:val="0"/>
                                                      <w:marTop w:val="0"/>
                                                      <w:marBottom w:val="0"/>
                                                      <w:divBdr>
                                                        <w:top w:val="none" w:sz="0" w:space="0" w:color="auto"/>
                                                        <w:left w:val="none" w:sz="0" w:space="0" w:color="auto"/>
                                                        <w:bottom w:val="none" w:sz="0" w:space="0" w:color="auto"/>
                                                        <w:right w:val="none" w:sz="0" w:space="0" w:color="auto"/>
                                                      </w:divBdr>
                                                      <w:divsChild>
                                                        <w:div w:id="134300826">
                                                          <w:marLeft w:val="0"/>
                                                          <w:marRight w:val="0"/>
                                                          <w:marTop w:val="0"/>
                                                          <w:marBottom w:val="0"/>
                                                          <w:divBdr>
                                                            <w:top w:val="none" w:sz="0" w:space="0" w:color="auto"/>
                                                            <w:left w:val="none" w:sz="0" w:space="0" w:color="auto"/>
                                                            <w:bottom w:val="none" w:sz="0" w:space="0" w:color="auto"/>
                                                            <w:right w:val="none" w:sz="0" w:space="0" w:color="auto"/>
                                                          </w:divBdr>
                                                          <w:divsChild>
                                                            <w:div w:id="408232485">
                                                              <w:marLeft w:val="0"/>
                                                              <w:marRight w:val="0"/>
                                                              <w:marTop w:val="0"/>
                                                              <w:marBottom w:val="0"/>
                                                              <w:divBdr>
                                                                <w:top w:val="none" w:sz="0" w:space="0" w:color="auto"/>
                                                                <w:left w:val="none" w:sz="0" w:space="0" w:color="auto"/>
                                                                <w:bottom w:val="none" w:sz="0" w:space="0" w:color="auto"/>
                                                                <w:right w:val="none" w:sz="0" w:space="0" w:color="auto"/>
                                                              </w:divBdr>
                                                              <w:divsChild>
                                                                <w:div w:id="4187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069188">
      <w:bodyDiv w:val="1"/>
      <w:marLeft w:val="0"/>
      <w:marRight w:val="0"/>
      <w:marTop w:val="0"/>
      <w:marBottom w:val="0"/>
      <w:divBdr>
        <w:top w:val="none" w:sz="0" w:space="0" w:color="auto"/>
        <w:left w:val="none" w:sz="0" w:space="0" w:color="auto"/>
        <w:bottom w:val="none" w:sz="0" w:space="0" w:color="auto"/>
        <w:right w:val="none" w:sz="0" w:space="0" w:color="auto"/>
      </w:divBdr>
      <w:divsChild>
        <w:div w:id="1285190887">
          <w:marLeft w:val="0"/>
          <w:marRight w:val="0"/>
          <w:marTop w:val="0"/>
          <w:marBottom w:val="0"/>
          <w:divBdr>
            <w:top w:val="none" w:sz="0" w:space="0" w:color="auto"/>
            <w:left w:val="none" w:sz="0" w:space="0" w:color="auto"/>
            <w:bottom w:val="none" w:sz="0" w:space="0" w:color="auto"/>
            <w:right w:val="none" w:sz="0" w:space="0" w:color="auto"/>
          </w:divBdr>
          <w:divsChild>
            <w:div w:id="1036080910">
              <w:marLeft w:val="0"/>
              <w:marRight w:val="0"/>
              <w:marTop w:val="0"/>
              <w:marBottom w:val="0"/>
              <w:divBdr>
                <w:top w:val="none" w:sz="0" w:space="0" w:color="auto"/>
                <w:left w:val="none" w:sz="0" w:space="0" w:color="auto"/>
                <w:bottom w:val="none" w:sz="0" w:space="0" w:color="auto"/>
                <w:right w:val="none" w:sz="0" w:space="0" w:color="auto"/>
              </w:divBdr>
              <w:divsChild>
                <w:div w:id="1736008459">
                  <w:marLeft w:val="0"/>
                  <w:marRight w:val="0"/>
                  <w:marTop w:val="0"/>
                  <w:marBottom w:val="0"/>
                  <w:divBdr>
                    <w:top w:val="none" w:sz="0" w:space="0" w:color="auto"/>
                    <w:left w:val="none" w:sz="0" w:space="0" w:color="auto"/>
                    <w:bottom w:val="none" w:sz="0" w:space="0" w:color="auto"/>
                    <w:right w:val="none" w:sz="0" w:space="0" w:color="auto"/>
                  </w:divBdr>
                  <w:divsChild>
                    <w:div w:id="2020889568">
                      <w:marLeft w:val="0"/>
                      <w:marRight w:val="0"/>
                      <w:marTop w:val="0"/>
                      <w:marBottom w:val="0"/>
                      <w:divBdr>
                        <w:top w:val="none" w:sz="0" w:space="0" w:color="auto"/>
                        <w:left w:val="none" w:sz="0" w:space="0" w:color="auto"/>
                        <w:bottom w:val="none" w:sz="0" w:space="0" w:color="auto"/>
                        <w:right w:val="none" w:sz="0" w:space="0" w:color="auto"/>
                      </w:divBdr>
                      <w:divsChild>
                        <w:div w:id="1959216473">
                          <w:marLeft w:val="0"/>
                          <w:marRight w:val="0"/>
                          <w:marTop w:val="0"/>
                          <w:marBottom w:val="0"/>
                          <w:divBdr>
                            <w:top w:val="none" w:sz="0" w:space="0" w:color="auto"/>
                            <w:left w:val="none" w:sz="0" w:space="0" w:color="auto"/>
                            <w:bottom w:val="none" w:sz="0" w:space="0" w:color="auto"/>
                            <w:right w:val="none" w:sz="0" w:space="0" w:color="auto"/>
                          </w:divBdr>
                          <w:divsChild>
                            <w:div w:id="939026292">
                              <w:marLeft w:val="0"/>
                              <w:marRight w:val="0"/>
                              <w:marTop w:val="0"/>
                              <w:marBottom w:val="0"/>
                              <w:divBdr>
                                <w:top w:val="none" w:sz="0" w:space="0" w:color="auto"/>
                                <w:left w:val="none" w:sz="0" w:space="0" w:color="auto"/>
                                <w:bottom w:val="none" w:sz="0" w:space="0" w:color="auto"/>
                                <w:right w:val="none" w:sz="0" w:space="0" w:color="auto"/>
                              </w:divBdr>
                              <w:divsChild>
                                <w:div w:id="1199466401">
                                  <w:marLeft w:val="0"/>
                                  <w:marRight w:val="0"/>
                                  <w:marTop w:val="0"/>
                                  <w:marBottom w:val="0"/>
                                  <w:divBdr>
                                    <w:top w:val="none" w:sz="0" w:space="0" w:color="auto"/>
                                    <w:left w:val="none" w:sz="0" w:space="0" w:color="auto"/>
                                    <w:bottom w:val="none" w:sz="0" w:space="0" w:color="auto"/>
                                    <w:right w:val="none" w:sz="0" w:space="0" w:color="auto"/>
                                  </w:divBdr>
                                  <w:divsChild>
                                    <w:div w:id="1667901635">
                                      <w:marLeft w:val="0"/>
                                      <w:marRight w:val="0"/>
                                      <w:marTop w:val="0"/>
                                      <w:marBottom w:val="0"/>
                                      <w:divBdr>
                                        <w:top w:val="none" w:sz="0" w:space="0" w:color="auto"/>
                                        <w:left w:val="none" w:sz="0" w:space="0" w:color="auto"/>
                                        <w:bottom w:val="none" w:sz="0" w:space="0" w:color="auto"/>
                                        <w:right w:val="none" w:sz="0" w:space="0" w:color="auto"/>
                                      </w:divBdr>
                                      <w:divsChild>
                                        <w:div w:id="1021587695">
                                          <w:marLeft w:val="0"/>
                                          <w:marRight w:val="0"/>
                                          <w:marTop w:val="0"/>
                                          <w:marBottom w:val="0"/>
                                          <w:divBdr>
                                            <w:top w:val="none" w:sz="0" w:space="0" w:color="auto"/>
                                            <w:left w:val="none" w:sz="0" w:space="0" w:color="auto"/>
                                            <w:bottom w:val="none" w:sz="0" w:space="0" w:color="auto"/>
                                            <w:right w:val="none" w:sz="0" w:space="0" w:color="auto"/>
                                          </w:divBdr>
                                          <w:divsChild>
                                            <w:div w:id="932513020">
                                              <w:marLeft w:val="0"/>
                                              <w:marRight w:val="0"/>
                                              <w:marTop w:val="0"/>
                                              <w:marBottom w:val="0"/>
                                              <w:divBdr>
                                                <w:top w:val="none" w:sz="0" w:space="0" w:color="auto"/>
                                                <w:left w:val="none" w:sz="0" w:space="0" w:color="auto"/>
                                                <w:bottom w:val="none" w:sz="0" w:space="0" w:color="auto"/>
                                                <w:right w:val="none" w:sz="0" w:space="0" w:color="auto"/>
                                              </w:divBdr>
                                              <w:divsChild>
                                                <w:div w:id="353463735">
                                                  <w:marLeft w:val="0"/>
                                                  <w:marRight w:val="0"/>
                                                  <w:marTop w:val="0"/>
                                                  <w:marBottom w:val="0"/>
                                                  <w:divBdr>
                                                    <w:top w:val="none" w:sz="0" w:space="0" w:color="auto"/>
                                                    <w:left w:val="none" w:sz="0" w:space="0" w:color="auto"/>
                                                    <w:bottom w:val="none" w:sz="0" w:space="0" w:color="auto"/>
                                                    <w:right w:val="none" w:sz="0" w:space="0" w:color="auto"/>
                                                  </w:divBdr>
                                                  <w:divsChild>
                                                    <w:div w:id="1429689974">
                                                      <w:marLeft w:val="0"/>
                                                      <w:marRight w:val="0"/>
                                                      <w:marTop w:val="0"/>
                                                      <w:marBottom w:val="0"/>
                                                      <w:divBdr>
                                                        <w:top w:val="none" w:sz="0" w:space="0" w:color="auto"/>
                                                        <w:left w:val="none" w:sz="0" w:space="0" w:color="auto"/>
                                                        <w:bottom w:val="none" w:sz="0" w:space="0" w:color="auto"/>
                                                        <w:right w:val="none" w:sz="0" w:space="0" w:color="auto"/>
                                                      </w:divBdr>
                                                      <w:divsChild>
                                                        <w:div w:id="1344015586">
                                                          <w:marLeft w:val="0"/>
                                                          <w:marRight w:val="0"/>
                                                          <w:marTop w:val="0"/>
                                                          <w:marBottom w:val="0"/>
                                                          <w:divBdr>
                                                            <w:top w:val="none" w:sz="0" w:space="0" w:color="auto"/>
                                                            <w:left w:val="none" w:sz="0" w:space="0" w:color="auto"/>
                                                            <w:bottom w:val="none" w:sz="0" w:space="0" w:color="auto"/>
                                                            <w:right w:val="none" w:sz="0" w:space="0" w:color="auto"/>
                                                          </w:divBdr>
                                                          <w:divsChild>
                                                            <w:div w:id="592671220">
                                                              <w:marLeft w:val="0"/>
                                                              <w:marRight w:val="0"/>
                                                              <w:marTop w:val="0"/>
                                                              <w:marBottom w:val="0"/>
                                                              <w:divBdr>
                                                                <w:top w:val="none" w:sz="0" w:space="0" w:color="auto"/>
                                                                <w:left w:val="none" w:sz="0" w:space="0" w:color="auto"/>
                                                                <w:bottom w:val="none" w:sz="0" w:space="0" w:color="auto"/>
                                                                <w:right w:val="none" w:sz="0" w:space="0" w:color="auto"/>
                                                              </w:divBdr>
                                                              <w:divsChild>
                                                                <w:div w:id="11398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flash.info" TargetMode="External"/><Relationship Id="rId5" Type="http://schemas.openxmlformats.org/officeDocument/2006/relationships/settings" Target="settings.xml"/><Relationship Id="rId10" Type="http://schemas.openxmlformats.org/officeDocument/2006/relationships/hyperlink" Target="http://www.ginasthma.org" TargetMode="External"/><Relationship Id="rId4" Type="http://schemas.microsoft.com/office/2007/relationships/stylesWithEffects" Target="stylesWithEffects.xml"/><Relationship Id="rId9" Type="http://schemas.openxmlformats.org/officeDocument/2006/relationships/hyperlink" Target="http://www.cdc.gov/asth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BCEF-3778-4DB7-83BE-8EC4F159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Lead Poisoning Prevention Week, October 21-28, 2007</vt:lpstr>
    </vt:vector>
  </TitlesOfParts>
  <Company>Porter Novelli</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Lead Poisoning Prevention Week, October 21-28, 2007</dc:title>
  <dc:creator>Angie Bring</dc:creator>
  <cp:lastModifiedBy>CDC User</cp:lastModifiedBy>
  <cp:revision>3</cp:revision>
  <cp:lastPrinted>2014-03-18T16:53:00Z</cp:lastPrinted>
  <dcterms:created xsi:type="dcterms:W3CDTF">2014-04-24T11:14:00Z</dcterms:created>
  <dcterms:modified xsi:type="dcterms:W3CDTF">2014-04-24T14:20:00Z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