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F5F42" w14:textId="77777777" w:rsidR="00985C1E" w:rsidRDefault="00F838E8" w:rsidP="009D3BEB">
      <w:pPr>
        <w:pStyle w:val="Heading1"/>
        <w:numPr>
          <w:ilvl w:val="0"/>
          <w:numId w:val="2"/>
        </w:numPr>
        <w:spacing w:before="0" w:after="240" w:line="240" w:lineRule="auto"/>
        <w:ind w:left="432" w:hanging="432"/>
        <w:rPr>
          <w:rFonts w:ascii="Century Schoolbook" w:eastAsia="Times New Roman" w:hAnsi="Century Schoolbook" w:cs="Times New Roman"/>
          <w:bCs w:val="0"/>
          <w:color w:val="auto"/>
          <w:kern w:val="28"/>
          <w:sz w:val="44"/>
          <w:szCs w:val="24"/>
        </w:rPr>
      </w:pPr>
      <w:bookmarkStart w:id="0" w:name="_GoBack"/>
      <w:bookmarkEnd w:id="0"/>
      <w:r>
        <w:rPr>
          <w:rFonts w:ascii="Century Schoolbook" w:eastAsia="Times New Roman" w:hAnsi="Century Schoolbook" w:cs="Times New Roman"/>
          <w:bCs w:val="0"/>
          <w:color w:val="auto"/>
          <w:kern w:val="28"/>
          <w:sz w:val="44"/>
          <w:szCs w:val="24"/>
        </w:rPr>
        <w:t>Data Packager</w:t>
      </w:r>
      <w:r w:rsidR="006C32DC">
        <w:rPr>
          <w:rFonts w:ascii="Century Schoolbook" w:eastAsia="Times New Roman" w:hAnsi="Century Schoolbook" w:cs="Times New Roman"/>
          <w:bCs w:val="0"/>
          <w:color w:val="auto"/>
          <w:kern w:val="28"/>
          <w:sz w:val="44"/>
          <w:szCs w:val="24"/>
        </w:rPr>
        <w:t>: Sharing and Merging Data</w:t>
      </w:r>
    </w:p>
    <w:p w14:paraId="4B2F5F43" w14:textId="77777777" w:rsidR="008E4979" w:rsidRDefault="00645D3D" w:rsidP="00484179">
      <w:pPr>
        <w:pStyle w:val="Heading2"/>
        <w:spacing w:line="240" w:lineRule="auto"/>
        <w:rPr>
          <w:rFonts w:ascii="Century Schoolbook" w:hAnsi="Century Schoolbook"/>
        </w:rPr>
      </w:pPr>
      <w:r w:rsidRPr="003D20BB">
        <w:rPr>
          <w:rFonts w:ascii="Century Schoolbook" w:hAnsi="Century Schoolbook"/>
          <w:szCs w:val="36"/>
        </w:rPr>
        <w:t>Introduction</w:t>
      </w:r>
    </w:p>
    <w:p w14:paraId="4B2F5F44" w14:textId="77777777" w:rsidR="00AD7B59" w:rsidRPr="00AD7B59" w:rsidRDefault="00D03338" w:rsidP="00484179">
      <w:pPr>
        <w:spacing w:line="240" w:lineRule="auto"/>
      </w:pPr>
      <w:r>
        <w:pict w14:anchorId="4B2F5F8D">
          <v:rect id="_x0000_i1025" style="width:429.4pt;height:.75pt" o:hrpct="994" o:hrstd="t" o:hr="t" fillcolor="#b4b4b4" stroked="f"/>
        </w:pict>
      </w:r>
    </w:p>
    <w:p w14:paraId="4B2F5F45" w14:textId="77777777" w:rsidR="008E14D6" w:rsidRDefault="00645D3D" w:rsidP="00591B8F">
      <w:r>
        <w:t>T</w:t>
      </w:r>
      <w:r w:rsidRPr="00645D3D">
        <w:t xml:space="preserve">he Epi Info™ </w:t>
      </w:r>
      <w:r w:rsidR="005D6B21">
        <w:t>Data Packager</w:t>
      </w:r>
      <w:r w:rsidR="003C408D">
        <w:t xml:space="preserve"> tool </w:t>
      </w:r>
      <w:r w:rsidR="00330B88">
        <w:t>provides</w:t>
      </w:r>
      <w:r w:rsidR="00775039">
        <w:t xml:space="preserve"> an easy way to share data with other users or to merge data collected by multiple users into a single database for </w:t>
      </w:r>
      <w:r w:rsidR="00330B88">
        <w:t>analyses</w:t>
      </w:r>
      <w:r w:rsidR="00775039">
        <w:t>.</w:t>
      </w:r>
      <w:r w:rsidR="00330B88">
        <w:t xml:space="preserve"> </w:t>
      </w:r>
      <w:r w:rsidR="00775039">
        <w:t xml:space="preserve">The </w:t>
      </w:r>
      <w:r w:rsidR="00330B88">
        <w:t xml:space="preserve">Data Packager </w:t>
      </w:r>
      <w:r w:rsidR="00775039">
        <w:t>does this by</w:t>
      </w:r>
      <w:r w:rsidR="00330B88">
        <w:t xml:space="preserve"> </w:t>
      </w:r>
      <w:r w:rsidR="00591B8F">
        <w:t>offer</w:t>
      </w:r>
      <w:r w:rsidR="00775039">
        <w:t>ing</w:t>
      </w:r>
      <w:r w:rsidR="00591B8F">
        <w:t xml:space="preserve"> the option to package</w:t>
      </w:r>
      <w:r w:rsidR="00EC3D47">
        <w:t xml:space="preserve"> </w:t>
      </w:r>
      <w:r w:rsidR="007A601D">
        <w:t xml:space="preserve">and </w:t>
      </w:r>
      <w:r w:rsidR="00591B8F">
        <w:t>export</w:t>
      </w:r>
      <w:r w:rsidR="00594604">
        <w:t>,</w:t>
      </w:r>
      <w:r w:rsidR="00591B8F">
        <w:t xml:space="preserve"> </w:t>
      </w:r>
      <w:r w:rsidR="007A601D">
        <w:t xml:space="preserve">as well as </w:t>
      </w:r>
      <w:r w:rsidR="00591B8F">
        <w:t>import data from Epi Info</w:t>
      </w:r>
      <w:r w:rsidR="0021279C">
        <w:rPr>
          <w:rFonts w:ascii="Century" w:hAnsi="Century"/>
        </w:rPr>
        <w:t>™</w:t>
      </w:r>
      <w:r w:rsidR="00591B8F">
        <w:t xml:space="preserve"> projects.</w:t>
      </w:r>
      <w:r w:rsidR="00C36BE3">
        <w:t xml:space="preserve"> </w:t>
      </w:r>
    </w:p>
    <w:p w14:paraId="4B2F5F46" w14:textId="2836769A" w:rsidR="004C5967" w:rsidRDefault="00330B88" w:rsidP="00591B8F">
      <w:r>
        <w:t xml:space="preserve">Data Packager also has several security features </w:t>
      </w:r>
      <w:r w:rsidR="009F607A">
        <w:t>that allow</w:t>
      </w:r>
      <w:r w:rsidR="00DE1361">
        <w:t xml:space="preserve"> data</w:t>
      </w:r>
      <w:r>
        <w:t xml:space="preserve"> to be shared more safely and securely. </w:t>
      </w:r>
      <w:r w:rsidR="00B443D9">
        <w:t xml:space="preserve">One </w:t>
      </w:r>
      <w:r w:rsidR="00CF22AF">
        <w:t>security feature</w:t>
      </w:r>
      <w:r w:rsidR="00B443D9">
        <w:t xml:space="preserve"> </w:t>
      </w:r>
      <w:r w:rsidR="00C36BE3">
        <w:t>is</w:t>
      </w:r>
      <w:r w:rsidR="00B443D9">
        <w:t xml:space="preserve"> the </w:t>
      </w:r>
      <w:r w:rsidR="009F607A">
        <w:t xml:space="preserve">capability </w:t>
      </w:r>
      <w:r w:rsidR="00B443D9">
        <w:t>to encrypt data package</w:t>
      </w:r>
      <w:r w:rsidR="00C36BE3">
        <w:t xml:space="preserve">s with a password. </w:t>
      </w:r>
      <w:r w:rsidR="009F607A">
        <w:t xml:space="preserve">This prevents anyone without the correct password from accessing the data. </w:t>
      </w:r>
      <w:r w:rsidR="00591B8F">
        <w:t xml:space="preserve">Another security feature is the capability to </w:t>
      </w:r>
      <w:r w:rsidR="003C4ECA">
        <w:t>de-identify</w:t>
      </w:r>
      <w:r w:rsidR="00591B8F">
        <w:t xml:space="preserve"> data by omitting specific fields</w:t>
      </w:r>
      <w:r w:rsidR="00DE1361">
        <w:t xml:space="preserve"> from</w:t>
      </w:r>
      <w:r w:rsidR="001B15C4">
        <w:t xml:space="preserve"> your database. </w:t>
      </w:r>
      <w:r w:rsidR="00D12724">
        <w:t>Users can</w:t>
      </w:r>
      <w:r w:rsidR="00C36BE3">
        <w:t xml:space="preserve"> strip sensitive </w:t>
      </w:r>
      <w:r w:rsidR="003C4ECA">
        <w:t xml:space="preserve">fields </w:t>
      </w:r>
      <w:r w:rsidR="00C36BE3" w:rsidRPr="00591B8F">
        <w:t xml:space="preserve">such as name, address, or ID number </w:t>
      </w:r>
      <w:r w:rsidR="00C36BE3">
        <w:t xml:space="preserve">from the dataset. </w:t>
      </w:r>
      <w:r w:rsidR="00C40C23">
        <w:t xml:space="preserve">Users can also subset the data by specifying conditions for record selection. </w:t>
      </w:r>
      <w:r w:rsidR="00C36BE3">
        <w:t xml:space="preserve">Data Packager also </w:t>
      </w:r>
      <w:r w:rsidR="00D7600E">
        <w:t>offers the option to</w:t>
      </w:r>
      <w:r w:rsidR="00C36BE3">
        <w:t xml:space="preserve"> save </w:t>
      </w:r>
      <w:r w:rsidR="00594604">
        <w:t>package</w:t>
      </w:r>
      <w:r w:rsidR="00C36BE3">
        <w:t xml:space="preserve"> settings </w:t>
      </w:r>
      <w:r w:rsidR="00591B8F">
        <w:t>for future use</w:t>
      </w:r>
      <w:r w:rsidR="00002044">
        <w:t xml:space="preserve">. </w:t>
      </w:r>
      <w:r w:rsidR="00591B8F">
        <w:t xml:space="preserve">Once packaged, </w:t>
      </w:r>
      <w:r w:rsidR="008E3AD2">
        <w:t>the</w:t>
      </w:r>
      <w:r w:rsidR="00CF22AF">
        <w:t xml:space="preserve"> Import Data option</w:t>
      </w:r>
      <w:r w:rsidR="000F3840">
        <w:t xml:space="preserve"> easily imports the data</w:t>
      </w:r>
      <w:r w:rsidR="00CF22AF">
        <w:t>.</w:t>
      </w:r>
      <w:r w:rsidR="00591B8F">
        <w:t xml:space="preserve"> </w:t>
      </w:r>
    </w:p>
    <w:p w14:paraId="4B2F5F47" w14:textId="69E43B60" w:rsidR="00C36BE3" w:rsidRDefault="00591B8F" w:rsidP="00C36BE3">
      <w:r>
        <w:t>To access Data Packager, select</w:t>
      </w:r>
      <w:r w:rsidR="00C36BE3">
        <w:t xml:space="preserve"> Enter Data from the Epi Info</w:t>
      </w:r>
      <w:r w:rsidR="0021279C" w:rsidRPr="00645D3D">
        <w:t>™</w:t>
      </w:r>
      <w:r w:rsidR="00C36BE3">
        <w:t xml:space="preserve"> 7 main </w:t>
      </w:r>
      <w:r>
        <w:t>menu options</w:t>
      </w:r>
      <w:r w:rsidR="00E21E45">
        <w:t xml:space="preserve"> and</w:t>
      </w:r>
      <w:r w:rsidR="00594604">
        <w:t xml:space="preserve"> open a </w:t>
      </w:r>
      <w:r w:rsidR="0043063B">
        <w:t xml:space="preserve">project and </w:t>
      </w:r>
      <w:r w:rsidR="00594604">
        <w:t>form</w:t>
      </w:r>
      <w:r w:rsidR="0068068D">
        <w:t xml:space="preserve">. </w:t>
      </w:r>
      <w:r w:rsidR="00C36BE3">
        <w:t xml:space="preserve">The </w:t>
      </w:r>
      <w:r w:rsidR="006E4EDD" w:rsidRPr="0043063B">
        <w:t>Package for Transport</w:t>
      </w:r>
      <w:r w:rsidR="00C36BE3" w:rsidRPr="0043063B">
        <w:t xml:space="preserve"> </w:t>
      </w:r>
      <w:r w:rsidR="00C36BE3">
        <w:t xml:space="preserve">option </w:t>
      </w:r>
      <w:r w:rsidR="00E21E45">
        <w:t xml:space="preserve">is </w:t>
      </w:r>
      <w:r w:rsidR="008E14D6">
        <w:t xml:space="preserve">located </w:t>
      </w:r>
      <w:r w:rsidR="000F3840">
        <w:t xml:space="preserve">in the toolbar </w:t>
      </w:r>
      <w:r>
        <w:t>under</w:t>
      </w:r>
      <w:r w:rsidR="00C36BE3">
        <w:t xml:space="preserve"> </w:t>
      </w:r>
      <w:r w:rsidR="00E21E45" w:rsidRPr="00E76A69">
        <w:rPr>
          <w:b/>
        </w:rPr>
        <w:t>File</w:t>
      </w:r>
      <w:r w:rsidR="00E21E45">
        <w:rPr>
          <w:b/>
        </w:rPr>
        <w:t xml:space="preserve"> </w:t>
      </w:r>
      <w:r w:rsidR="00E21E45" w:rsidRPr="00E76A69">
        <w:rPr>
          <w:b/>
        </w:rPr>
        <w:t>&gt;</w:t>
      </w:r>
      <w:r w:rsidR="00E21E45">
        <w:rPr>
          <w:b/>
        </w:rPr>
        <w:t xml:space="preserve"> Package for Transport</w:t>
      </w:r>
      <w:r w:rsidR="00E21E45">
        <w:t xml:space="preserve"> and the Import Data from Data Package option is located under </w:t>
      </w:r>
      <w:r w:rsidR="00E21E45" w:rsidRPr="00E76A69">
        <w:rPr>
          <w:b/>
        </w:rPr>
        <w:t>File</w:t>
      </w:r>
      <w:r w:rsidR="00E21E45">
        <w:rPr>
          <w:b/>
        </w:rPr>
        <w:t xml:space="preserve"> </w:t>
      </w:r>
      <w:r w:rsidR="00E21E45" w:rsidRPr="00E76A69">
        <w:rPr>
          <w:b/>
        </w:rPr>
        <w:t>&gt;</w:t>
      </w:r>
      <w:r w:rsidR="00E21E45">
        <w:rPr>
          <w:b/>
        </w:rPr>
        <w:t xml:space="preserve"> Import data &gt; From data package</w:t>
      </w:r>
      <w:r w:rsidR="00C36BE3">
        <w:t>.</w:t>
      </w:r>
    </w:p>
    <w:p w14:paraId="4B2F5F48" w14:textId="77777777" w:rsidR="008447DD" w:rsidRDefault="008447DD">
      <w:pPr>
        <w:rPr>
          <w:rFonts w:ascii="Century Schoolbook" w:eastAsiaTheme="majorEastAsia" w:hAnsi="Century Schoolbook" w:cstheme="majorBidi"/>
          <w:b/>
          <w:bCs/>
          <w:sz w:val="36"/>
          <w:szCs w:val="36"/>
        </w:rPr>
      </w:pPr>
    </w:p>
    <w:p w14:paraId="4B2F5F49" w14:textId="77777777" w:rsidR="00F838E8" w:rsidRDefault="00F838E8">
      <w:pPr>
        <w:rPr>
          <w:rFonts w:ascii="Century Schoolbook" w:eastAsiaTheme="majorEastAsia" w:hAnsi="Century Schoolbook" w:cstheme="majorBidi"/>
          <w:b/>
          <w:bCs/>
          <w:sz w:val="36"/>
          <w:szCs w:val="36"/>
        </w:rPr>
      </w:pPr>
      <w:r>
        <w:rPr>
          <w:rFonts w:ascii="Century Schoolbook" w:hAnsi="Century Schoolbook"/>
          <w:szCs w:val="36"/>
        </w:rPr>
        <w:br w:type="page"/>
      </w:r>
    </w:p>
    <w:p w14:paraId="4B2F5F4A" w14:textId="77777777" w:rsidR="009E2357" w:rsidRPr="003D20BB" w:rsidRDefault="00F838E8" w:rsidP="00484179">
      <w:pPr>
        <w:pStyle w:val="Heading2"/>
        <w:spacing w:line="240" w:lineRule="auto"/>
        <w:rPr>
          <w:rFonts w:ascii="Century Schoolbook" w:hAnsi="Century Schoolbook"/>
          <w:szCs w:val="36"/>
        </w:rPr>
      </w:pPr>
      <w:r>
        <w:rPr>
          <w:rFonts w:ascii="Century Schoolbook" w:hAnsi="Century Schoolbook"/>
          <w:szCs w:val="36"/>
        </w:rPr>
        <w:lastRenderedPageBreak/>
        <w:t>Package Data for Transport</w:t>
      </w:r>
      <w:r w:rsidR="00703417" w:rsidRPr="003D20BB" w:rsidDel="00703417">
        <w:rPr>
          <w:rFonts w:ascii="Century Schoolbook" w:hAnsi="Century Schoolbook"/>
          <w:szCs w:val="36"/>
        </w:rPr>
        <w:t xml:space="preserve"> </w:t>
      </w:r>
    </w:p>
    <w:p w14:paraId="4B2F5F4B" w14:textId="77777777" w:rsidR="000445B1" w:rsidRPr="004B7E54" w:rsidRDefault="00D03338" w:rsidP="004B7E54">
      <w:pPr>
        <w:spacing w:line="240" w:lineRule="auto"/>
      </w:pPr>
      <w:r>
        <w:pict w14:anchorId="4B2F5F8E">
          <v:rect id="_x0000_i1026" style="width:429.4pt;height:.75pt" o:hrpct="994" o:hrstd="t" o:hr="t" fillcolor="#b4b4b4" stroked="f"/>
        </w:pict>
      </w:r>
    </w:p>
    <w:p w14:paraId="4B2F5F4C" w14:textId="77777777" w:rsidR="003C408D" w:rsidRDefault="005A47E3" w:rsidP="0068068D">
      <w:pPr>
        <w:pStyle w:val="NormalWeb"/>
        <w:tabs>
          <w:tab w:val="left" w:pos="0"/>
        </w:tabs>
        <w:spacing w:before="200"/>
        <w:rPr>
          <w:color w:val="000000"/>
        </w:rPr>
      </w:pPr>
      <w:r>
        <w:rPr>
          <w:color w:val="000000"/>
        </w:rPr>
        <w:t>An Epi Info</w:t>
      </w:r>
      <w:r w:rsidR="00DE1361">
        <w:rPr>
          <w:rFonts w:ascii="Century" w:hAnsi="Century"/>
          <w:color w:val="000000"/>
        </w:rPr>
        <w:t>™</w:t>
      </w:r>
      <w:r>
        <w:rPr>
          <w:color w:val="000000"/>
        </w:rPr>
        <w:t xml:space="preserve"> project must be opened with the Enter tool before the data in that project can be packaged for transport.</w:t>
      </w:r>
    </w:p>
    <w:p w14:paraId="4B2F5F4D" w14:textId="77777777" w:rsidR="004B7E54" w:rsidRPr="004B7E54" w:rsidRDefault="004B7E54" w:rsidP="00644CFE">
      <w:pPr>
        <w:pStyle w:val="NormalWeb"/>
        <w:numPr>
          <w:ilvl w:val="0"/>
          <w:numId w:val="30"/>
        </w:numPr>
        <w:spacing w:before="200"/>
        <w:rPr>
          <w:color w:val="000000"/>
        </w:rPr>
      </w:pPr>
      <w:r>
        <w:rPr>
          <w:color w:val="000000"/>
        </w:rPr>
        <w:t>From the Enter screen, open the project and form you wish to transport.</w:t>
      </w:r>
      <w:r w:rsidR="00B450B8">
        <w:rPr>
          <w:color w:val="000000"/>
        </w:rPr>
        <w:t xml:space="preserve"> If you have related forms in your </w:t>
      </w:r>
      <w:r w:rsidR="005B50F9">
        <w:rPr>
          <w:color w:val="000000"/>
        </w:rPr>
        <w:t>project,</w:t>
      </w:r>
      <w:r w:rsidR="00B450B8">
        <w:rPr>
          <w:color w:val="000000"/>
        </w:rPr>
        <w:t xml:space="preserve"> they will not </w:t>
      </w:r>
      <w:r w:rsidR="005B50F9">
        <w:rPr>
          <w:color w:val="000000"/>
        </w:rPr>
        <w:t>appear</w:t>
      </w:r>
      <w:r w:rsidR="00B450B8">
        <w:rPr>
          <w:color w:val="000000"/>
        </w:rPr>
        <w:t xml:space="preserve"> in the Project Explorer window of the Enter tool. However, all the data in child forms will be packaged for transport.</w:t>
      </w:r>
    </w:p>
    <w:p w14:paraId="4B2F5F4E" w14:textId="77777777" w:rsidR="005640E8" w:rsidRPr="004B7E54" w:rsidRDefault="004B7E54" w:rsidP="00644CFE">
      <w:pPr>
        <w:pStyle w:val="NormalWeb"/>
        <w:numPr>
          <w:ilvl w:val="0"/>
          <w:numId w:val="30"/>
        </w:numPr>
        <w:spacing w:before="200"/>
        <w:rPr>
          <w:color w:val="000000"/>
        </w:rPr>
      </w:pPr>
      <w:r>
        <w:t xml:space="preserve">Select </w:t>
      </w:r>
      <w:r w:rsidR="005640E8" w:rsidRPr="001F3752">
        <w:rPr>
          <w:b/>
        </w:rPr>
        <w:t>File</w:t>
      </w:r>
      <w:r w:rsidR="005640E8">
        <w:t xml:space="preserve"> </w:t>
      </w:r>
      <w:r w:rsidR="005640E8" w:rsidRPr="001F3752">
        <w:rPr>
          <w:b/>
        </w:rPr>
        <w:t>&gt;</w:t>
      </w:r>
      <w:r w:rsidR="0053707F">
        <w:rPr>
          <w:b/>
        </w:rPr>
        <w:t xml:space="preserve"> Package for Transport</w:t>
      </w:r>
      <w:r w:rsidR="00F65067" w:rsidRPr="009F607A">
        <w:t>.</w:t>
      </w:r>
      <w:r w:rsidR="00F65067">
        <w:rPr>
          <w:b/>
        </w:rPr>
        <w:t xml:space="preserve"> </w:t>
      </w:r>
      <w:r w:rsidR="00814F30" w:rsidRPr="00814F30">
        <w:t>The</w:t>
      </w:r>
      <w:r w:rsidR="00814F30">
        <w:rPr>
          <w:b/>
        </w:rPr>
        <w:t xml:space="preserve"> </w:t>
      </w:r>
      <w:r w:rsidR="006E4EDD" w:rsidRPr="006E4EDD">
        <w:t>Package data for Transport</w:t>
      </w:r>
      <w:r w:rsidR="00814F30">
        <w:rPr>
          <w:b/>
        </w:rPr>
        <w:t xml:space="preserve"> </w:t>
      </w:r>
      <w:r w:rsidR="00814F30" w:rsidRPr="00814F30">
        <w:t>dialog box appears.</w:t>
      </w:r>
    </w:p>
    <w:p w14:paraId="4B2F5F4F" w14:textId="77777777" w:rsidR="003B187C" w:rsidRDefault="004B7E54">
      <w:pPr>
        <w:pStyle w:val="NormalWeb"/>
        <w:spacing w:after="0"/>
        <w:ind w:left="720"/>
        <w:jc w:val="center"/>
        <w:rPr>
          <w:color w:val="000000"/>
        </w:rPr>
      </w:pPr>
      <w:r w:rsidRPr="004B7E54">
        <w:rPr>
          <w:noProof/>
        </w:rPr>
        <w:drawing>
          <wp:inline distT="0" distB="0" distL="0" distR="0" wp14:anchorId="4B2F5F8F" wp14:editId="1D2B2211">
            <wp:extent cx="3654474" cy="4914900"/>
            <wp:effectExtent l="171450" t="171450" r="384175" b="361950"/>
            <wp:docPr id="2" name="Picture 12" descr="Screen shot of the package data for transport dialog box. The box includes the project file path and the form name. The user can enter the package name and a password, as well as selecting options to remove field data or grid data, or to selec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30959" t="8069" r="33137" b="5764"/>
                    <a:stretch>
                      <a:fillRect/>
                    </a:stretch>
                  </pic:blipFill>
                  <pic:spPr bwMode="auto">
                    <a:xfrm>
                      <a:off x="0" y="0"/>
                      <a:ext cx="3655564" cy="491636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8933EC" w14:textId="77777777" w:rsidR="0004253B" w:rsidRDefault="0004253B" w:rsidP="00553140">
      <w:pPr>
        <w:pStyle w:val="Caption"/>
        <w:spacing w:after="0"/>
        <w:jc w:val="center"/>
      </w:pPr>
    </w:p>
    <w:p w14:paraId="4B2F5F50" w14:textId="03DD9076" w:rsidR="004B7E54" w:rsidRPr="006F08AD" w:rsidRDefault="0004253B" w:rsidP="00553140">
      <w:pPr>
        <w:pStyle w:val="Caption"/>
        <w:spacing w:after="0"/>
        <w:jc w:val="center"/>
        <w:rPr>
          <w:color w:val="000000"/>
        </w:rPr>
      </w:pPr>
      <w:proofErr w:type="gramStart"/>
      <w:r>
        <w:t xml:space="preserve">Figure </w:t>
      </w:r>
      <w:proofErr w:type="gramEnd"/>
      <w:r>
        <w:fldChar w:fldCharType="begin"/>
      </w:r>
      <w:r>
        <w:instrText xml:space="preserve"> STYLEREF 1 \s </w:instrText>
      </w:r>
      <w:r>
        <w:fldChar w:fldCharType="separate"/>
      </w:r>
      <w:r w:rsidR="00D61929">
        <w:rPr>
          <w:noProof/>
        </w:rPr>
        <w:t>7</w:t>
      </w:r>
      <w:r>
        <w:rPr>
          <w:noProof/>
        </w:rPr>
        <w:fldChar w:fldCharType="end"/>
      </w:r>
      <w:proofErr w:type="gramStart"/>
      <w:r>
        <w:t>.</w:t>
      </w:r>
      <w:proofErr w:type="gramEnd"/>
      <w:r>
        <w:fldChar w:fldCharType="begin"/>
      </w:r>
      <w:r>
        <w:instrText xml:space="preserve"> SEQ Figure \* ARABIC \s 1 </w:instrText>
      </w:r>
      <w:r>
        <w:fldChar w:fldCharType="separate"/>
      </w:r>
      <w:r w:rsidR="00D61929">
        <w:rPr>
          <w:noProof/>
        </w:rPr>
        <w:t>1</w:t>
      </w:r>
      <w:r>
        <w:rPr>
          <w:noProof/>
        </w:rPr>
        <w:fldChar w:fldCharType="end"/>
      </w:r>
      <w:r>
        <w:t xml:space="preserve">: </w:t>
      </w:r>
      <w:r w:rsidR="004B7E54">
        <w:rPr>
          <w:b w:val="0"/>
        </w:rPr>
        <w:t>Package Data for Transport</w:t>
      </w:r>
      <w:r w:rsidR="004B7E54" w:rsidRPr="00C568CC">
        <w:rPr>
          <w:b w:val="0"/>
        </w:rPr>
        <w:t xml:space="preserve"> dialog box</w:t>
      </w:r>
    </w:p>
    <w:p w14:paraId="4B2F5F51" w14:textId="77777777" w:rsidR="00644CFE" w:rsidRPr="006B583F" w:rsidRDefault="006B583F" w:rsidP="006B583F">
      <w:pPr>
        <w:pStyle w:val="NormalWeb"/>
        <w:numPr>
          <w:ilvl w:val="0"/>
          <w:numId w:val="30"/>
        </w:numPr>
        <w:spacing w:before="200"/>
        <w:rPr>
          <w:color w:val="000000"/>
        </w:rPr>
      </w:pPr>
      <w:r>
        <w:rPr>
          <w:color w:val="000000"/>
        </w:rPr>
        <w:lastRenderedPageBreak/>
        <w:t xml:space="preserve">The </w:t>
      </w:r>
      <w:r w:rsidRPr="006B583F">
        <w:rPr>
          <w:b/>
          <w:color w:val="000000"/>
        </w:rPr>
        <w:t>Project path</w:t>
      </w:r>
      <w:r>
        <w:rPr>
          <w:color w:val="000000"/>
        </w:rPr>
        <w:t xml:space="preserve"> and </w:t>
      </w:r>
      <w:r w:rsidRPr="006B583F">
        <w:rPr>
          <w:b/>
          <w:color w:val="000000"/>
        </w:rPr>
        <w:t>Form to package</w:t>
      </w:r>
      <w:r>
        <w:rPr>
          <w:color w:val="000000"/>
        </w:rPr>
        <w:t xml:space="preserve"> </w:t>
      </w:r>
      <w:r w:rsidR="0030464D">
        <w:rPr>
          <w:color w:val="000000"/>
        </w:rPr>
        <w:t xml:space="preserve">textboxes </w:t>
      </w:r>
      <w:r w:rsidR="00553140">
        <w:rPr>
          <w:color w:val="000000"/>
        </w:rPr>
        <w:t xml:space="preserve">automatically </w:t>
      </w:r>
      <w:r>
        <w:rPr>
          <w:color w:val="000000"/>
        </w:rPr>
        <w:t>populate</w:t>
      </w:r>
      <w:r w:rsidR="00553140">
        <w:rPr>
          <w:color w:val="000000"/>
        </w:rPr>
        <w:t xml:space="preserve"> with </w:t>
      </w:r>
      <w:r w:rsidR="0030464D">
        <w:rPr>
          <w:color w:val="000000"/>
        </w:rPr>
        <w:t>the project and form information</w:t>
      </w:r>
      <w:r>
        <w:rPr>
          <w:color w:val="000000"/>
        </w:rPr>
        <w:t>.</w:t>
      </w:r>
      <w:r w:rsidR="00833C5C">
        <w:rPr>
          <w:color w:val="000000"/>
        </w:rPr>
        <w:t xml:space="preserve"> </w:t>
      </w:r>
      <w:r w:rsidR="00644CFE" w:rsidRPr="006B583F">
        <w:rPr>
          <w:color w:val="000000"/>
        </w:rPr>
        <w:t xml:space="preserve">Click the </w:t>
      </w:r>
      <w:r w:rsidR="00644CFE" w:rsidRPr="006B583F">
        <w:rPr>
          <w:b/>
          <w:color w:val="000000"/>
        </w:rPr>
        <w:t>ellipses</w:t>
      </w:r>
      <w:r w:rsidR="00644CFE" w:rsidRPr="006B583F">
        <w:rPr>
          <w:color w:val="000000"/>
        </w:rPr>
        <w:t xml:space="preserve"> to browse</w:t>
      </w:r>
      <w:r w:rsidR="004B7E54">
        <w:rPr>
          <w:color w:val="000000"/>
        </w:rPr>
        <w:t xml:space="preserve"> and select a</w:t>
      </w:r>
      <w:r w:rsidR="00644CFE" w:rsidRPr="006B583F">
        <w:rPr>
          <w:color w:val="000000"/>
        </w:rPr>
        <w:t xml:space="preserve"> </w:t>
      </w:r>
      <w:r w:rsidR="00644CFE" w:rsidRPr="006B583F">
        <w:rPr>
          <w:b/>
          <w:color w:val="000000"/>
        </w:rPr>
        <w:t>Package Path</w:t>
      </w:r>
      <w:r w:rsidR="00644CFE" w:rsidRPr="006B583F">
        <w:rPr>
          <w:color w:val="000000"/>
        </w:rPr>
        <w:t>.</w:t>
      </w:r>
      <w:r>
        <w:rPr>
          <w:color w:val="000000"/>
        </w:rPr>
        <w:t xml:space="preserve"> The package path </w:t>
      </w:r>
      <w:r w:rsidR="0030464D">
        <w:rPr>
          <w:color w:val="000000"/>
        </w:rPr>
        <w:t>designates</w:t>
      </w:r>
      <w:r>
        <w:rPr>
          <w:color w:val="000000"/>
        </w:rPr>
        <w:t xml:space="preserve"> where the data package will be saved.</w:t>
      </w:r>
      <w:r w:rsidR="005F55DF">
        <w:rPr>
          <w:color w:val="000000"/>
        </w:rPr>
        <w:t xml:space="preserve"> Click </w:t>
      </w:r>
      <w:r w:rsidR="00B35983" w:rsidRPr="00B35983">
        <w:rPr>
          <w:b/>
          <w:color w:val="000000"/>
        </w:rPr>
        <w:t>OK</w:t>
      </w:r>
      <w:r w:rsidR="005F55DF">
        <w:rPr>
          <w:color w:val="000000"/>
        </w:rPr>
        <w:t>.</w:t>
      </w:r>
    </w:p>
    <w:p w14:paraId="4B2F5F52" w14:textId="77777777" w:rsidR="003B187C" w:rsidRDefault="0053707F">
      <w:pPr>
        <w:pStyle w:val="NormalWeb"/>
        <w:numPr>
          <w:ilvl w:val="0"/>
          <w:numId w:val="30"/>
        </w:numPr>
        <w:spacing w:before="200"/>
        <w:rPr>
          <w:color w:val="000000"/>
        </w:rPr>
      </w:pPr>
      <w:r>
        <w:t xml:space="preserve">Enter </w:t>
      </w:r>
      <w:r w:rsidR="004B7E54">
        <w:t xml:space="preserve">a name for the data package in the </w:t>
      </w:r>
      <w:r w:rsidRPr="004B7E54">
        <w:rPr>
          <w:b/>
        </w:rPr>
        <w:t>Package Name</w:t>
      </w:r>
      <w:r w:rsidR="004B7E54">
        <w:t xml:space="preserve"> field</w:t>
      </w:r>
      <w:r w:rsidR="006B583F">
        <w:t>.</w:t>
      </w:r>
    </w:p>
    <w:p w14:paraId="4B2F5F53" w14:textId="77777777" w:rsidR="003B187C" w:rsidRDefault="001B46D7">
      <w:pPr>
        <w:pStyle w:val="NormalWeb"/>
        <w:numPr>
          <w:ilvl w:val="0"/>
          <w:numId w:val="30"/>
        </w:numPr>
        <w:spacing w:before="200"/>
        <w:rPr>
          <w:color w:val="000000"/>
        </w:rPr>
      </w:pPr>
      <w:r>
        <w:t xml:space="preserve">Check the </w:t>
      </w:r>
      <w:r w:rsidRPr="004B7E54">
        <w:rPr>
          <w:b/>
        </w:rPr>
        <w:t>Append Timestamp to File Name</w:t>
      </w:r>
      <w:r w:rsidR="006B583F">
        <w:t xml:space="preserve"> checkbox if you wish </w:t>
      </w:r>
      <w:r w:rsidR="00FA3A14">
        <w:t xml:space="preserve">to </w:t>
      </w:r>
      <w:r w:rsidR="006B583F">
        <w:t>add a timestamp to the file name. Th</w:t>
      </w:r>
      <w:r w:rsidR="0030464D">
        <w:t>e default setting</w:t>
      </w:r>
      <w:r w:rsidR="006B583F">
        <w:t xml:space="preserve"> is </w:t>
      </w:r>
      <w:r w:rsidR="0030464D">
        <w:t>un</w:t>
      </w:r>
      <w:r w:rsidR="006B583F">
        <w:t>selected.</w:t>
      </w:r>
    </w:p>
    <w:p w14:paraId="4B2F5F54" w14:textId="77777777" w:rsidR="003B187C" w:rsidRDefault="001B46D7">
      <w:pPr>
        <w:pStyle w:val="NormalWeb"/>
        <w:numPr>
          <w:ilvl w:val="0"/>
          <w:numId w:val="30"/>
        </w:numPr>
        <w:spacing w:before="200"/>
        <w:rPr>
          <w:color w:val="000000"/>
        </w:rPr>
      </w:pPr>
      <w:r w:rsidRPr="00904981">
        <w:rPr>
          <w:b/>
        </w:rPr>
        <w:t>Enter Password</w:t>
      </w:r>
      <w:r w:rsidR="000243A4">
        <w:t xml:space="preserve"> if you wish to encrypt </w:t>
      </w:r>
      <w:r w:rsidR="0030464D">
        <w:t>the</w:t>
      </w:r>
      <w:r w:rsidR="000F3840">
        <w:t xml:space="preserve"> data</w:t>
      </w:r>
      <w:r w:rsidR="000243A4">
        <w:t xml:space="preserve"> package. </w:t>
      </w:r>
      <w:r w:rsidR="00904981">
        <w:t xml:space="preserve">This </w:t>
      </w:r>
      <w:r w:rsidR="0030464D">
        <w:t xml:space="preserve">increases the security </w:t>
      </w:r>
      <w:r w:rsidR="00904981">
        <w:t>of your data</w:t>
      </w:r>
      <w:r w:rsidR="0030464D">
        <w:t xml:space="preserve"> transmission</w:t>
      </w:r>
      <w:r w:rsidR="00904981">
        <w:t xml:space="preserve">. Save your password in a safe location, as this password will be required to access the data package. If you do not wish to encrypt your data, leave the Enter Password field blank and proceed to step </w:t>
      </w:r>
      <w:r w:rsidR="00721961">
        <w:t>eight</w:t>
      </w:r>
      <w:r w:rsidR="00904981">
        <w:t>.</w:t>
      </w:r>
    </w:p>
    <w:p w14:paraId="4B2F5F55" w14:textId="77777777" w:rsidR="003B187C" w:rsidRDefault="000243A4">
      <w:pPr>
        <w:pStyle w:val="NormalWeb"/>
        <w:numPr>
          <w:ilvl w:val="0"/>
          <w:numId w:val="30"/>
        </w:numPr>
        <w:spacing w:before="200"/>
        <w:rPr>
          <w:color w:val="000000"/>
        </w:rPr>
      </w:pPr>
      <w:r>
        <w:t xml:space="preserve">To </w:t>
      </w:r>
      <w:r w:rsidRPr="00904981">
        <w:rPr>
          <w:b/>
        </w:rPr>
        <w:t>Verify Password</w:t>
      </w:r>
      <w:r>
        <w:t>, r</w:t>
      </w:r>
      <w:r w:rsidR="001B46D7">
        <w:t xml:space="preserve">e-enter </w:t>
      </w:r>
      <w:r>
        <w:t xml:space="preserve">the </w:t>
      </w:r>
      <w:r w:rsidR="001B46D7">
        <w:t xml:space="preserve">password </w:t>
      </w:r>
      <w:r>
        <w:t xml:space="preserve">from the step above. </w:t>
      </w:r>
    </w:p>
    <w:p w14:paraId="4B2F5F56" w14:textId="77777777" w:rsidR="00FA3A14" w:rsidRPr="00904981" w:rsidRDefault="00FA3A14" w:rsidP="00FA3A14">
      <w:pPr>
        <w:pStyle w:val="NormalWeb"/>
        <w:spacing w:before="200"/>
        <w:rPr>
          <w:color w:val="000000"/>
        </w:rPr>
      </w:pPr>
      <w:r>
        <w:t>There are several options to remove data prior to packaging</w:t>
      </w:r>
      <w:r w:rsidR="0030464D">
        <w:t xml:space="preserve">: </w:t>
      </w:r>
      <w:r>
        <w:t>Remove Data in Fields, Remove Data in Grids, and Select Records.</w:t>
      </w:r>
    </w:p>
    <w:p w14:paraId="4B2F5F57" w14:textId="77777777" w:rsidR="003B187C" w:rsidRDefault="0037456A">
      <w:pPr>
        <w:pStyle w:val="NormalWeb"/>
        <w:numPr>
          <w:ilvl w:val="0"/>
          <w:numId w:val="30"/>
        </w:numPr>
        <w:spacing w:before="200"/>
        <w:rPr>
          <w:color w:val="000000"/>
        </w:rPr>
      </w:pPr>
      <w:r>
        <w:t xml:space="preserve">Click the </w:t>
      </w:r>
      <w:r w:rsidR="001B46D7" w:rsidRPr="0037456A">
        <w:rPr>
          <w:b/>
        </w:rPr>
        <w:t>Remove Data in Fields</w:t>
      </w:r>
      <w:r>
        <w:rPr>
          <w:b/>
        </w:rPr>
        <w:t xml:space="preserve"> </w:t>
      </w:r>
      <w:r>
        <w:t>button to omit specific fields from the data package.</w:t>
      </w:r>
    </w:p>
    <w:p w14:paraId="4B2F5F58" w14:textId="77777777" w:rsidR="003B187C" w:rsidRDefault="0037456A" w:rsidP="008E00CB">
      <w:pPr>
        <w:pStyle w:val="NormalWeb"/>
        <w:numPr>
          <w:ilvl w:val="0"/>
          <w:numId w:val="43"/>
        </w:numPr>
        <w:spacing w:before="200"/>
        <w:rPr>
          <w:color w:val="000000"/>
        </w:rPr>
      </w:pPr>
      <w:r w:rsidRPr="0037456A">
        <w:rPr>
          <w:b/>
          <w:color w:val="000000"/>
        </w:rPr>
        <w:t>Select a form on which to remove field data</w:t>
      </w:r>
      <w:r>
        <w:rPr>
          <w:color w:val="000000"/>
        </w:rPr>
        <w:t xml:space="preserve"> from the drop-down list.</w:t>
      </w:r>
    </w:p>
    <w:p w14:paraId="4B2F5F59" w14:textId="77777777" w:rsidR="003B187C" w:rsidRDefault="0037456A" w:rsidP="008E00CB">
      <w:pPr>
        <w:pStyle w:val="NormalWeb"/>
        <w:numPr>
          <w:ilvl w:val="0"/>
          <w:numId w:val="43"/>
        </w:numPr>
        <w:spacing w:before="200"/>
        <w:rPr>
          <w:color w:val="000000"/>
        </w:rPr>
      </w:pPr>
      <w:r>
        <w:rPr>
          <w:b/>
          <w:color w:val="000000"/>
        </w:rPr>
        <w:t xml:space="preserve">Select fields to remove from the package </w:t>
      </w:r>
      <w:r>
        <w:rPr>
          <w:color w:val="000000"/>
        </w:rPr>
        <w:t>by clicking on the field names. To select more than one field, hold down the CTRL key.</w:t>
      </w:r>
    </w:p>
    <w:p w14:paraId="4B2F5F5A" w14:textId="77777777" w:rsidR="003B187C" w:rsidRDefault="0037456A" w:rsidP="008E00CB">
      <w:pPr>
        <w:pStyle w:val="NormalWeb"/>
        <w:numPr>
          <w:ilvl w:val="0"/>
          <w:numId w:val="43"/>
        </w:numPr>
        <w:spacing w:before="200"/>
        <w:rPr>
          <w:color w:val="000000"/>
        </w:rPr>
      </w:pPr>
      <w:r>
        <w:rPr>
          <w:color w:val="000000"/>
        </w:rPr>
        <w:t xml:space="preserve">Click </w:t>
      </w:r>
      <w:r w:rsidRPr="0037456A">
        <w:rPr>
          <w:b/>
          <w:color w:val="000000"/>
        </w:rPr>
        <w:t>OK</w:t>
      </w:r>
      <w:r>
        <w:rPr>
          <w:color w:val="000000"/>
        </w:rPr>
        <w:t>.</w:t>
      </w:r>
      <w:r w:rsidR="00D7600E">
        <w:rPr>
          <w:color w:val="000000"/>
        </w:rPr>
        <w:t xml:space="preserve"> The selected fields will not be included in the packaged dataset.</w:t>
      </w:r>
    </w:p>
    <w:p w14:paraId="4B2F5F5B" w14:textId="77777777" w:rsidR="003B187C" w:rsidRDefault="0037456A">
      <w:pPr>
        <w:pStyle w:val="NormalWeb"/>
        <w:spacing w:after="0"/>
        <w:jc w:val="center"/>
        <w:rPr>
          <w:color w:val="000000"/>
        </w:rPr>
      </w:pPr>
      <w:r>
        <w:rPr>
          <w:noProof/>
          <w:color w:val="000000"/>
        </w:rPr>
        <w:drawing>
          <wp:inline distT="0" distB="0" distL="0" distR="0" wp14:anchorId="4B2F5F91" wp14:editId="6ED64033">
            <wp:extent cx="2694974" cy="3064894"/>
            <wp:effectExtent l="171450" t="171450" r="372110" b="364490"/>
            <wp:docPr id="14" name="Picture 14" descr="Screen shot of the remove data in fields dialog box, one of the options for removing data prior to packaging. Users select fields to remove from the data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l="41809" t="19997" r="34322" b="31417"/>
                    <a:stretch>
                      <a:fillRect/>
                    </a:stretch>
                  </pic:blipFill>
                  <pic:spPr bwMode="auto">
                    <a:xfrm>
                      <a:off x="0" y="0"/>
                      <a:ext cx="2696922" cy="3067109"/>
                    </a:xfrm>
                    <a:prstGeom prst="rect">
                      <a:avLst/>
                    </a:prstGeom>
                    <a:ln>
                      <a:noFill/>
                    </a:ln>
                    <a:effectLst>
                      <a:outerShdw blurRad="292100" dist="139700" dir="2700000" algn="tl" rotWithShape="0">
                        <a:srgbClr val="333333">
                          <a:alpha val="65000"/>
                        </a:srgbClr>
                      </a:outerShdw>
                    </a:effectLst>
                  </pic:spPr>
                </pic:pic>
              </a:graphicData>
            </a:graphic>
          </wp:inline>
        </w:drawing>
      </w:r>
    </w:p>
    <w:p w14:paraId="4B2F5F5C" w14:textId="65A5A441" w:rsidR="001B46D7" w:rsidRPr="006F08AD" w:rsidRDefault="0004253B" w:rsidP="0030464D">
      <w:pPr>
        <w:pStyle w:val="Caption"/>
        <w:spacing w:after="0"/>
        <w:jc w:val="center"/>
        <w:rPr>
          <w:color w:val="000000"/>
        </w:rPr>
      </w:pPr>
      <w:proofErr w:type="gramStart"/>
      <w:r>
        <w:t xml:space="preserve">Figure </w:t>
      </w:r>
      <w:proofErr w:type="gramEnd"/>
      <w:r>
        <w:fldChar w:fldCharType="begin"/>
      </w:r>
      <w:r>
        <w:instrText xml:space="preserve"> STYLEREF 1 \s </w:instrText>
      </w:r>
      <w:r>
        <w:fldChar w:fldCharType="separate"/>
      </w:r>
      <w:r w:rsidR="00D61929">
        <w:rPr>
          <w:noProof/>
        </w:rPr>
        <w:t>7</w:t>
      </w:r>
      <w:r>
        <w:rPr>
          <w:noProof/>
        </w:rPr>
        <w:fldChar w:fldCharType="end"/>
      </w:r>
      <w:proofErr w:type="gramStart"/>
      <w:r>
        <w:t>.</w:t>
      </w:r>
      <w:proofErr w:type="gramEnd"/>
      <w:r>
        <w:fldChar w:fldCharType="begin"/>
      </w:r>
      <w:r>
        <w:instrText xml:space="preserve"> SEQ Figure \* ARABIC \s 1 </w:instrText>
      </w:r>
      <w:r>
        <w:fldChar w:fldCharType="separate"/>
      </w:r>
      <w:r w:rsidR="00D61929">
        <w:rPr>
          <w:noProof/>
        </w:rPr>
        <w:t>2</w:t>
      </w:r>
      <w:r>
        <w:rPr>
          <w:noProof/>
        </w:rPr>
        <w:fldChar w:fldCharType="end"/>
      </w:r>
      <w:r>
        <w:t>:</w:t>
      </w:r>
      <w:r w:rsidR="001B46D7">
        <w:t xml:space="preserve"> </w:t>
      </w:r>
      <w:r w:rsidR="001B46D7">
        <w:rPr>
          <w:b w:val="0"/>
        </w:rPr>
        <w:t>Remove Fields from Data Package</w:t>
      </w:r>
      <w:r w:rsidR="001B46D7" w:rsidRPr="00C568CC">
        <w:rPr>
          <w:b w:val="0"/>
        </w:rPr>
        <w:t xml:space="preserve"> dialog box</w:t>
      </w:r>
    </w:p>
    <w:p w14:paraId="4B2F5F5D" w14:textId="77777777" w:rsidR="001B46D7" w:rsidRPr="001B46D7" w:rsidRDefault="001B46D7" w:rsidP="001B46D7">
      <w:pPr>
        <w:pStyle w:val="NormalWeb"/>
        <w:spacing w:before="200"/>
        <w:ind w:left="720"/>
        <w:rPr>
          <w:color w:val="000000"/>
        </w:rPr>
      </w:pPr>
    </w:p>
    <w:p w14:paraId="4B2F5F5E" w14:textId="77777777" w:rsidR="003B187C" w:rsidRDefault="00063E38">
      <w:pPr>
        <w:pStyle w:val="NormalWeb"/>
        <w:numPr>
          <w:ilvl w:val="0"/>
          <w:numId w:val="30"/>
        </w:numPr>
        <w:spacing w:before="200"/>
        <w:rPr>
          <w:color w:val="000000"/>
        </w:rPr>
      </w:pPr>
      <w:r>
        <w:t xml:space="preserve">Click the </w:t>
      </w:r>
      <w:r w:rsidRPr="0037456A">
        <w:rPr>
          <w:b/>
        </w:rPr>
        <w:t xml:space="preserve">Remove Data in </w:t>
      </w:r>
      <w:r>
        <w:rPr>
          <w:b/>
        </w:rPr>
        <w:t xml:space="preserve">Grids </w:t>
      </w:r>
      <w:r>
        <w:t>button to r</w:t>
      </w:r>
      <w:r w:rsidR="00534C7D">
        <w:t>emove</w:t>
      </w:r>
      <w:r>
        <w:t xml:space="preserve"> data from columns in the selected grid.</w:t>
      </w:r>
    </w:p>
    <w:p w14:paraId="4B2F5F5F" w14:textId="77777777" w:rsidR="003B187C" w:rsidRDefault="00063E38" w:rsidP="008E00CB">
      <w:pPr>
        <w:pStyle w:val="NormalWeb"/>
        <w:numPr>
          <w:ilvl w:val="1"/>
          <w:numId w:val="44"/>
        </w:numPr>
        <w:spacing w:before="200"/>
      </w:pPr>
      <w:r w:rsidRPr="00637CED">
        <w:rPr>
          <w:b/>
        </w:rPr>
        <w:t>Select a grid on which to remove data</w:t>
      </w:r>
      <w:r w:rsidRPr="00637CED">
        <w:t xml:space="preserve"> from the drop-down list.</w:t>
      </w:r>
      <w:r w:rsidR="00637CED">
        <w:t xml:space="preserve"> </w:t>
      </w:r>
    </w:p>
    <w:p w14:paraId="4B2F5F60" w14:textId="77777777" w:rsidR="00637CED" w:rsidRPr="00637CED" w:rsidRDefault="00637CED" w:rsidP="00637CED">
      <w:pPr>
        <w:pStyle w:val="ListParagraph"/>
        <w:ind w:left="0"/>
        <w:rPr>
          <w:rFonts w:ascii="Century Schoolbook" w:eastAsia="Times New Roman" w:hAnsi="Century Schoolbook" w:cs="Times New Roman"/>
          <w:szCs w:val="24"/>
        </w:rPr>
      </w:pPr>
      <w:r w:rsidRPr="00637CED">
        <w:rPr>
          <w:rFonts w:ascii="Century Schoolbook" w:eastAsia="Times New Roman" w:hAnsi="Century Schoolbook" w:cs="Times New Roman"/>
          <w:szCs w:val="24"/>
        </w:rPr>
        <w:t xml:space="preserve">You will </w:t>
      </w:r>
      <w:r w:rsidR="009F607A">
        <w:rPr>
          <w:rFonts w:ascii="Century Schoolbook" w:eastAsia="Times New Roman" w:hAnsi="Century Schoolbook" w:cs="Times New Roman"/>
          <w:szCs w:val="24"/>
        </w:rPr>
        <w:t xml:space="preserve">only </w:t>
      </w:r>
      <w:r w:rsidRPr="00637CED">
        <w:rPr>
          <w:rFonts w:ascii="Century Schoolbook" w:eastAsia="Times New Roman" w:hAnsi="Century Schoolbook" w:cs="Times New Roman"/>
          <w:szCs w:val="24"/>
        </w:rPr>
        <w:t xml:space="preserve">see options in the drop-down list if the form you are packaging </w:t>
      </w:r>
      <w:r w:rsidR="009F607A">
        <w:rPr>
          <w:rFonts w:ascii="Century Schoolbook" w:eastAsia="Times New Roman" w:hAnsi="Century Schoolbook" w:cs="Times New Roman"/>
          <w:szCs w:val="24"/>
        </w:rPr>
        <w:t>contains</w:t>
      </w:r>
      <w:r w:rsidRPr="00637CED">
        <w:rPr>
          <w:rFonts w:ascii="Century Schoolbook" w:eastAsia="Times New Roman" w:hAnsi="Century Schoolbook" w:cs="Times New Roman"/>
          <w:szCs w:val="24"/>
        </w:rPr>
        <w:t xml:space="preserve"> grid fields. The items in the drop-down list will represent all grids that exist on the form and any descendant forms, and the items in the list box will represent the grid columns in the chosen grid field. </w:t>
      </w:r>
    </w:p>
    <w:p w14:paraId="4B2F5F61" w14:textId="77777777" w:rsidR="003B187C" w:rsidRDefault="00063E38" w:rsidP="008E00CB">
      <w:pPr>
        <w:pStyle w:val="NormalWeb"/>
        <w:numPr>
          <w:ilvl w:val="0"/>
          <w:numId w:val="46"/>
        </w:numPr>
        <w:spacing w:before="200"/>
      </w:pPr>
      <w:r w:rsidRPr="00637CED">
        <w:rPr>
          <w:b/>
        </w:rPr>
        <w:t>Select grid columns to remove from the selected grid</w:t>
      </w:r>
      <w:r w:rsidR="00F65067">
        <w:rPr>
          <w:b/>
        </w:rPr>
        <w:t xml:space="preserve"> </w:t>
      </w:r>
      <w:r w:rsidR="00F65067">
        <w:t>from the drop-down list.</w:t>
      </w:r>
    </w:p>
    <w:p w14:paraId="4B2F5F62" w14:textId="77777777" w:rsidR="003B187C" w:rsidRDefault="008E3631" w:rsidP="008E00CB">
      <w:pPr>
        <w:pStyle w:val="NormalWeb"/>
        <w:numPr>
          <w:ilvl w:val="0"/>
          <w:numId w:val="48"/>
        </w:numPr>
        <w:spacing w:before="200"/>
      </w:pPr>
      <w:r w:rsidRPr="00637CED">
        <w:t xml:space="preserve">Click </w:t>
      </w:r>
      <w:r w:rsidRPr="00637CED">
        <w:rPr>
          <w:b/>
        </w:rPr>
        <w:t>OK.</w:t>
      </w:r>
      <w:r w:rsidR="00D7600E">
        <w:rPr>
          <w:b/>
        </w:rPr>
        <w:t xml:space="preserve"> </w:t>
      </w:r>
      <w:r w:rsidR="00D7600E">
        <w:rPr>
          <w:color w:val="000000"/>
        </w:rPr>
        <w:t>The selected fields will not be included in the packaged dataset.</w:t>
      </w:r>
    </w:p>
    <w:p w14:paraId="4B2F5F63" w14:textId="77777777" w:rsidR="003B187C" w:rsidRDefault="001B46D7" w:rsidP="00DE1361">
      <w:pPr>
        <w:pStyle w:val="NormalWeb"/>
        <w:spacing w:after="0"/>
        <w:jc w:val="center"/>
        <w:rPr>
          <w:color w:val="000000"/>
        </w:rPr>
      </w:pPr>
      <w:r>
        <w:rPr>
          <w:noProof/>
          <w:color w:val="000000"/>
        </w:rPr>
        <w:drawing>
          <wp:inline distT="0" distB="0" distL="0" distR="0" wp14:anchorId="4B2F5F93" wp14:editId="4B31EE2D">
            <wp:extent cx="3042382" cy="3465094"/>
            <wp:effectExtent l="171450" t="171450" r="386715" b="364490"/>
            <wp:docPr id="20" name="Picture 18" descr="Screen shot of the remove data in grids dialog box, one of the options for removing data prior to packaging. Users select the grid from which to remove data, and then the grid columns within that grid to re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52676" t="23343" r="22997" b="27481"/>
                    <a:stretch>
                      <a:fillRect/>
                    </a:stretch>
                  </pic:blipFill>
                  <pic:spPr bwMode="auto">
                    <a:xfrm>
                      <a:off x="0" y="0"/>
                      <a:ext cx="3055151" cy="3479637"/>
                    </a:xfrm>
                    <a:prstGeom prst="rect">
                      <a:avLst/>
                    </a:prstGeom>
                    <a:ln>
                      <a:noFill/>
                    </a:ln>
                    <a:effectLst>
                      <a:outerShdw blurRad="292100" dist="139700" dir="2700000" algn="tl" rotWithShape="0">
                        <a:srgbClr val="333333">
                          <a:alpha val="65000"/>
                        </a:srgbClr>
                      </a:outerShdw>
                    </a:effectLst>
                  </pic:spPr>
                </pic:pic>
              </a:graphicData>
            </a:graphic>
          </wp:inline>
        </w:drawing>
      </w:r>
    </w:p>
    <w:p w14:paraId="4B2F5F64" w14:textId="59D28381" w:rsidR="001B46D7" w:rsidRPr="006F08AD" w:rsidRDefault="0004253B" w:rsidP="009D640D">
      <w:pPr>
        <w:pStyle w:val="Caption"/>
        <w:spacing w:after="0"/>
        <w:jc w:val="center"/>
        <w:rPr>
          <w:color w:val="000000"/>
        </w:rPr>
      </w:pPr>
      <w:proofErr w:type="gramStart"/>
      <w:r>
        <w:t xml:space="preserve">Figure </w:t>
      </w:r>
      <w:proofErr w:type="gramEnd"/>
      <w:r>
        <w:fldChar w:fldCharType="begin"/>
      </w:r>
      <w:r>
        <w:instrText xml:space="preserve"> STYLEREF 1 \s </w:instrText>
      </w:r>
      <w:r>
        <w:fldChar w:fldCharType="separate"/>
      </w:r>
      <w:r w:rsidR="00D61929">
        <w:rPr>
          <w:noProof/>
        </w:rPr>
        <w:t>7</w:t>
      </w:r>
      <w:r>
        <w:rPr>
          <w:noProof/>
        </w:rPr>
        <w:fldChar w:fldCharType="end"/>
      </w:r>
      <w:proofErr w:type="gramStart"/>
      <w:r>
        <w:t>.</w:t>
      </w:r>
      <w:proofErr w:type="gramEnd"/>
      <w:r>
        <w:fldChar w:fldCharType="begin"/>
      </w:r>
      <w:r>
        <w:instrText xml:space="preserve"> SEQ Figure \* ARABIC \s 1 </w:instrText>
      </w:r>
      <w:r>
        <w:fldChar w:fldCharType="separate"/>
      </w:r>
      <w:r w:rsidR="00D61929">
        <w:rPr>
          <w:noProof/>
        </w:rPr>
        <w:t>3</w:t>
      </w:r>
      <w:r>
        <w:rPr>
          <w:noProof/>
        </w:rPr>
        <w:fldChar w:fldCharType="end"/>
      </w:r>
      <w:r>
        <w:t xml:space="preserve">: </w:t>
      </w:r>
      <w:r w:rsidR="001B46D7">
        <w:rPr>
          <w:b w:val="0"/>
        </w:rPr>
        <w:t>Remove Grids from Data Package</w:t>
      </w:r>
      <w:r w:rsidR="001B46D7" w:rsidRPr="00C568CC">
        <w:rPr>
          <w:b w:val="0"/>
        </w:rPr>
        <w:t xml:space="preserve"> dialog box</w:t>
      </w:r>
    </w:p>
    <w:p w14:paraId="4B2F5F65" w14:textId="77777777" w:rsidR="003B187C" w:rsidRDefault="009A0F71">
      <w:pPr>
        <w:pStyle w:val="NormalWeb"/>
        <w:numPr>
          <w:ilvl w:val="0"/>
          <w:numId w:val="30"/>
        </w:numPr>
        <w:spacing w:before="200"/>
        <w:rPr>
          <w:color w:val="000000"/>
        </w:rPr>
      </w:pPr>
      <w:r>
        <w:t xml:space="preserve">Click the </w:t>
      </w:r>
      <w:r w:rsidR="00534C7D">
        <w:rPr>
          <w:b/>
        </w:rPr>
        <w:t>Select Records</w:t>
      </w:r>
      <w:r>
        <w:rPr>
          <w:b/>
        </w:rPr>
        <w:t xml:space="preserve"> </w:t>
      </w:r>
      <w:r>
        <w:t xml:space="preserve">button to </w:t>
      </w:r>
      <w:r w:rsidR="00201917">
        <w:t>select specific records to include in the data package.</w:t>
      </w:r>
      <w:r>
        <w:t xml:space="preserve"> </w:t>
      </w:r>
    </w:p>
    <w:p w14:paraId="4B2F5F66" w14:textId="77777777" w:rsidR="003B187C" w:rsidRDefault="00534C7D" w:rsidP="008E00CB">
      <w:pPr>
        <w:pStyle w:val="NormalWeb"/>
        <w:numPr>
          <w:ilvl w:val="1"/>
          <w:numId w:val="49"/>
        </w:numPr>
        <w:spacing w:before="200"/>
        <w:rPr>
          <w:color w:val="000000"/>
        </w:rPr>
      </w:pPr>
      <w:r>
        <w:t xml:space="preserve">Select a </w:t>
      </w:r>
      <w:r w:rsidRPr="00534C7D">
        <w:rPr>
          <w:b/>
        </w:rPr>
        <w:t>Field</w:t>
      </w:r>
      <w:r>
        <w:t xml:space="preserve"> from the drop-down list.</w:t>
      </w:r>
    </w:p>
    <w:p w14:paraId="4B2F5F67" w14:textId="77777777" w:rsidR="003B187C" w:rsidRDefault="00534C7D" w:rsidP="008E00CB">
      <w:pPr>
        <w:pStyle w:val="NormalWeb"/>
        <w:numPr>
          <w:ilvl w:val="1"/>
          <w:numId w:val="49"/>
        </w:numPr>
        <w:spacing w:before="200"/>
        <w:rPr>
          <w:color w:val="000000"/>
        </w:rPr>
      </w:pPr>
      <w:r>
        <w:t xml:space="preserve">Select an </w:t>
      </w:r>
      <w:r w:rsidRPr="00534C7D">
        <w:rPr>
          <w:b/>
        </w:rPr>
        <w:t>Operator</w:t>
      </w:r>
      <w:r>
        <w:t xml:space="preserve"> from the drop-down list.</w:t>
      </w:r>
    </w:p>
    <w:p w14:paraId="4B2F5F68" w14:textId="77777777" w:rsidR="003B187C" w:rsidRDefault="00534C7D" w:rsidP="008E00CB">
      <w:pPr>
        <w:pStyle w:val="NormalWeb"/>
        <w:numPr>
          <w:ilvl w:val="1"/>
          <w:numId w:val="49"/>
        </w:numPr>
        <w:spacing w:before="200"/>
        <w:rPr>
          <w:color w:val="000000"/>
        </w:rPr>
      </w:pPr>
      <w:r>
        <w:t xml:space="preserve">Enter a value in the </w:t>
      </w:r>
      <w:r w:rsidRPr="00534C7D">
        <w:rPr>
          <w:b/>
        </w:rPr>
        <w:t>Value</w:t>
      </w:r>
      <w:r>
        <w:t xml:space="preserve"> textbox.</w:t>
      </w:r>
    </w:p>
    <w:p w14:paraId="4B2F5F69" w14:textId="77777777" w:rsidR="003B187C" w:rsidRDefault="00534C7D" w:rsidP="008E00CB">
      <w:pPr>
        <w:pStyle w:val="NormalWeb"/>
        <w:numPr>
          <w:ilvl w:val="1"/>
          <w:numId w:val="49"/>
        </w:numPr>
        <w:spacing w:before="200"/>
        <w:rPr>
          <w:color w:val="000000"/>
        </w:rPr>
      </w:pPr>
      <w:r>
        <w:lastRenderedPageBreak/>
        <w:t xml:space="preserve">Click the </w:t>
      </w:r>
      <w:r w:rsidRPr="00534C7D">
        <w:rPr>
          <w:b/>
        </w:rPr>
        <w:t>Add Record Filter</w:t>
      </w:r>
      <w:r>
        <w:t xml:space="preserve"> button.</w:t>
      </w:r>
      <w:r w:rsidR="00201917">
        <w:t xml:space="preserve"> The specified conditions appear in the textbox. All records that meet this condition will be included in the data package. All other records will be omitted. </w:t>
      </w:r>
    </w:p>
    <w:p w14:paraId="4B2F5F6A" w14:textId="77777777" w:rsidR="003B187C" w:rsidRDefault="00201917" w:rsidP="008E00CB">
      <w:pPr>
        <w:pStyle w:val="NormalWeb"/>
        <w:numPr>
          <w:ilvl w:val="1"/>
          <w:numId w:val="49"/>
        </w:numPr>
        <w:spacing w:before="200"/>
        <w:rPr>
          <w:color w:val="000000"/>
        </w:rPr>
      </w:pPr>
      <w:r>
        <w:t xml:space="preserve">Click </w:t>
      </w:r>
      <w:r w:rsidRPr="00201917">
        <w:rPr>
          <w:b/>
        </w:rPr>
        <w:t>O</w:t>
      </w:r>
      <w:r>
        <w:rPr>
          <w:b/>
        </w:rPr>
        <w:t>K.</w:t>
      </w:r>
      <w:r w:rsidR="002B2523" w:rsidRPr="002B2523">
        <w:t xml:space="preserve"> </w:t>
      </w:r>
    </w:p>
    <w:p w14:paraId="4B2F5F6B" w14:textId="77777777" w:rsidR="003B187C" w:rsidRDefault="00A64BE6" w:rsidP="00401E25">
      <w:pPr>
        <w:pStyle w:val="NormalWeb"/>
        <w:spacing w:after="0"/>
        <w:jc w:val="center"/>
        <w:rPr>
          <w:color w:val="000000"/>
        </w:rPr>
      </w:pPr>
      <w:r>
        <w:rPr>
          <w:noProof/>
          <w:color w:val="000000"/>
        </w:rPr>
        <w:drawing>
          <wp:inline distT="0" distB="0" distL="0" distR="0" wp14:anchorId="4B2F5F95" wp14:editId="669207F1">
            <wp:extent cx="3341876" cy="2461495"/>
            <wp:effectExtent l="171450" t="171450" r="373380" b="358140"/>
            <wp:docPr id="17" name="Picture 17" descr="Screen shot of the select records dialog box, which allows users to select specific records to include in the data package. Users click the add record filter button to specify the conditions for records to be included in th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35659" t="33430" r="29426" b="20749"/>
                    <a:stretch>
                      <a:fillRect/>
                    </a:stretch>
                  </pic:blipFill>
                  <pic:spPr bwMode="auto">
                    <a:xfrm>
                      <a:off x="0" y="0"/>
                      <a:ext cx="3341717" cy="2461378"/>
                    </a:xfrm>
                    <a:prstGeom prst="rect">
                      <a:avLst/>
                    </a:prstGeom>
                    <a:ln>
                      <a:noFill/>
                    </a:ln>
                    <a:effectLst>
                      <a:outerShdw blurRad="292100" dist="139700" dir="2700000" algn="tl" rotWithShape="0">
                        <a:srgbClr val="333333">
                          <a:alpha val="65000"/>
                        </a:srgbClr>
                      </a:outerShdw>
                    </a:effectLst>
                  </pic:spPr>
                </pic:pic>
              </a:graphicData>
            </a:graphic>
          </wp:inline>
        </w:drawing>
      </w:r>
    </w:p>
    <w:p w14:paraId="4B2F5F6C" w14:textId="2125B38C" w:rsidR="00162D9F" w:rsidRPr="006F08AD" w:rsidRDefault="0004253B" w:rsidP="009D640D">
      <w:pPr>
        <w:pStyle w:val="Caption"/>
        <w:spacing w:after="0"/>
        <w:jc w:val="center"/>
        <w:rPr>
          <w:color w:val="000000"/>
        </w:rPr>
      </w:pPr>
      <w:proofErr w:type="gramStart"/>
      <w:r>
        <w:t xml:space="preserve">Figure </w:t>
      </w:r>
      <w:proofErr w:type="gramEnd"/>
      <w:r>
        <w:fldChar w:fldCharType="begin"/>
      </w:r>
      <w:r>
        <w:instrText xml:space="preserve"> STYLEREF 1 \s </w:instrText>
      </w:r>
      <w:r>
        <w:fldChar w:fldCharType="separate"/>
      </w:r>
      <w:r w:rsidR="00D61929">
        <w:rPr>
          <w:noProof/>
        </w:rPr>
        <w:t>7</w:t>
      </w:r>
      <w:r>
        <w:rPr>
          <w:noProof/>
        </w:rPr>
        <w:fldChar w:fldCharType="end"/>
      </w:r>
      <w:proofErr w:type="gramStart"/>
      <w:r>
        <w:t>.</w:t>
      </w:r>
      <w:proofErr w:type="gramEnd"/>
      <w:r>
        <w:fldChar w:fldCharType="begin"/>
      </w:r>
      <w:r>
        <w:instrText xml:space="preserve"> SEQ Figure \* ARABIC \s 1 </w:instrText>
      </w:r>
      <w:r>
        <w:fldChar w:fldCharType="separate"/>
      </w:r>
      <w:r w:rsidR="00D61929">
        <w:rPr>
          <w:noProof/>
        </w:rPr>
        <w:t>4</w:t>
      </w:r>
      <w:r>
        <w:rPr>
          <w:noProof/>
        </w:rPr>
        <w:fldChar w:fldCharType="end"/>
      </w:r>
      <w:r>
        <w:t>:</w:t>
      </w:r>
      <w:r w:rsidR="00162D9F">
        <w:t xml:space="preserve"> </w:t>
      </w:r>
      <w:r w:rsidR="00162D9F">
        <w:rPr>
          <w:b w:val="0"/>
        </w:rPr>
        <w:t>Select Records for Data Package</w:t>
      </w:r>
      <w:r w:rsidR="00162D9F" w:rsidRPr="00C568CC">
        <w:rPr>
          <w:b w:val="0"/>
        </w:rPr>
        <w:t xml:space="preserve"> dialog box</w:t>
      </w:r>
    </w:p>
    <w:p w14:paraId="4B2F5F6D" w14:textId="77777777" w:rsidR="002B2523" w:rsidRPr="002B2523" w:rsidRDefault="002B2523" w:rsidP="002B2523">
      <w:pPr>
        <w:pStyle w:val="NormalWeb"/>
        <w:numPr>
          <w:ilvl w:val="0"/>
          <w:numId w:val="30"/>
        </w:numPr>
        <w:spacing w:before="200"/>
        <w:rPr>
          <w:color w:val="000000"/>
        </w:rPr>
      </w:pPr>
      <w:r w:rsidRPr="00814F30">
        <w:t>The</w:t>
      </w:r>
      <w:r>
        <w:rPr>
          <w:b/>
        </w:rPr>
        <w:t xml:space="preserve"> </w:t>
      </w:r>
      <w:r w:rsidR="006E4EDD" w:rsidRPr="00C464E5">
        <w:rPr>
          <w:b/>
        </w:rPr>
        <w:t>Package data for Transport</w:t>
      </w:r>
      <w:r>
        <w:rPr>
          <w:b/>
        </w:rPr>
        <w:t xml:space="preserve"> </w:t>
      </w:r>
      <w:r w:rsidRPr="00814F30">
        <w:t>dialog box appears.</w:t>
      </w:r>
    </w:p>
    <w:p w14:paraId="4B2F5F6E" w14:textId="77777777" w:rsidR="003B187C" w:rsidRPr="00B75E17" w:rsidRDefault="003020F8" w:rsidP="002B2523">
      <w:pPr>
        <w:pStyle w:val="NormalWeb"/>
        <w:numPr>
          <w:ilvl w:val="0"/>
          <w:numId w:val="30"/>
        </w:numPr>
        <w:spacing w:before="200"/>
        <w:rPr>
          <w:color w:val="000000"/>
        </w:rPr>
      </w:pPr>
      <w:r>
        <w:t>Click</w:t>
      </w:r>
      <w:r w:rsidR="00A74830">
        <w:t xml:space="preserve"> the </w:t>
      </w:r>
      <w:r w:rsidR="001B46D7" w:rsidRPr="006850F9">
        <w:rPr>
          <w:b/>
        </w:rPr>
        <w:t>Package</w:t>
      </w:r>
      <w:r w:rsidR="00A74830">
        <w:t xml:space="preserve"> button. When complete, the </w:t>
      </w:r>
      <w:r w:rsidR="006850F9" w:rsidRPr="006850F9">
        <w:rPr>
          <w:i/>
        </w:rPr>
        <w:t>Package Creation Complete</w:t>
      </w:r>
      <w:r w:rsidR="006850F9">
        <w:t xml:space="preserve"> </w:t>
      </w:r>
      <w:r w:rsidR="00A74830">
        <w:t>verbiage will appear at the bottom of the dialog box</w:t>
      </w:r>
      <w:r w:rsidR="006850F9">
        <w:t>.</w:t>
      </w:r>
    </w:p>
    <w:p w14:paraId="4B2F5F6F" w14:textId="77777777" w:rsidR="00985C1E" w:rsidRDefault="00985C1E">
      <w:pPr>
        <w:pStyle w:val="NormalWeb"/>
        <w:spacing w:before="200"/>
        <w:ind w:left="720"/>
        <w:rPr>
          <w:color w:val="000000"/>
        </w:rPr>
      </w:pPr>
    </w:p>
    <w:p w14:paraId="4B2F5F70" w14:textId="77777777" w:rsidR="003B187C" w:rsidRDefault="003020F8" w:rsidP="00401E25">
      <w:pPr>
        <w:pStyle w:val="NormalWeb"/>
        <w:spacing w:after="0"/>
        <w:jc w:val="center"/>
        <w:rPr>
          <w:color w:val="000000"/>
        </w:rPr>
      </w:pPr>
      <w:r>
        <w:rPr>
          <w:noProof/>
          <w:color w:val="000000"/>
        </w:rPr>
        <w:lastRenderedPageBreak/>
        <w:drawing>
          <wp:inline distT="0" distB="0" distL="0" distR="0" wp14:anchorId="4B2F5F97" wp14:editId="4B88AC3E">
            <wp:extent cx="3152803" cy="4191000"/>
            <wp:effectExtent l="171450" t="171450" r="390525" b="361950"/>
            <wp:docPr id="1" name="Picture 4" descr="Screen shot of the package creation dialog box. This particular screen shot illustrates how the system returns a message that that package creation is complete once the system finishes processing the user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34524" t="6340" r="29330" b="8069"/>
                    <a:stretch>
                      <a:fillRect/>
                    </a:stretch>
                  </pic:blipFill>
                  <pic:spPr bwMode="auto">
                    <a:xfrm>
                      <a:off x="0" y="0"/>
                      <a:ext cx="3155644" cy="4194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4B2F5F71" w14:textId="0A918E3D" w:rsidR="00CA151A" w:rsidRPr="006F08AD" w:rsidRDefault="0004253B" w:rsidP="009D640D">
      <w:pPr>
        <w:pStyle w:val="Caption"/>
        <w:spacing w:after="0"/>
        <w:jc w:val="center"/>
        <w:rPr>
          <w:color w:val="000000"/>
        </w:rPr>
      </w:pPr>
      <w:proofErr w:type="gramStart"/>
      <w:r>
        <w:t xml:space="preserve">Figure </w:t>
      </w:r>
      <w:proofErr w:type="gramEnd"/>
      <w:r>
        <w:fldChar w:fldCharType="begin"/>
      </w:r>
      <w:r>
        <w:instrText xml:space="preserve"> STYLEREF 1 \s </w:instrText>
      </w:r>
      <w:r>
        <w:fldChar w:fldCharType="separate"/>
      </w:r>
      <w:r w:rsidR="00D61929">
        <w:rPr>
          <w:noProof/>
        </w:rPr>
        <w:t>7</w:t>
      </w:r>
      <w:r>
        <w:rPr>
          <w:noProof/>
        </w:rPr>
        <w:fldChar w:fldCharType="end"/>
      </w:r>
      <w:proofErr w:type="gramStart"/>
      <w:r>
        <w:t>.</w:t>
      </w:r>
      <w:proofErr w:type="gramEnd"/>
      <w:r>
        <w:fldChar w:fldCharType="begin"/>
      </w:r>
      <w:r>
        <w:instrText xml:space="preserve"> SEQ Figure \* ARABIC \s 1 </w:instrText>
      </w:r>
      <w:r>
        <w:fldChar w:fldCharType="separate"/>
      </w:r>
      <w:r w:rsidR="00D61929">
        <w:rPr>
          <w:noProof/>
        </w:rPr>
        <w:t>5</w:t>
      </w:r>
      <w:r>
        <w:rPr>
          <w:noProof/>
        </w:rPr>
        <w:fldChar w:fldCharType="end"/>
      </w:r>
      <w:r>
        <w:t>:</w:t>
      </w:r>
      <w:r w:rsidR="00CA151A">
        <w:t xml:space="preserve"> </w:t>
      </w:r>
      <w:r w:rsidR="00CA151A">
        <w:rPr>
          <w:b w:val="0"/>
        </w:rPr>
        <w:t>Package Creation complete</w:t>
      </w:r>
    </w:p>
    <w:p w14:paraId="4B2F5F72" w14:textId="77777777" w:rsidR="00D37FCA" w:rsidRPr="00D37FCA" w:rsidRDefault="00D37FCA" w:rsidP="00D37FCA">
      <w:pPr>
        <w:pStyle w:val="NormalWeb"/>
        <w:spacing w:before="200"/>
        <w:rPr>
          <w:color w:val="000000"/>
        </w:rPr>
      </w:pPr>
      <w:r w:rsidRPr="00D37FCA">
        <w:rPr>
          <w:color w:val="000000"/>
        </w:rPr>
        <w:t>Additional Options:</w:t>
      </w:r>
    </w:p>
    <w:p w14:paraId="4B2F5F73" w14:textId="77777777" w:rsidR="00D37FCA" w:rsidRPr="00D37FCA" w:rsidRDefault="00B75E17" w:rsidP="00D37FCA">
      <w:pPr>
        <w:pStyle w:val="NormalWeb"/>
        <w:spacing w:before="200"/>
        <w:rPr>
          <w:color w:val="000000"/>
        </w:rPr>
      </w:pPr>
      <w:r>
        <w:t>Note that the textbox</w:t>
      </w:r>
      <w:r w:rsidR="00594604">
        <w:t xml:space="preserve"> on the bottom half of the screen</w:t>
      </w:r>
      <w:r>
        <w:t xml:space="preserve"> is populated with your Data Removal and Security selections. You may save this script to be used at a future time.</w:t>
      </w:r>
      <w:r w:rsidR="00D37FCA">
        <w:t xml:space="preserve"> This will prevent </w:t>
      </w:r>
      <w:r w:rsidR="00594604">
        <w:t xml:space="preserve">you from </w:t>
      </w:r>
      <w:r w:rsidR="00D37FCA">
        <w:t>having to make each selection manually</w:t>
      </w:r>
      <w:r w:rsidR="00594604">
        <w:t xml:space="preserve"> the next time you wish to package data</w:t>
      </w:r>
      <w:r w:rsidR="00D37FCA">
        <w:t xml:space="preserve">. </w:t>
      </w:r>
    </w:p>
    <w:p w14:paraId="4B2F5F74" w14:textId="77777777" w:rsidR="002B2523" w:rsidRDefault="002B2523" w:rsidP="00B75E17">
      <w:pPr>
        <w:pStyle w:val="NormalWeb"/>
        <w:numPr>
          <w:ilvl w:val="1"/>
          <w:numId w:val="51"/>
        </w:numPr>
        <w:spacing w:before="200"/>
        <w:rPr>
          <w:color w:val="000000"/>
        </w:rPr>
      </w:pPr>
      <w:r>
        <w:rPr>
          <w:color w:val="000000"/>
        </w:rPr>
        <w:t xml:space="preserve">The </w:t>
      </w:r>
      <w:r w:rsidR="006E4EDD" w:rsidRPr="00C464E5">
        <w:rPr>
          <w:b/>
          <w:color w:val="000000"/>
        </w:rPr>
        <w:t>Save Script</w:t>
      </w:r>
      <w:r>
        <w:rPr>
          <w:color w:val="000000"/>
        </w:rPr>
        <w:t xml:space="preserve"> option will save </w:t>
      </w:r>
      <w:r w:rsidR="00594604">
        <w:rPr>
          <w:color w:val="000000"/>
        </w:rPr>
        <w:t xml:space="preserve">your settings </w:t>
      </w:r>
      <w:r>
        <w:rPr>
          <w:color w:val="000000"/>
        </w:rPr>
        <w:t>for future use. Note: The password is not saved in this script.</w:t>
      </w:r>
    </w:p>
    <w:p w14:paraId="4B2F5F75" w14:textId="77777777" w:rsidR="00F1614D" w:rsidRPr="00F1614D" w:rsidRDefault="002B2523" w:rsidP="00B75E17">
      <w:pPr>
        <w:pStyle w:val="NormalWeb"/>
        <w:numPr>
          <w:ilvl w:val="1"/>
          <w:numId w:val="51"/>
        </w:numPr>
        <w:spacing w:before="200"/>
        <w:rPr>
          <w:color w:val="000000"/>
        </w:rPr>
      </w:pPr>
      <w:r>
        <w:rPr>
          <w:color w:val="000000"/>
        </w:rPr>
        <w:t xml:space="preserve">The </w:t>
      </w:r>
      <w:r w:rsidR="006E4EDD" w:rsidRPr="00C464E5">
        <w:rPr>
          <w:b/>
          <w:color w:val="000000"/>
        </w:rPr>
        <w:t>Load Script</w:t>
      </w:r>
      <w:r>
        <w:rPr>
          <w:color w:val="000000"/>
        </w:rPr>
        <w:t xml:space="preserve"> option imports </w:t>
      </w:r>
      <w:r w:rsidR="00594604">
        <w:rPr>
          <w:color w:val="000000"/>
        </w:rPr>
        <w:t xml:space="preserve">and replicates </w:t>
      </w:r>
      <w:r>
        <w:rPr>
          <w:color w:val="000000"/>
        </w:rPr>
        <w:t xml:space="preserve">the saved script </w:t>
      </w:r>
      <w:r w:rsidR="00594604">
        <w:rPr>
          <w:color w:val="000000"/>
        </w:rPr>
        <w:t>containing your package settings</w:t>
      </w:r>
      <w:r>
        <w:rPr>
          <w:color w:val="000000"/>
        </w:rPr>
        <w:t>.</w:t>
      </w:r>
    </w:p>
    <w:p w14:paraId="4B2F5F76" w14:textId="77777777" w:rsidR="00985C1E" w:rsidRDefault="002179A8">
      <w:pPr>
        <w:pStyle w:val="NormalWeb"/>
        <w:numPr>
          <w:ilvl w:val="0"/>
          <w:numId w:val="30"/>
        </w:numPr>
        <w:spacing w:before="200"/>
        <w:rPr>
          <w:color w:val="000000"/>
        </w:rPr>
      </w:pPr>
      <w:r w:rsidRPr="002179A8">
        <w:rPr>
          <w:color w:val="000000"/>
        </w:rPr>
        <w:t>Cli</w:t>
      </w:r>
      <w:r w:rsidR="006E4EDD" w:rsidRPr="006E4EDD">
        <w:rPr>
          <w:color w:val="000000"/>
        </w:rPr>
        <w:t>ck</w:t>
      </w:r>
      <w:r w:rsidRPr="002179A8">
        <w:rPr>
          <w:b/>
          <w:color w:val="000000"/>
        </w:rPr>
        <w:t xml:space="preserve"> Close</w:t>
      </w:r>
      <w:r w:rsidR="006E4EDD" w:rsidRPr="006E4EDD">
        <w:rPr>
          <w:color w:val="000000"/>
        </w:rPr>
        <w:t xml:space="preserve"> to</w:t>
      </w:r>
      <w:r w:rsidRPr="002179A8">
        <w:rPr>
          <w:color w:val="000000"/>
        </w:rPr>
        <w:t xml:space="preserve"> exit.</w:t>
      </w:r>
    </w:p>
    <w:p w14:paraId="4B2F5F77" w14:textId="77777777" w:rsidR="00985C1E" w:rsidRDefault="002179A8">
      <w:pPr>
        <w:pStyle w:val="NormalWeb"/>
        <w:numPr>
          <w:ilvl w:val="0"/>
          <w:numId w:val="30"/>
        </w:numPr>
        <w:spacing w:before="200"/>
        <w:rPr>
          <w:color w:val="000000"/>
        </w:rPr>
      </w:pPr>
      <w:r w:rsidRPr="002179A8">
        <w:rPr>
          <w:color w:val="000000"/>
        </w:rPr>
        <w:t>The data package appears at the location (Package Path) specified in step three.</w:t>
      </w:r>
    </w:p>
    <w:p w14:paraId="4B2F5F78" w14:textId="77777777" w:rsidR="00160BEE" w:rsidRPr="00F1614D" w:rsidRDefault="002179A8">
      <w:pPr>
        <w:rPr>
          <w:rFonts w:asciiTheme="majorHAnsi" w:eastAsiaTheme="majorEastAsia" w:hAnsiTheme="majorHAnsi" w:cstheme="majorBidi"/>
          <w:b/>
          <w:bCs/>
          <w:color w:val="000000"/>
          <w:sz w:val="36"/>
          <w:szCs w:val="26"/>
        </w:rPr>
      </w:pPr>
      <w:r w:rsidRPr="002179A8">
        <w:rPr>
          <w:color w:val="000000"/>
        </w:rPr>
        <w:br w:type="page"/>
      </w:r>
    </w:p>
    <w:p w14:paraId="4B2F5F79" w14:textId="77777777" w:rsidR="00703417" w:rsidRPr="00A63580" w:rsidRDefault="006E4EDD" w:rsidP="00A63580">
      <w:pPr>
        <w:pStyle w:val="Heading2"/>
        <w:rPr>
          <w:color w:val="000000"/>
          <w:sz w:val="22"/>
          <w:szCs w:val="24"/>
        </w:rPr>
      </w:pPr>
      <w:r w:rsidRPr="006E4EDD">
        <w:rPr>
          <w:color w:val="000000"/>
        </w:rPr>
        <w:lastRenderedPageBreak/>
        <w:t>Import Data from Data Pac</w:t>
      </w:r>
      <w:r w:rsidR="00F838E8">
        <w:t>kage</w:t>
      </w:r>
    </w:p>
    <w:p w14:paraId="4B2F5F7A" w14:textId="77777777" w:rsidR="00703417" w:rsidRPr="008447DD" w:rsidRDefault="00D03338" w:rsidP="008447DD">
      <w:pPr>
        <w:spacing w:line="240" w:lineRule="auto"/>
      </w:pPr>
      <w:r>
        <w:pict w14:anchorId="4B2F5F99">
          <v:rect id="_x0000_i1027" style="width:429.4pt;height:.75pt" o:hrpct="994" o:hrstd="t" o:hr="t" fillcolor="#b4b4b4" stroked="f"/>
        </w:pict>
      </w:r>
    </w:p>
    <w:p w14:paraId="4B2F5F7B" w14:textId="77777777" w:rsidR="00355A55" w:rsidRPr="00AD7B59" w:rsidRDefault="006F08AD" w:rsidP="00C80F7F">
      <w:pPr>
        <w:pStyle w:val="NormalWeb"/>
        <w:numPr>
          <w:ilvl w:val="0"/>
          <w:numId w:val="18"/>
        </w:numPr>
        <w:tabs>
          <w:tab w:val="num" w:pos="450"/>
          <w:tab w:val="left" w:pos="720"/>
        </w:tabs>
        <w:spacing w:before="200"/>
        <w:rPr>
          <w:color w:val="000000"/>
        </w:rPr>
      </w:pPr>
      <w:r>
        <w:t xml:space="preserve">From the </w:t>
      </w:r>
      <w:r w:rsidR="001F3752">
        <w:t xml:space="preserve">Enter screen, </w:t>
      </w:r>
      <w:r>
        <w:t xml:space="preserve">select </w:t>
      </w:r>
      <w:r w:rsidR="001F3752" w:rsidRPr="001F3752">
        <w:rPr>
          <w:b/>
        </w:rPr>
        <w:t>File</w:t>
      </w:r>
      <w:r w:rsidR="001F3752">
        <w:t xml:space="preserve"> </w:t>
      </w:r>
      <w:r w:rsidR="001F3752" w:rsidRPr="001F3752">
        <w:rPr>
          <w:b/>
        </w:rPr>
        <w:t>&gt;</w:t>
      </w:r>
      <w:r w:rsidR="001F3752">
        <w:rPr>
          <w:b/>
        </w:rPr>
        <w:t xml:space="preserve"> Import Data &gt; From Data Package</w:t>
      </w:r>
      <w:r w:rsidR="00F65067">
        <w:rPr>
          <w:b/>
        </w:rPr>
        <w:t>.</w:t>
      </w:r>
    </w:p>
    <w:p w14:paraId="4B2F5F7C" w14:textId="77777777" w:rsidR="003B187C" w:rsidRDefault="001F3752">
      <w:pPr>
        <w:spacing w:after="0" w:line="240" w:lineRule="auto"/>
        <w:jc w:val="center"/>
      </w:pPr>
      <w:r w:rsidRPr="001F3752">
        <w:rPr>
          <w:noProof/>
        </w:rPr>
        <w:drawing>
          <wp:inline distT="0" distB="0" distL="0" distR="0" wp14:anchorId="4B2F5F9A" wp14:editId="4AFA10ED">
            <wp:extent cx="3372518" cy="3792764"/>
            <wp:effectExtent l="171450" t="171450" r="380365" b="360680"/>
            <wp:docPr id="4" name="Picture 10" descr="Screen shot of the import data dialog box. This function is used to merge records from a similar or identical Epi Info 7 form based on the GlobalRecordID value. Records with matching GlobalRecordIDs are updated, while unmatched ones are app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31448" t="13690" r="28406" b="5952"/>
                    <a:stretch>
                      <a:fillRect/>
                    </a:stretch>
                  </pic:blipFill>
                  <pic:spPr bwMode="auto">
                    <a:xfrm>
                      <a:off x="0" y="0"/>
                      <a:ext cx="3373294" cy="3793637"/>
                    </a:xfrm>
                    <a:prstGeom prst="rect">
                      <a:avLst/>
                    </a:prstGeom>
                    <a:ln>
                      <a:noFill/>
                    </a:ln>
                    <a:effectLst>
                      <a:outerShdw blurRad="292100" dist="139700" dir="2700000" algn="tl" rotWithShape="0">
                        <a:srgbClr val="333333">
                          <a:alpha val="65000"/>
                        </a:srgbClr>
                      </a:outerShdw>
                    </a:effectLst>
                  </pic:spPr>
                </pic:pic>
              </a:graphicData>
            </a:graphic>
          </wp:inline>
        </w:drawing>
      </w:r>
    </w:p>
    <w:p w14:paraId="4B2F5F7D" w14:textId="108E5C28" w:rsidR="0069179D" w:rsidRDefault="0004253B" w:rsidP="00484179">
      <w:pPr>
        <w:pStyle w:val="Caption"/>
        <w:spacing w:after="0"/>
        <w:jc w:val="center"/>
      </w:pPr>
      <w:proofErr w:type="gramStart"/>
      <w:r>
        <w:t xml:space="preserve">Figure </w:t>
      </w:r>
      <w:proofErr w:type="gramEnd"/>
      <w:r>
        <w:fldChar w:fldCharType="begin"/>
      </w:r>
      <w:r>
        <w:instrText xml:space="preserve"> STYLEREF 1 \s </w:instrText>
      </w:r>
      <w:r>
        <w:fldChar w:fldCharType="separate"/>
      </w:r>
      <w:r w:rsidR="00D61929">
        <w:rPr>
          <w:noProof/>
        </w:rPr>
        <w:t>7</w:t>
      </w:r>
      <w:r>
        <w:rPr>
          <w:noProof/>
        </w:rPr>
        <w:fldChar w:fldCharType="end"/>
      </w:r>
      <w:proofErr w:type="gramStart"/>
      <w:r>
        <w:t>.</w:t>
      </w:r>
      <w:proofErr w:type="gramEnd"/>
      <w:r>
        <w:fldChar w:fldCharType="begin"/>
      </w:r>
      <w:r>
        <w:instrText xml:space="preserve"> SEQ Figure \* ARABIC \s 1 </w:instrText>
      </w:r>
      <w:r>
        <w:fldChar w:fldCharType="separate"/>
      </w:r>
      <w:r w:rsidR="00D61929">
        <w:rPr>
          <w:noProof/>
        </w:rPr>
        <w:t>6</w:t>
      </w:r>
      <w:r>
        <w:rPr>
          <w:noProof/>
        </w:rPr>
        <w:fldChar w:fldCharType="end"/>
      </w:r>
      <w:r>
        <w:t>:</w:t>
      </w:r>
      <w:r w:rsidR="0069179D">
        <w:t xml:space="preserve"> </w:t>
      </w:r>
      <w:r w:rsidR="001F3752">
        <w:rPr>
          <w:b w:val="0"/>
        </w:rPr>
        <w:t>Import Encrypted Data Package</w:t>
      </w:r>
      <w:r w:rsidR="00721D6C">
        <w:rPr>
          <w:b w:val="0"/>
        </w:rPr>
        <w:t xml:space="preserve"> dialog box</w:t>
      </w:r>
    </w:p>
    <w:p w14:paraId="4B2F5F7E" w14:textId="77777777" w:rsidR="00072E54" w:rsidRDefault="001F3752" w:rsidP="00C052B9">
      <w:pPr>
        <w:pStyle w:val="NormalWeb"/>
        <w:numPr>
          <w:ilvl w:val="0"/>
          <w:numId w:val="18"/>
        </w:numPr>
        <w:tabs>
          <w:tab w:val="left" w:pos="720"/>
        </w:tabs>
        <w:spacing w:before="200"/>
      </w:pPr>
      <w:r>
        <w:t xml:space="preserve">Check the </w:t>
      </w:r>
      <w:r w:rsidRPr="001F3752">
        <w:rPr>
          <w:b/>
        </w:rPr>
        <w:t>Is Batch Import</w:t>
      </w:r>
      <w:r>
        <w:t xml:space="preserve"> checkbox if attempting to import </w:t>
      </w:r>
      <w:r w:rsidR="00BE6D3F">
        <w:t xml:space="preserve">more than one *.edp7 file. </w:t>
      </w:r>
      <w:r w:rsidR="0042057C">
        <w:t>W</w:t>
      </w:r>
      <w:r w:rsidR="0042057C" w:rsidRPr="00BE6D3F">
        <w:t>hen selected</w:t>
      </w:r>
      <w:r w:rsidR="0042057C">
        <w:t>,</w:t>
      </w:r>
      <w:r w:rsidR="0042057C" w:rsidRPr="00BE6D3F">
        <w:t xml:space="preserve"> </w:t>
      </w:r>
      <w:r w:rsidR="0042057C">
        <w:t>t</w:t>
      </w:r>
      <w:r w:rsidR="00BE6D3F" w:rsidRPr="00BE6D3F">
        <w:t>he batch import will only prompt for the folder location containing the *</w:t>
      </w:r>
      <w:r w:rsidR="00BE6D3F">
        <w:t>.</w:t>
      </w:r>
      <w:r w:rsidR="00BE6D3F" w:rsidRPr="00BE6D3F">
        <w:t>edp7 files. All files in the selected folder will be imported at once.</w:t>
      </w:r>
      <w:r>
        <w:t xml:space="preserve"> This option is unchecked </w:t>
      </w:r>
      <w:r w:rsidR="00A8644C">
        <w:t>by</w:t>
      </w:r>
      <w:r>
        <w:t xml:space="preserve"> default.</w:t>
      </w:r>
    </w:p>
    <w:p w14:paraId="4B2F5F7F" w14:textId="77777777" w:rsidR="001F3752" w:rsidRDefault="001F3752" w:rsidP="00C052B9">
      <w:pPr>
        <w:pStyle w:val="NormalWeb"/>
        <w:numPr>
          <w:ilvl w:val="0"/>
          <w:numId w:val="18"/>
        </w:numPr>
        <w:tabs>
          <w:tab w:val="left" w:pos="720"/>
        </w:tabs>
        <w:spacing w:before="200"/>
      </w:pPr>
      <w:r>
        <w:t xml:space="preserve">Click the </w:t>
      </w:r>
      <w:r w:rsidRPr="001F3752">
        <w:rPr>
          <w:b/>
        </w:rPr>
        <w:t>ellipses</w:t>
      </w:r>
      <w:r>
        <w:t xml:space="preserve"> to browse the location for the </w:t>
      </w:r>
      <w:r w:rsidRPr="001F3752">
        <w:rPr>
          <w:b/>
        </w:rPr>
        <w:t>Encrypted data package(s) to import</w:t>
      </w:r>
      <w:r>
        <w:t>.</w:t>
      </w:r>
    </w:p>
    <w:p w14:paraId="4B2F5F80" w14:textId="77777777" w:rsidR="001F3752" w:rsidRDefault="001F3752" w:rsidP="001F3752">
      <w:pPr>
        <w:pStyle w:val="NormalWeb"/>
        <w:numPr>
          <w:ilvl w:val="0"/>
          <w:numId w:val="18"/>
        </w:numPr>
        <w:tabs>
          <w:tab w:val="left" w:pos="720"/>
        </w:tabs>
        <w:spacing w:before="200"/>
      </w:pPr>
      <w:r>
        <w:t>Select the location of your *.edp7 file</w:t>
      </w:r>
      <w:r w:rsidR="009B1590">
        <w:t>. C</w:t>
      </w:r>
      <w:r>
        <w:t xml:space="preserve">lick </w:t>
      </w:r>
      <w:r w:rsidRPr="001F3752">
        <w:rPr>
          <w:b/>
        </w:rPr>
        <w:t>O</w:t>
      </w:r>
      <w:r>
        <w:rPr>
          <w:b/>
        </w:rPr>
        <w:t>pen</w:t>
      </w:r>
      <w:r>
        <w:t>.</w:t>
      </w:r>
    </w:p>
    <w:p w14:paraId="4B2F5F81" w14:textId="77777777" w:rsidR="001F3752" w:rsidRDefault="001F37AB" w:rsidP="001F3752">
      <w:pPr>
        <w:pStyle w:val="NormalWeb"/>
        <w:numPr>
          <w:ilvl w:val="0"/>
          <w:numId w:val="18"/>
        </w:numPr>
        <w:tabs>
          <w:tab w:val="left" w:pos="720"/>
        </w:tabs>
        <w:spacing w:before="200"/>
      </w:pPr>
      <w:r>
        <w:t>If the data package is encrypted, e</w:t>
      </w:r>
      <w:r w:rsidR="001F3752">
        <w:t xml:space="preserve">nter </w:t>
      </w:r>
      <w:r>
        <w:t>the</w:t>
      </w:r>
      <w:r w:rsidR="001F3752">
        <w:t xml:space="preserve"> </w:t>
      </w:r>
      <w:r w:rsidR="001F3752" w:rsidRPr="001F37AB">
        <w:t>password</w:t>
      </w:r>
      <w:r w:rsidR="001F3752">
        <w:t xml:space="preserve"> </w:t>
      </w:r>
      <w:r>
        <w:t>in the</w:t>
      </w:r>
      <w:r w:rsidRPr="001F37AB">
        <w:rPr>
          <w:b/>
        </w:rPr>
        <w:t xml:space="preserve"> Password</w:t>
      </w:r>
      <w:r>
        <w:t xml:space="preserve"> textbox. This password was created when the data was initially packaged. If the data is </w:t>
      </w:r>
      <w:r w:rsidR="00B450B8">
        <w:t xml:space="preserve">not </w:t>
      </w:r>
      <w:r>
        <w:t>encrypted</w:t>
      </w:r>
      <w:r w:rsidR="00B450B8">
        <w:t xml:space="preserve"> with a password</w:t>
      </w:r>
      <w:r>
        <w:t xml:space="preserve">, leave the password textbox blank and continue to the next step. </w:t>
      </w:r>
    </w:p>
    <w:p w14:paraId="4B2F5F82" w14:textId="77777777" w:rsidR="001F37AB" w:rsidRPr="002B2523" w:rsidRDefault="001F37AB" w:rsidP="001F37AB">
      <w:pPr>
        <w:pStyle w:val="NormalWeb"/>
        <w:spacing w:before="200"/>
        <w:rPr>
          <w:b/>
          <w:i/>
        </w:rPr>
      </w:pPr>
      <w:r w:rsidRPr="002B2523">
        <w:rPr>
          <w:b/>
          <w:i/>
        </w:rPr>
        <w:lastRenderedPageBreak/>
        <w:t>Note: When accessing an encrypted data package, if the password is incorrect or left blank, the message</w:t>
      </w:r>
      <w:r w:rsidR="002B2523" w:rsidRPr="002B2523">
        <w:rPr>
          <w:b/>
          <w:i/>
        </w:rPr>
        <w:t xml:space="preserve"> below</w:t>
      </w:r>
      <w:r w:rsidRPr="002B2523">
        <w:rPr>
          <w:b/>
          <w:i/>
        </w:rPr>
        <w:t xml:space="preserve"> will appear at the bottom of the dialog box</w:t>
      </w:r>
      <w:r w:rsidR="002B2523" w:rsidRPr="002B2523">
        <w:rPr>
          <w:b/>
          <w:i/>
        </w:rPr>
        <w:t xml:space="preserve">. </w:t>
      </w:r>
      <w:r w:rsidR="00C464E5" w:rsidRPr="002B2523">
        <w:rPr>
          <w:b/>
          <w:i/>
        </w:rPr>
        <w:t>In addition</w:t>
      </w:r>
      <w:r w:rsidR="002B2523" w:rsidRPr="002B2523">
        <w:rPr>
          <w:b/>
          <w:i/>
        </w:rPr>
        <w:t xml:space="preserve">, </w:t>
      </w:r>
      <w:r w:rsidR="002B2523">
        <w:rPr>
          <w:b/>
          <w:i/>
        </w:rPr>
        <w:t>w</w:t>
      </w:r>
      <w:r w:rsidR="002B2523" w:rsidRPr="002B2523">
        <w:rPr>
          <w:b/>
          <w:i/>
        </w:rPr>
        <w:t xml:space="preserve">hen using batch import, all files in a directory must contain the same password or you will get the error message </w:t>
      </w:r>
      <w:r w:rsidR="00C464E5">
        <w:rPr>
          <w:b/>
          <w:i/>
        </w:rPr>
        <w:t>below</w:t>
      </w:r>
      <w:r w:rsidR="00C464E5" w:rsidRPr="002B2523">
        <w:rPr>
          <w:b/>
          <w:i/>
        </w:rPr>
        <w:t>:</w:t>
      </w:r>
    </w:p>
    <w:p w14:paraId="4B2F5F83" w14:textId="77777777" w:rsidR="001F37AB" w:rsidRPr="00330B88" w:rsidRDefault="001F37AB" w:rsidP="001F37AB">
      <w:pPr>
        <w:pStyle w:val="NormalWeb"/>
        <w:spacing w:before="200"/>
        <w:rPr>
          <w:i/>
        </w:rPr>
      </w:pPr>
      <w:r w:rsidRPr="001F37AB">
        <w:t xml:space="preserve"> </w:t>
      </w:r>
      <w:r w:rsidRPr="00330B88">
        <w:rPr>
          <w:i/>
        </w:rPr>
        <w:t>Import FAILED. The package was unable to be decrypted. Check to make sure the password is correct and try again.</w:t>
      </w:r>
    </w:p>
    <w:p w14:paraId="4B2F5F84" w14:textId="77777777" w:rsidR="001F3752" w:rsidRDefault="001F3752" w:rsidP="001F3752">
      <w:pPr>
        <w:pStyle w:val="NormalWeb"/>
        <w:numPr>
          <w:ilvl w:val="0"/>
          <w:numId w:val="18"/>
        </w:numPr>
        <w:tabs>
          <w:tab w:val="left" w:pos="720"/>
        </w:tabs>
        <w:spacing w:before="200"/>
      </w:pPr>
      <w:r>
        <w:t xml:space="preserve">Select the </w:t>
      </w:r>
      <w:r w:rsidRPr="00672E7D">
        <w:rPr>
          <w:b/>
        </w:rPr>
        <w:t>Type of Import</w:t>
      </w:r>
      <w:r>
        <w:t xml:space="preserve"> from the drop-down list.</w:t>
      </w:r>
    </w:p>
    <w:p w14:paraId="4B2F5F85" w14:textId="77777777" w:rsidR="001F3752" w:rsidRPr="00A80172" w:rsidRDefault="001F3752" w:rsidP="00A80172">
      <w:pPr>
        <w:pStyle w:val="NormalWeb"/>
        <w:numPr>
          <w:ilvl w:val="0"/>
          <w:numId w:val="26"/>
        </w:numPr>
        <w:tabs>
          <w:tab w:val="clear" w:pos="720"/>
          <w:tab w:val="num" w:pos="1440"/>
        </w:tabs>
        <w:ind w:left="1440"/>
        <w:rPr>
          <w:color w:val="000000"/>
        </w:rPr>
      </w:pPr>
      <w:r w:rsidRPr="006115D8">
        <w:rPr>
          <w:b/>
        </w:rPr>
        <w:t>Update and append records</w:t>
      </w:r>
      <w:r w:rsidR="006115D8">
        <w:rPr>
          <w:b/>
        </w:rPr>
        <w:t xml:space="preserve"> </w:t>
      </w:r>
      <w:r w:rsidR="00DA6131">
        <w:t>–</w:t>
      </w:r>
      <w:r w:rsidR="00A80172">
        <w:t xml:space="preserve"> </w:t>
      </w:r>
      <w:r w:rsidR="006115D8">
        <w:rPr>
          <w:color w:val="000000"/>
        </w:rPr>
        <w:t>R</w:t>
      </w:r>
      <w:r w:rsidR="00A80172" w:rsidRPr="00F85168">
        <w:rPr>
          <w:color w:val="000000"/>
        </w:rPr>
        <w:t>ecords</w:t>
      </w:r>
      <w:r w:rsidR="00DA6131">
        <w:rPr>
          <w:color w:val="000000"/>
        </w:rPr>
        <w:t xml:space="preserve"> </w:t>
      </w:r>
      <w:r w:rsidR="006115D8">
        <w:rPr>
          <w:color w:val="000000"/>
        </w:rPr>
        <w:t xml:space="preserve">in the destination form </w:t>
      </w:r>
      <w:r w:rsidR="00A80172" w:rsidRPr="00F85168">
        <w:rPr>
          <w:color w:val="000000"/>
        </w:rPr>
        <w:t xml:space="preserve">containing the same </w:t>
      </w:r>
      <w:r w:rsidR="006115D8">
        <w:rPr>
          <w:color w:val="000000"/>
        </w:rPr>
        <w:t xml:space="preserve">GlobalRecordId values as the source form </w:t>
      </w:r>
      <w:r w:rsidR="00A80172" w:rsidRPr="00F85168">
        <w:rPr>
          <w:color w:val="000000"/>
        </w:rPr>
        <w:t xml:space="preserve">will be updated (overwritten) if there is new information. </w:t>
      </w:r>
      <w:r w:rsidR="00594604">
        <w:rPr>
          <w:color w:val="000000"/>
        </w:rPr>
        <w:t xml:space="preserve">However, values in the destination table will never be overwritten with a null or missing value. </w:t>
      </w:r>
      <w:r w:rsidR="00A80172" w:rsidRPr="00F85168">
        <w:rPr>
          <w:color w:val="000000"/>
        </w:rPr>
        <w:t>All</w:t>
      </w:r>
      <w:r w:rsidR="00A80172">
        <w:rPr>
          <w:color w:val="000000"/>
        </w:rPr>
        <w:t xml:space="preserve"> </w:t>
      </w:r>
      <w:r w:rsidR="00A80172" w:rsidRPr="00F85168">
        <w:rPr>
          <w:color w:val="000000"/>
        </w:rPr>
        <w:t>other records will be appended (added) to the end of the table.</w:t>
      </w:r>
    </w:p>
    <w:p w14:paraId="4B2F5F86" w14:textId="77777777" w:rsidR="001F3752" w:rsidRDefault="001F3752" w:rsidP="001F3752">
      <w:pPr>
        <w:pStyle w:val="NormalWeb"/>
        <w:numPr>
          <w:ilvl w:val="1"/>
          <w:numId w:val="18"/>
        </w:numPr>
        <w:tabs>
          <w:tab w:val="left" w:pos="720"/>
        </w:tabs>
        <w:spacing w:before="200"/>
      </w:pPr>
      <w:r w:rsidRPr="006115D8">
        <w:rPr>
          <w:b/>
        </w:rPr>
        <w:t>Update records only</w:t>
      </w:r>
      <w:r w:rsidR="00DA6131">
        <w:t xml:space="preserve"> –</w:t>
      </w:r>
      <w:r w:rsidR="00A80172" w:rsidRPr="00A80172">
        <w:rPr>
          <w:color w:val="000000"/>
        </w:rPr>
        <w:t xml:space="preserve"> </w:t>
      </w:r>
      <w:r w:rsidR="006115D8">
        <w:rPr>
          <w:color w:val="000000"/>
        </w:rPr>
        <w:t>R</w:t>
      </w:r>
      <w:r w:rsidR="006115D8" w:rsidRPr="00F85168">
        <w:rPr>
          <w:color w:val="000000"/>
        </w:rPr>
        <w:t>ecords</w:t>
      </w:r>
      <w:r w:rsidR="00DA6131">
        <w:rPr>
          <w:color w:val="000000"/>
        </w:rPr>
        <w:t xml:space="preserve"> </w:t>
      </w:r>
      <w:r w:rsidR="006115D8">
        <w:rPr>
          <w:color w:val="000000"/>
        </w:rPr>
        <w:t xml:space="preserve">in the destination form </w:t>
      </w:r>
      <w:r w:rsidR="006115D8" w:rsidRPr="00F85168">
        <w:rPr>
          <w:color w:val="000000"/>
        </w:rPr>
        <w:t xml:space="preserve">containing the same </w:t>
      </w:r>
      <w:r w:rsidR="006115D8">
        <w:rPr>
          <w:color w:val="000000"/>
        </w:rPr>
        <w:t xml:space="preserve">GlobalRecordId values as the source form </w:t>
      </w:r>
      <w:r w:rsidR="006115D8" w:rsidRPr="00F85168">
        <w:rPr>
          <w:color w:val="000000"/>
        </w:rPr>
        <w:t>will be updated (overwritten) if there is new information.</w:t>
      </w:r>
      <w:r w:rsidR="00594604" w:rsidRPr="00594604">
        <w:rPr>
          <w:color w:val="000000"/>
        </w:rPr>
        <w:t xml:space="preserve"> </w:t>
      </w:r>
      <w:r w:rsidR="00594604">
        <w:rPr>
          <w:color w:val="000000"/>
        </w:rPr>
        <w:t xml:space="preserve">However, values in the destination table will never be overwritten with a null or missing value. </w:t>
      </w:r>
      <w:r w:rsidR="006115D8">
        <w:rPr>
          <w:color w:val="000000"/>
        </w:rPr>
        <w:t>All other records will be ignored.</w:t>
      </w:r>
    </w:p>
    <w:p w14:paraId="4B2F5F87" w14:textId="77777777" w:rsidR="001F3752" w:rsidRDefault="001F3752" w:rsidP="00A80172">
      <w:pPr>
        <w:pStyle w:val="NormalWeb"/>
        <w:numPr>
          <w:ilvl w:val="1"/>
          <w:numId w:val="18"/>
        </w:numPr>
        <w:tabs>
          <w:tab w:val="left" w:pos="720"/>
          <w:tab w:val="num" w:pos="1140"/>
        </w:tabs>
        <w:spacing w:before="200"/>
      </w:pPr>
      <w:r w:rsidRPr="006115D8">
        <w:rPr>
          <w:b/>
        </w:rPr>
        <w:t>Append records only</w:t>
      </w:r>
      <w:r w:rsidR="006115D8" w:rsidRPr="006115D8">
        <w:rPr>
          <w:b/>
        </w:rPr>
        <w:t xml:space="preserve"> </w:t>
      </w:r>
      <w:r w:rsidR="006115D8">
        <w:t>–</w:t>
      </w:r>
      <w:r w:rsidR="00A80172" w:rsidRPr="00A80172">
        <w:t xml:space="preserve"> </w:t>
      </w:r>
      <w:r w:rsidR="006115D8">
        <w:t xml:space="preserve">All records in the source form will be appended (added) to the </w:t>
      </w:r>
      <w:r w:rsidR="00D66460">
        <w:t>end of the table</w:t>
      </w:r>
      <w:r w:rsidR="006115D8">
        <w:t xml:space="preserve">. No records will be updated (overwritten). </w:t>
      </w:r>
    </w:p>
    <w:p w14:paraId="4B2F5F88" w14:textId="77777777" w:rsidR="00EB5101" w:rsidRPr="00401E25" w:rsidRDefault="006E4EDD" w:rsidP="00EB5101">
      <w:pPr>
        <w:pStyle w:val="NormalWeb"/>
        <w:tabs>
          <w:tab w:val="left" w:pos="720"/>
        </w:tabs>
        <w:spacing w:before="200"/>
        <w:rPr>
          <w:b/>
          <w:i/>
        </w:rPr>
      </w:pPr>
      <w:r w:rsidRPr="006E4EDD">
        <w:rPr>
          <w:b/>
          <w:i/>
        </w:rPr>
        <w:t>Note: Import operations are permanent and irreversible. Be sure that the form structures are the same (including all form names and form table names) before proceeding.</w:t>
      </w:r>
    </w:p>
    <w:p w14:paraId="4B2F5F89" w14:textId="77777777" w:rsidR="003020F8" w:rsidRDefault="00B22C9C" w:rsidP="00B22C9C">
      <w:pPr>
        <w:pStyle w:val="NormalWeb"/>
        <w:numPr>
          <w:ilvl w:val="0"/>
          <w:numId w:val="18"/>
        </w:numPr>
        <w:tabs>
          <w:tab w:val="left" w:pos="720"/>
        </w:tabs>
        <w:spacing w:before="200"/>
      </w:pPr>
      <w:r>
        <w:t xml:space="preserve">Click </w:t>
      </w:r>
      <w:r w:rsidRPr="00B22C9C">
        <w:rPr>
          <w:b/>
        </w:rPr>
        <w:t>Import</w:t>
      </w:r>
      <w:r>
        <w:t>.</w:t>
      </w:r>
      <w:r w:rsidR="003020F8" w:rsidRPr="003020F8">
        <w:t xml:space="preserve"> </w:t>
      </w:r>
      <w:r w:rsidR="00B65D8F" w:rsidRPr="00B65D8F">
        <w:rPr>
          <w:i/>
        </w:rPr>
        <w:t>Import Complete</w:t>
      </w:r>
      <w:r w:rsidR="00B65D8F">
        <w:t xml:space="preserve"> will appear at the bottom of the dialog box upon successful completion of the import.</w:t>
      </w:r>
    </w:p>
    <w:p w14:paraId="4B2F5F8A" w14:textId="77777777" w:rsidR="003B187C" w:rsidRDefault="003020F8">
      <w:pPr>
        <w:pStyle w:val="NormalWeb"/>
        <w:spacing w:after="0"/>
        <w:ind w:left="360"/>
        <w:jc w:val="center"/>
      </w:pPr>
      <w:r>
        <w:rPr>
          <w:noProof/>
        </w:rPr>
        <w:drawing>
          <wp:inline distT="0" distB="0" distL="0" distR="0" wp14:anchorId="4B2F5F9C" wp14:editId="4E713C11">
            <wp:extent cx="4598320" cy="790575"/>
            <wp:effectExtent l="171450" t="171450" r="374015" b="352425"/>
            <wp:docPr id="10" name="Picture 10" descr="Screen shot of import complete message user will receive when the system has finished the impor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34038" t="78375" r="25743" b="9325"/>
                    <a:stretch>
                      <a:fillRect/>
                    </a:stretch>
                  </pic:blipFill>
                  <pic:spPr bwMode="auto">
                    <a:xfrm>
                      <a:off x="0" y="0"/>
                      <a:ext cx="4598320" cy="790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B2F5F8B" w14:textId="27F04BCD" w:rsidR="003020F8" w:rsidRDefault="0004253B" w:rsidP="00D763E1">
      <w:pPr>
        <w:pStyle w:val="Caption"/>
        <w:spacing w:after="0"/>
        <w:jc w:val="center"/>
      </w:pPr>
      <w:proofErr w:type="gramStart"/>
      <w:r>
        <w:t xml:space="preserve">Figure </w:t>
      </w:r>
      <w:proofErr w:type="gramEnd"/>
      <w:r>
        <w:fldChar w:fldCharType="begin"/>
      </w:r>
      <w:r>
        <w:instrText xml:space="preserve"> STYLEREF 1 \s </w:instrText>
      </w:r>
      <w:r>
        <w:fldChar w:fldCharType="separate"/>
      </w:r>
      <w:r w:rsidR="00D61929">
        <w:rPr>
          <w:noProof/>
        </w:rPr>
        <w:t>7</w:t>
      </w:r>
      <w:r>
        <w:rPr>
          <w:noProof/>
        </w:rPr>
        <w:fldChar w:fldCharType="end"/>
      </w:r>
      <w:proofErr w:type="gramStart"/>
      <w:r>
        <w:t>.</w:t>
      </w:r>
      <w:proofErr w:type="gramEnd"/>
      <w:r>
        <w:fldChar w:fldCharType="begin"/>
      </w:r>
      <w:r>
        <w:instrText xml:space="preserve"> SEQ Figure \* ARABIC \s 1 </w:instrText>
      </w:r>
      <w:r>
        <w:fldChar w:fldCharType="separate"/>
      </w:r>
      <w:r w:rsidR="00D61929">
        <w:rPr>
          <w:noProof/>
        </w:rPr>
        <w:t>7</w:t>
      </w:r>
      <w:r>
        <w:rPr>
          <w:noProof/>
        </w:rPr>
        <w:fldChar w:fldCharType="end"/>
      </w:r>
      <w:r>
        <w:t xml:space="preserve">: </w:t>
      </w:r>
      <w:r>
        <w:rPr>
          <w:b w:val="0"/>
        </w:rPr>
        <w:t>Import Complete</w:t>
      </w:r>
    </w:p>
    <w:p w14:paraId="4B2F5F8C" w14:textId="77777777" w:rsidR="003020F8" w:rsidRDefault="00B0780E" w:rsidP="003020F8">
      <w:pPr>
        <w:pStyle w:val="NormalWeb"/>
        <w:numPr>
          <w:ilvl w:val="0"/>
          <w:numId w:val="18"/>
        </w:numPr>
        <w:spacing w:before="200"/>
      </w:pPr>
      <w:r>
        <w:t xml:space="preserve">Click </w:t>
      </w:r>
      <w:r w:rsidRPr="00514298">
        <w:rPr>
          <w:b/>
        </w:rPr>
        <w:t>Close</w:t>
      </w:r>
      <w:r>
        <w:t xml:space="preserve"> to exit the dialog box. The imported data appears</w:t>
      </w:r>
      <w:r w:rsidR="00B65D8F">
        <w:t xml:space="preserve"> in the form</w:t>
      </w:r>
      <w:r>
        <w:t xml:space="preserve"> on the Enter screen.</w:t>
      </w:r>
    </w:p>
    <w:sectPr w:rsidR="003020F8" w:rsidSect="00C052B9">
      <w:headerReference w:type="default" r:id="rId20"/>
      <w:footerReference w:type="default" r:id="rId21"/>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7B2AF" w14:textId="77777777" w:rsidR="00D03338" w:rsidRDefault="00D03338" w:rsidP="008E4979">
      <w:pPr>
        <w:spacing w:after="0" w:line="240" w:lineRule="auto"/>
      </w:pPr>
      <w:r>
        <w:separator/>
      </w:r>
    </w:p>
  </w:endnote>
  <w:endnote w:type="continuationSeparator" w:id="0">
    <w:p w14:paraId="120C771B" w14:textId="77777777" w:rsidR="00D03338" w:rsidRDefault="00D03338" w:rsidP="008E4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894797"/>
      <w:docPartObj>
        <w:docPartGallery w:val="Page Numbers (Bottom of Page)"/>
        <w:docPartUnique/>
      </w:docPartObj>
    </w:sdtPr>
    <w:sdtEndPr>
      <w:rPr>
        <w:noProof/>
      </w:rPr>
    </w:sdtEndPr>
    <w:sdtContent>
      <w:p w14:paraId="0D48C727" w14:textId="6BBB1B06" w:rsidR="00945D85" w:rsidRDefault="00945D85">
        <w:pPr>
          <w:pStyle w:val="Footer"/>
          <w:jc w:val="center"/>
        </w:pPr>
        <w:r>
          <w:t>7-</w:t>
        </w:r>
        <w:r>
          <w:fldChar w:fldCharType="begin"/>
        </w:r>
        <w:r>
          <w:instrText xml:space="preserve"> PAGE   \* MERGEFORMAT </w:instrText>
        </w:r>
        <w:r>
          <w:fldChar w:fldCharType="separate"/>
        </w:r>
        <w:r w:rsidR="00D61929">
          <w:rPr>
            <w:noProof/>
          </w:rPr>
          <w:t>1</w:t>
        </w:r>
        <w:r>
          <w:rPr>
            <w:noProof/>
          </w:rPr>
          <w:fldChar w:fldCharType="end"/>
        </w:r>
      </w:p>
    </w:sdtContent>
  </w:sdt>
  <w:p w14:paraId="1DABED04" w14:textId="77777777" w:rsidR="00945D85" w:rsidRDefault="00945D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26006" w14:textId="77777777" w:rsidR="00D03338" w:rsidRDefault="00D03338" w:rsidP="008E4979">
      <w:pPr>
        <w:spacing w:after="0" w:line="240" w:lineRule="auto"/>
      </w:pPr>
      <w:r>
        <w:separator/>
      </w:r>
    </w:p>
  </w:footnote>
  <w:footnote w:type="continuationSeparator" w:id="0">
    <w:p w14:paraId="2E8B5223" w14:textId="77777777" w:rsidR="00D03338" w:rsidRDefault="00D03338" w:rsidP="008E4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sz w:val="16"/>
        <w:szCs w:val="16"/>
      </w:rPr>
      <w:alias w:val="Title"/>
      <w:id w:val="-534572833"/>
      <w:dataBinding w:prefixMappings="xmlns:ns0='http://schemas.openxmlformats.org/package/2006/metadata/core-properties' xmlns:ns1='http://purl.org/dc/elements/1.1/'" w:xpath="/ns0:coreProperties[1]/ns1:title[1]" w:storeItemID="{6C3C8BC8-F283-45AE-878A-BAB7291924A1}"/>
      <w:text/>
    </w:sdtPr>
    <w:sdtContent>
      <w:p w14:paraId="5A3A372A" w14:textId="52A8C011" w:rsidR="00244073" w:rsidRDefault="00244073" w:rsidP="00244073">
        <w:pPr>
          <w:pStyle w:val="Header"/>
          <w:pBdr>
            <w:between w:val="single" w:sz="4" w:space="1" w:color="4F81BD" w:themeColor="accent1"/>
          </w:pBdr>
          <w:spacing w:line="276" w:lineRule="auto"/>
          <w:jc w:val="right"/>
        </w:pPr>
        <w:r w:rsidRPr="000B731E">
          <w:rPr>
            <w:rFonts w:ascii="Arial" w:hAnsi="Arial" w:cs="Arial"/>
            <w:b/>
            <w:sz w:val="16"/>
            <w:szCs w:val="16"/>
          </w:rPr>
          <w:t>Ep</w:t>
        </w:r>
        <w:r>
          <w:rPr>
            <w:rFonts w:ascii="Arial" w:hAnsi="Arial" w:cs="Arial"/>
            <w:b/>
            <w:sz w:val="16"/>
            <w:szCs w:val="16"/>
          </w:rPr>
          <w:t>i Info™ 7 User Guide – Chapter 7</w:t>
        </w:r>
        <w:r w:rsidRPr="000B731E">
          <w:rPr>
            <w:rFonts w:ascii="Arial" w:hAnsi="Arial" w:cs="Arial"/>
            <w:b/>
            <w:sz w:val="16"/>
            <w:szCs w:val="16"/>
          </w:rPr>
          <w:t xml:space="preserve"> – </w:t>
        </w:r>
        <w:r>
          <w:rPr>
            <w:rFonts w:ascii="Arial" w:hAnsi="Arial" w:cs="Arial"/>
            <w:b/>
            <w:sz w:val="16"/>
            <w:szCs w:val="16"/>
          </w:rPr>
          <w:t>Data Packager</w:t>
        </w:r>
      </w:p>
    </w:sdtContent>
  </w:sdt>
  <w:p w14:paraId="066331B5" w14:textId="77777777" w:rsidR="00244073" w:rsidRDefault="00244073" w:rsidP="00244073">
    <w:pPr>
      <w:pStyle w:val="Header"/>
      <w:pBdr>
        <w:between w:val="single" w:sz="4" w:space="1" w:color="4F81BD" w:themeColor="accent1"/>
      </w:pBd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11A"/>
    <w:multiLevelType w:val="hybridMultilevel"/>
    <w:tmpl w:val="DADE24EA"/>
    <w:lvl w:ilvl="0" w:tplc="04090001">
      <w:start w:val="1"/>
      <w:numFmt w:val="bullet"/>
      <w:lvlText w:val=""/>
      <w:lvlJc w:val="left"/>
      <w:pPr>
        <w:ind w:left="720" w:hanging="360"/>
      </w:pPr>
      <w:rPr>
        <w:rFonts w:ascii="Symbol" w:hAnsi="Symbol" w:hint="default"/>
      </w:rPr>
    </w:lvl>
    <w:lvl w:ilvl="1" w:tplc="E6B07DD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91C52"/>
    <w:multiLevelType w:val="hybridMultilevel"/>
    <w:tmpl w:val="786C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C2C37"/>
    <w:multiLevelType w:val="hybridMultilevel"/>
    <w:tmpl w:val="0496421C"/>
    <w:lvl w:ilvl="0" w:tplc="04090001">
      <w:start w:val="1"/>
      <w:numFmt w:val="bullet"/>
      <w:lvlText w:val=""/>
      <w:lvlJc w:val="left"/>
      <w:pPr>
        <w:ind w:left="720" w:hanging="360"/>
      </w:pPr>
      <w:rPr>
        <w:rFonts w:ascii="Symbol" w:hAnsi="Symbol" w:hint="default"/>
      </w:rPr>
    </w:lvl>
    <w:lvl w:ilvl="1" w:tplc="E6B07DD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B79F7"/>
    <w:multiLevelType w:val="multilevel"/>
    <w:tmpl w:val="5B680AD0"/>
    <w:lvl w:ilvl="0">
      <w:start w:val="10"/>
      <w:numFmt w:val="decimal"/>
      <w:lvlText w:val="%1."/>
      <w:lvlJc w:val="left"/>
      <w:pPr>
        <w:tabs>
          <w:tab w:val="num" w:pos="720"/>
        </w:tabs>
        <w:ind w:left="720" w:hanging="360"/>
      </w:pPr>
      <w:rPr>
        <w:rFonts w:hint="default"/>
        <w:b w:val="0"/>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4D1561D"/>
    <w:multiLevelType w:val="hybridMultilevel"/>
    <w:tmpl w:val="CBDC543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A70732C"/>
    <w:multiLevelType w:val="multilevel"/>
    <w:tmpl w:val="BAB09FC2"/>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6">
    <w:nsid w:val="1CD26989"/>
    <w:multiLevelType w:val="hybridMultilevel"/>
    <w:tmpl w:val="D6AE58E2"/>
    <w:lvl w:ilvl="0" w:tplc="78DE7D02">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B44CA0"/>
    <w:multiLevelType w:val="hybridMultilevel"/>
    <w:tmpl w:val="9D22A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D6221"/>
    <w:multiLevelType w:val="hybridMultilevel"/>
    <w:tmpl w:val="AB5A263C"/>
    <w:lvl w:ilvl="0" w:tplc="0409000F">
      <w:start w:val="1"/>
      <w:numFmt w:val="decimal"/>
      <w:lvlText w:val="%1."/>
      <w:lvlJc w:val="left"/>
      <w:pPr>
        <w:ind w:left="720" w:hanging="360"/>
      </w:pPr>
      <w:rPr>
        <w:rFonts w:hint="default"/>
      </w:rPr>
    </w:lvl>
    <w:lvl w:ilvl="1" w:tplc="E6B07DD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8D7FB7"/>
    <w:multiLevelType w:val="multilevel"/>
    <w:tmpl w:val="ABCC29B2"/>
    <w:lvl w:ilvl="0">
      <w:start w:val="1"/>
      <w:numFmt w:val="bullet"/>
      <w:lvlText w:val=""/>
      <w:lvlJc w:val="left"/>
      <w:pPr>
        <w:tabs>
          <w:tab w:val="num" w:pos="1440"/>
        </w:tabs>
        <w:ind w:left="1440" w:hanging="360"/>
      </w:pPr>
      <w:rPr>
        <w:rFonts w:ascii="Symbol" w:hAnsi="Symbol" w:hint="default"/>
        <w:b w:val="0"/>
      </w:rPr>
    </w:lvl>
    <w:lvl w:ilvl="1">
      <w:start w:val="1"/>
      <w:numFmt w:val="bullet"/>
      <w:lvlText w:val=""/>
      <w:lvlJc w:val="left"/>
      <w:pPr>
        <w:tabs>
          <w:tab w:val="num" w:pos="2160"/>
        </w:tabs>
        <w:ind w:left="2160" w:hanging="360"/>
      </w:pPr>
      <w:rPr>
        <w:rFonts w:ascii="Symbol" w:hAnsi="Symbol" w:hint="default"/>
      </w:rPr>
    </w:lvl>
    <w:lvl w:ilvl="2">
      <w:start w:val="1"/>
      <w:numFmt w:val="lowerLetter"/>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10">
    <w:nsid w:val="253053BA"/>
    <w:multiLevelType w:val="hybridMultilevel"/>
    <w:tmpl w:val="43CC401C"/>
    <w:lvl w:ilvl="0" w:tplc="2EFCC9FC">
      <w:start w:val="5"/>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87A61"/>
    <w:multiLevelType w:val="hybridMultilevel"/>
    <w:tmpl w:val="4C12DA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ADE3568"/>
    <w:multiLevelType w:val="hybridMultilevel"/>
    <w:tmpl w:val="59545FC4"/>
    <w:lvl w:ilvl="0" w:tplc="2EFCC9FC">
      <w:start w:val="5"/>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007BF0"/>
    <w:multiLevelType w:val="hybridMultilevel"/>
    <w:tmpl w:val="E82EF2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E471037"/>
    <w:multiLevelType w:val="hybridMultilevel"/>
    <w:tmpl w:val="D2E0658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DF279F"/>
    <w:multiLevelType w:val="multilevel"/>
    <w:tmpl w:val="AC1063A6"/>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327C7E7C"/>
    <w:multiLevelType w:val="hybridMultilevel"/>
    <w:tmpl w:val="5F722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2DC5F55"/>
    <w:multiLevelType w:val="multilevel"/>
    <w:tmpl w:val="7238613E"/>
    <w:lvl w:ilvl="0">
      <w:start w:val="3"/>
      <w:numFmt w:val="decimal"/>
      <w:lvlText w:val="%1."/>
      <w:lvlJc w:val="left"/>
      <w:pPr>
        <w:tabs>
          <w:tab w:val="num" w:pos="720"/>
        </w:tabs>
        <w:ind w:left="720" w:hanging="360"/>
      </w:pPr>
      <w:rPr>
        <w:rFonts w:hint="default"/>
        <w:b w:val="0"/>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38596166"/>
    <w:multiLevelType w:val="multilevel"/>
    <w:tmpl w:val="21B20510"/>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8D167C1"/>
    <w:multiLevelType w:val="hybridMultilevel"/>
    <w:tmpl w:val="F4921FA0"/>
    <w:lvl w:ilvl="0" w:tplc="E32A75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9530CD"/>
    <w:multiLevelType w:val="hybridMultilevel"/>
    <w:tmpl w:val="9594F1BE"/>
    <w:lvl w:ilvl="0" w:tplc="2EFCC9FC">
      <w:start w:val="5"/>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5163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E9774FB"/>
    <w:multiLevelType w:val="hybridMultilevel"/>
    <w:tmpl w:val="0B32F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C2745C"/>
    <w:multiLevelType w:val="hybridMultilevel"/>
    <w:tmpl w:val="A23ED06A"/>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BF37E1"/>
    <w:multiLevelType w:val="hybridMultilevel"/>
    <w:tmpl w:val="E280F17A"/>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92378D"/>
    <w:multiLevelType w:val="multilevel"/>
    <w:tmpl w:val="860E7142"/>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AE2DF8"/>
    <w:multiLevelType w:val="multilevel"/>
    <w:tmpl w:val="860E7142"/>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14673D"/>
    <w:multiLevelType w:val="hybridMultilevel"/>
    <w:tmpl w:val="C9486ED6"/>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150F72"/>
    <w:multiLevelType w:val="multilevel"/>
    <w:tmpl w:val="C0A883DE"/>
    <w:lvl w:ilvl="0">
      <w:start w:val="4"/>
      <w:numFmt w:val="decimal"/>
      <w:lvlText w:val="%1."/>
      <w:lvlJc w:val="left"/>
      <w:pPr>
        <w:tabs>
          <w:tab w:val="num" w:pos="720"/>
        </w:tabs>
        <w:ind w:left="720" w:hanging="360"/>
      </w:pPr>
      <w:rPr>
        <w:rFonts w:hint="default"/>
        <w:b w:val="0"/>
        <w:color w:val="auto"/>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516C69DD"/>
    <w:multiLevelType w:val="multilevel"/>
    <w:tmpl w:val="BAB09FC2"/>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104AD3"/>
    <w:multiLevelType w:val="hybridMultilevel"/>
    <w:tmpl w:val="9FC4C06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3ED70C1"/>
    <w:multiLevelType w:val="hybridMultilevel"/>
    <w:tmpl w:val="DEE8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E80D55"/>
    <w:multiLevelType w:val="hybridMultilevel"/>
    <w:tmpl w:val="423C6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8B32CE"/>
    <w:multiLevelType w:val="multilevel"/>
    <w:tmpl w:val="860E7142"/>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1C5715"/>
    <w:multiLevelType w:val="hybridMultilevel"/>
    <w:tmpl w:val="1DA2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195DB6"/>
    <w:multiLevelType w:val="multilevel"/>
    <w:tmpl w:val="AF12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1A0232"/>
    <w:multiLevelType w:val="multilevel"/>
    <w:tmpl w:val="DAEC29F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8752F5E"/>
    <w:multiLevelType w:val="multilevel"/>
    <w:tmpl w:val="ABCC29B2"/>
    <w:lvl w:ilvl="0">
      <w:start w:val="1"/>
      <w:numFmt w:val="bullet"/>
      <w:lvlText w:val=""/>
      <w:lvlJc w:val="left"/>
      <w:pPr>
        <w:tabs>
          <w:tab w:val="num" w:pos="1080"/>
        </w:tabs>
        <w:ind w:left="1080" w:hanging="360"/>
      </w:pPr>
      <w:rPr>
        <w:rFonts w:ascii="Symbol" w:hAnsi="Symbol" w:hint="default"/>
        <w:b w:val="0"/>
      </w:rPr>
    </w:lvl>
    <w:lvl w:ilvl="1">
      <w:start w:val="1"/>
      <w:numFmt w:val="bullet"/>
      <w:lvlText w:val=""/>
      <w:lvlJc w:val="left"/>
      <w:pPr>
        <w:tabs>
          <w:tab w:val="num" w:pos="1800"/>
        </w:tabs>
        <w:ind w:left="1800" w:hanging="360"/>
      </w:pPr>
      <w:rPr>
        <w:rFonts w:ascii="Symbol" w:hAnsi="Symbol" w:hint="default"/>
      </w:rPr>
    </w:lvl>
    <w:lvl w:ilvl="2">
      <w:start w:val="1"/>
      <w:numFmt w:val="lowerLetter"/>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8">
    <w:nsid w:val="68A41AC9"/>
    <w:multiLevelType w:val="hybridMultilevel"/>
    <w:tmpl w:val="760A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F1584"/>
    <w:multiLevelType w:val="hybridMultilevel"/>
    <w:tmpl w:val="2BB4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325790"/>
    <w:multiLevelType w:val="multilevel"/>
    <w:tmpl w:val="ABCC29B2"/>
    <w:lvl w:ilvl="0">
      <w:start w:val="1"/>
      <w:numFmt w:val="bullet"/>
      <w:lvlText w:val=""/>
      <w:lvlJc w:val="left"/>
      <w:pPr>
        <w:tabs>
          <w:tab w:val="num" w:pos="1080"/>
        </w:tabs>
        <w:ind w:left="1080" w:hanging="360"/>
      </w:pPr>
      <w:rPr>
        <w:rFonts w:ascii="Symbol" w:hAnsi="Symbol" w:hint="default"/>
        <w:b w:val="0"/>
      </w:rPr>
    </w:lvl>
    <w:lvl w:ilvl="1">
      <w:start w:val="1"/>
      <w:numFmt w:val="bullet"/>
      <w:lvlText w:val=""/>
      <w:lvlJc w:val="left"/>
      <w:pPr>
        <w:tabs>
          <w:tab w:val="num" w:pos="1800"/>
        </w:tabs>
        <w:ind w:left="1800" w:hanging="360"/>
      </w:pPr>
      <w:rPr>
        <w:rFonts w:ascii="Symbol" w:hAnsi="Symbol" w:hint="default"/>
      </w:rPr>
    </w:lvl>
    <w:lvl w:ilvl="2">
      <w:start w:val="1"/>
      <w:numFmt w:val="lowerLetter"/>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1">
    <w:nsid w:val="6EDA6778"/>
    <w:multiLevelType w:val="hybridMultilevel"/>
    <w:tmpl w:val="6AB66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FD80EE1"/>
    <w:multiLevelType w:val="hybridMultilevel"/>
    <w:tmpl w:val="10B407E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592E5E"/>
    <w:multiLevelType w:val="hybridMultilevel"/>
    <w:tmpl w:val="15F224C6"/>
    <w:lvl w:ilvl="0" w:tplc="7DAA414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973053"/>
    <w:multiLevelType w:val="hybridMultilevel"/>
    <w:tmpl w:val="21087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0942C0"/>
    <w:multiLevelType w:val="hybridMultilevel"/>
    <w:tmpl w:val="049E79F6"/>
    <w:lvl w:ilvl="0" w:tplc="04C68C10">
      <w:start w:val="1"/>
      <w:numFmt w:val="decimal"/>
      <w:lvlText w:val="%1."/>
      <w:lvlJc w:val="left"/>
      <w:pPr>
        <w:ind w:left="139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D3102C"/>
    <w:multiLevelType w:val="hybridMultilevel"/>
    <w:tmpl w:val="21DAF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AC2B10"/>
    <w:multiLevelType w:val="hybridMultilevel"/>
    <w:tmpl w:val="21087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0A05A2"/>
    <w:multiLevelType w:val="multilevel"/>
    <w:tmpl w:val="9FAE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8436771"/>
    <w:multiLevelType w:val="multilevel"/>
    <w:tmpl w:val="F1FACCC0"/>
    <w:lvl w:ilvl="0">
      <w:start w:val="1"/>
      <w:numFmt w:val="decimal"/>
      <w:lvlText w:val="%1."/>
      <w:lvlJc w:val="left"/>
      <w:pPr>
        <w:tabs>
          <w:tab w:val="num" w:pos="720"/>
        </w:tabs>
        <w:ind w:left="720" w:hanging="360"/>
      </w:pPr>
      <w:rPr>
        <w:rFonts w:hint="default"/>
        <w:b w:val="0"/>
        <w:color w:val="auto"/>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79934541"/>
    <w:multiLevelType w:val="hybridMultilevel"/>
    <w:tmpl w:val="1604D6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6"/>
  </w:num>
  <w:num w:numId="3">
    <w:abstractNumId w:val="19"/>
  </w:num>
  <w:num w:numId="4">
    <w:abstractNumId w:val="14"/>
  </w:num>
  <w:num w:numId="5">
    <w:abstractNumId w:val="17"/>
  </w:num>
  <w:num w:numId="6">
    <w:abstractNumId w:val="7"/>
  </w:num>
  <w:num w:numId="7">
    <w:abstractNumId w:val="48"/>
  </w:num>
  <w:num w:numId="8">
    <w:abstractNumId w:val="34"/>
  </w:num>
  <w:num w:numId="9">
    <w:abstractNumId w:val="38"/>
  </w:num>
  <w:num w:numId="10">
    <w:abstractNumId w:val="1"/>
  </w:num>
  <w:num w:numId="11">
    <w:abstractNumId w:val="22"/>
  </w:num>
  <w:num w:numId="12">
    <w:abstractNumId w:val="5"/>
  </w:num>
  <w:num w:numId="13">
    <w:abstractNumId w:val="39"/>
  </w:num>
  <w:num w:numId="14">
    <w:abstractNumId w:val="46"/>
  </w:num>
  <w:num w:numId="15">
    <w:abstractNumId w:val="31"/>
  </w:num>
  <w:num w:numId="16">
    <w:abstractNumId w:val="29"/>
  </w:num>
  <w:num w:numId="17">
    <w:abstractNumId w:val="26"/>
  </w:num>
  <w:num w:numId="18">
    <w:abstractNumId w:val="49"/>
  </w:num>
  <w:num w:numId="19">
    <w:abstractNumId w:val="15"/>
  </w:num>
  <w:num w:numId="20">
    <w:abstractNumId w:val="18"/>
  </w:num>
  <w:num w:numId="21">
    <w:abstractNumId w:val="2"/>
  </w:num>
  <w:num w:numId="22">
    <w:abstractNumId w:val="0"/>
  </w:num>
  <w:num w:numId="23">
    <w:abstractNumId w:val="16"/>
  </w:num>
  <w:num w:numId="24">
    <w:abstractNumId w:val="28"/>
  </w:num>
  <w:num w:numId="25">
    <w:abstractNumId w:val="45"/>
  </w:num>
  <w:num w:numId="26">
    <w:abstractNumId w:val="35"/>
  </w:num>
  <w:num w:numId="27">
    <w:abstractNumId w:val="8"/>
  </w:num>
  <w:num w:numId="28">
    <w:abstractNumId w:val="33"/>
  </w:num>
  <w:num w:numId="29">
    <w:abstractNumId w:val="25"/>
  </w:num>
  <w:num w:numId="30">
    <w:abstractNumId w:val="47"/>
  </w:num>
  <w:num w:numId="31">
    <w:abstractNumId w:val="9"/>
  </w:num>
  <w:num w:numId="32">
    <w:abstractNumId w:val="40"/>
  </w:num>
  <w:num w:numId="33">
    <w:abstractNumId w:val="37"/>
  </w:num>
  <w:num w:numId="34">
    <w:abstractNumId w:val="50"/>
  </w:num>
  <w:num w:numId="35">
    <w:abstractNumId w:val="13"/>
  </w:num>
  <w:num w:numId="36">
    <w:abstractNumId w:val="30"/>
  </w:num>
  <w:num w:numId="37">
    <w:abstractNumId w:val="20"/>
  </w:num>
  <w:num w:numId="38">
    <w:abstractNumId w:val="12"/>
  </w:num>
  <w:num w:numId="39">
    <w:abstractNumId w:val="10"/>
  </w:num>
  <w:num w:numId="40">
    <w:abstractNumId w:val="41"/>
  </w:num>
  <w:num w:numId="41">
    <w:abstractNumId w:val="3"/>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42"/>
  </w:num>
  <w:num w:numId="45">
    <w:abstractNumId w:val="27"/>
  </w:num>
  <w:num w:numId="46">
    <w:abstractNumId w:val="6"/>
  </w:num>
  <w:num w:numId="47">
    <w:abstractNumId w:val="24"/>
  </w:num>
  <w:num w:numId="48">
    <w:abstractNumId w:val="43"/>
  </w:num>
  <w:num w:numId="49">
    <w:abstractNumId w:val="23"/>
  </w:num>
  <w:num w:numId="50">
    <w:abstractNumId w:val="32"/>
  </w:num>
  <w:num w:numId="5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hideSpellingErrors/>
  <w:hideGrammaticalErrors/>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979"/>
    <w:rsid w:val="0000015C"/>
    <w:rsid w:val="00002044"/>
    <w:rsid w:val="000052A5"/>
    <w:rsid w:val="00012071"/>
    <w:rsid w:val="00014D03"/>
    <w:rsid w:val="000243A4"/>
    <w:rsid w:val="0003182E"/>
    <w:rsid w:val="00032183"/>
    <w:rsid w:val="00034B0E"/>
    <w:rsid w:val="0004253B"/>
    <w:rsid w:val="000445B1"/>
    <w:rsid w:val="00047017"/>
    <w:rsid w:val="00051472"/>
    <w:rsid w:val="00060D48"/>
    <w:rsid w:val="00063E38"/>
    <w:rsid w:val="00072E54"/>
    <w:rsid w:val="0007403E"/>
    <w:rsid w:val="000746CE"/>
    <w:rsid w:val="00083BC5"/>
    <w:rsid w:val="00095D35"/>
    <w:rsid w:val="000A2BF8"/>
    <w:rsid w:val="000C0624"/>
    <w:rsid w:val="000C2985"/>
    <w:rsid w:val="000C2A0E"/>
    <w:rsid w:val="000C6941"/>
    <w:rsid w:val="000D31F5"/>
    <w:rsid w:val="000D36FC"/>
    <w:rsid w:val="000D427A"/>
    <w:rsid w:val="000E0749"/>
    <w:rsid w:val="000E07AB"/>
    <w:rsid w:val="000E798E"/>
    <w:rsid w:val="000F0846"/>
    <w:rsid w:val="000F3840"/>
    <w:rsid w:val="000F651C"/>
    <w:rsid w:val="00100891"/>
    <w:rsid w:val="00103DF2"/>
    <w:rsid w:val="0010461E"/>
    <w:rsid w:val="00121D9D"/>
    <w:rsid w:val="00130B9F"/>
    <w:rsid w:val="00132163"/>
    <w:rsid w:val="00133B46"/>
    <w:rsid w:val="0013528A"/>
    <w:rsid w:val="00137815"/>
    <w:rsid w:val="001436B7"/>
    <w:rsid w:val="001530BE"/>
    <w:rsid w:val="00160BEE"/>
    <w:rsid w:val="00161F5A"/>
    <w:rsid w:val="00162D9F"/>
    <w:rsid w:val="00166FF2"/>
    <w:rsid w:val="00170072"/>
    <w:rsid w:val="001804CD"/>
    <w:rsid w:val="00186F1D"/>
    <w:rsid w:val="001900E1"/>
    <w:rsid w:val="001A1833"/>
    <w:rsid w:val="001A33BF"/>
    <w:rsid w:val="001B15C4"/>
    <w:rsid w:val="001B46D7"/>
    <w:rsid w:val="001B61D4"/>
    <w:rsid w:val="001C46AF"/>
    <w:rsid w:val="001D2999"/>
    <w:rsid w:val="001D3497"/>
    <w:rsid w:val="001D5C92"/>
    <w:rsid w:val="001E3A1F"/>
    <w:rsid w:val="001E7886"/>
    <w:rsid w:val="001F3752"/>
    <w:rsid w:val="001F37AB"/>
    <w:rsid w:val="001F3AD7"/>
    <w:rsid w:val="001F704A"/>
    <w:rsid w:val="00201917"/>
    <w:rsid w:val="0021106C"/>
    <w:rsid w:val="0021279C"/>
    <w:rsid w:val="00215138"/>
    <w:rsid w:val="002179A8"/>
    <w:rsid w:val="00232974"/>
    <w:rsid w:val="00241815"/>
    <w:rsid w:val="00244073"/>
    <w:rsid w:val="00261860"/>
    <w:rsid w:val="00264B5B"/>
    <w:rsid w:val="00265067"/>
    <w:rsid w:val="0026577A"/>
    <w:rsid w:val="00270CC1"/>
    <w:rsid w:val="00283871"/>
    <w:rsid w:val="0029780D"/>
    <w:rsid w:val="00297F96"/>
    <w:rsid w:val="002B2523"/>
    <w:rsid w:val="002C2D28"/>
    <w:rsid w:val="002D0608"/>
    <w:rsid w:val="002D2E26"/>
    <w:rsid w:val="002E5599"/>
    <w:rsid w:val="002E71E2"/>
    <w:rsid w:val="002E7553"/>
    <w:rsid w:val="002F5A5B"/>
    <w:rsid w:val="002F60D5"/>
    <w:rsid w:val="003020F8"/>
    <w:rsid w:val="0030464D"/>
    <w:rsid w:val="003070A4"/>
    <w:rsid w:val="0030729B"/>
    <w:rsid w:val="00311E7B"/>
    <w:rsid w:val="00312621"/>
    <w:rsid w:val="003160E8"/>
    <w:rsid w:val="00330B88"/>
    <w:rsid w:val="003434F8"/>
    <w:rsid w:val="0035043C"/>
    <w:rsid w:val="00355A55"/>
    <w:rsid w:val="00356E1B"/>
    <w:rsid w:val="00361561"/>
    <w:rsid w:val="00362A72"/>
    <w:rsid w:val="00364042"/>
    <w:rsid w:val="0037456A"/>
    <w:rsid w:val="003750AB"/>
    <w:rsid w:val="003772B7"/>
    <w:rsid w:val="003779FC"/>
    <w:rsid w:val="0038149D"/>
    <w:rsid w:val="0038279B"/>
    <w:rsid w:val="003838C0"/>
    <w:rsid w:val="00391893"/>
    <w:rsid w:val="003A0C41"/>
    <w:rsid w:val="003A1711"/>
    <w:rsid w:val="003A32CB"/>
    <w:rsid w:val="003A526C"/>
    <w:rsid w:val="003A5C13"/>
    <w:rsid w:val="003B187C"/>
    <w:rsid w:val="003B2955"/>
    <w:rsid w:val="003B5EA4"/>
    <w:rsid w:val="003C408D"/>
    <w:rsid w:val="003C4ECA"/>
    <w:rsid w:val="003D20BB"/>
    <w:rsid w:val="003D7834"/>
    <w:rsid w:val="003E06DA"/>
    <w:rsid w:val="003E187B"/>
    <w:rsid w:val="003F5E11"/>
    <w:rsid w:val="003F7894"/>
    <w:rsid w:val="00401E25"/>
    <w:rsid w:val="004060BF"/>
    <w:rsid w:val="0042057C"/>
    <w:rsid w:val="00420766"/>
    <w:rsid w:val="00427C23"/>
    <w:rsid w:val="0043063B"/>
    <w:rsid w:val="00435F90"/>
    <w:rsid w:val="0044135F"/>
    <w:rsid w:val="004426A7"/>
    <w:rsid w:val="004438C7"/>
    <w:rsid w:val="004712F2"/>
    <w:rsid w:val="0047526A"/>
    <w:rsid w:val="00477729"/>
    <w:rsid w:val="00481787"/>
    <w:rsid w:val="00483769"/>
    <w:rsid w:val="00484179"/>
    <w:rsid w:val="004A40AE"/>
    <w:rsid w:val="004A43F3"/>
    <w:rsid w:val="004A4508"/>
    <w:rsid w:val="004B3680"/>
    <w:rsid w:val="004B7E54"/>
    <w:rsid w:val="004C5967"/>
    <w:rsid w:val="004D76B1"/>
    <w:rsid w:val="004E4AD2"/>
    <w:rsid w:val="004E6597"/>
    <w:rsid w:val="004F2F80"/>
    <w:rsid w:val="004F38A7"/>
    <w:rsid w:val="00514298"/>
    <w:rsid w:val="005203C7"/>
    <w:rsid w:val="00521E59"/>
    <w:rsid w:val="00527FA9"/>
    <w:rsid w:val="005328B0"/>
    <w:rsid w:val="00534C7D"/>
    <w:rsid w:val="00535CBF"/>
    <w:rsid w:val="0053707F"/>
    <w:rsid w:val="005407A5"/>
    <w:rsid w:val="00547DCE"/>
    <w:rsid w:val="005517A6"/>
    <w:rsid w:val="00553140"/>
    <w:rsid w:val="005640E8"/>
    <w:rsid w:val="005714A8"/>
    <w:rsid w:val="00580C59"/>
    <w:rsid w:val="00591B8F"/>
    <w:rsid w:val="00594604"/>
    <w:rsid w:val="0059534E"/>
    <w:rsid w:val="005A47E3"/>
    <w:rsid w:val="005A553D"/>
    <w:rsid w:val="005B1274"/>
    <w:rsid w:val="005B1E78"/>
    <w:rsid w:val="005B26D0"/>
    <w:rsid w:val="005B50F9"/>
    <w:rsid w:val="005B58AA"/>
    <w:rsid w:val="005C0EC9"/>
    <w:rsid w:val="005C2F41"/>
    <w:rsid w:val="005C3A7C"/>
    <w:rsid w:val="005C6D15"/>
    <w:rsid w:val="005D6B21"/>
    <w:rsid w:val="005E5811"/>
    <w:rsid w:val="005E61F3"/>
    <w:rsid w:val="005F249E"/>
    <w:rsid w:val="005F55DF"/>
    <w:rsid w:val="006026F7"/>
    <w:rsid w:val="00605221"/>
    <w:rsid w:val="00610399"/>
    <w:rsid w:val="006115D8"/>
    <w:rsid w:val="00611B0E"/>
    <w:rsid w:val="00637597"/>
    <w:rsid w:val="00637CED"/>
    <w:rsid w:val="00644CFE"/>
    <w:rsid w:val="00645D3D"/>
    <w:rsid w:val="006474FD"/>
    <w:rsid w:val="00647AE5"/>
    <w:rsid w:val="00647FE8"/>
    <w:rsid w:val="006546FB"/>
    <w:rsid w:val="006553D6"/>
    <w:rsid w:val="00655826"/>
    <w:rsid w:val="00656E1E"/>
    <w:rsid w:val="006666CC"/>
    <w:rsid w:val="0066786B"/>
    <w:rsid w:val="00672E7D"/>
    <w:rsid w:val="00674FCF"/>
    <w:rsid w:val="00676174"/>
    <w:rsid w:val="00676EA1"/>
    <w:rsid w:val="0068068D"/>
    <w:rsid w:val="006850F9"/>
    <w:rsid w:val="0069179D"/>
    <w:rsid w:val="006931DF"/>
    <w:rsid w:val="00696447"/>
    <w:rsid w:val="006B0D56"/>
    <w:rsid w:val="006B16BC"/>
    <w:rsid w:val="006B280E"/>
    <w:rsid w:val="006B5528"/>
    <w:rsid w:val="006B583F"/>
    <w:rsid w:val="006B5EC5"/>
    <w:rsid w:val="006B79BD"/>
    <w:rsid w:val="006C32DC"/>
    <w:rsid w:val="006D7133"/>
    <w:rsid w:val="006E00BC"/>
    <w:rsid w:val="006E21DE"/>
    <w:rsid w:val="006E4EDD"/>
    <w:rsid w:val="006F07BC"/>
    <w:rsid w:val="006F08AD"/>
    <w:rsid w:val="006F37E2"/>
    <w:rsid w:val="00703417"/>
    <w:rsid w:val="0070732B"/>
    <w:rsid w:val="007077C2"/>
    <w:rsid w:val="0071299A"/>
    <w:rsid w:val="00721961"/>
    <w:rsid w:val="00721D6C"/>
    <w:rsid w:val="007234E0"/>
    <w:rsid w:val="0072444E"/>
    <w:rsid w:val="00730BF2"/>
    <w:rsid w:val="0073652D"/>
    <w:rsid w:val="00744DE8"/>
    <w:rsid w:val="007503FA"/>
    <w:rsid w:val="007616BF"/>
    <w:rsid w:val="00763C14"/>
    <w:rsid w:val="00763D6F"/>
    <w:rsid w:val="00764758"/>
    <w:rsid w:val="00764D5A"/>
    <w:rsid w:val="00773E42"/>
    <w:rsid w:val="00775039"/>
    <w:rsid w:val="00776E10"/>
    <w:rsid w:val="00783101"/>
    <w:rsid w:val="007927EB"/>
    <w:rsid w:val="007A299C"/>
    <w:rsid w:val="007A601D"/>
    <w:rsid w:val="007B15C6"/>
    <w:rsid w:val="007B3478"/>
    <w:rsid w:val="007F0EAD"/>
    <w:rsid w:val="00814F30"/>
    <w:rsid w:val="0081640C"/>
    <w:rsid w:val="00817A4A"/>
    <w:rsid w:val="00817F74"/>
    <w:rsid w:val="00832988"/>
    <w:rsid w:val="00833C5C"/>
    <w:rsid w:val="0083425F"/>
    <w:rsid w:val="00836070"/>
    <w:rsid w:val="00843FDD"/>
    <w:rsid w:val="008447DD"/>
    <w:rsid w:val="00850BFF"/>
    <w:rsid w:val="00857DDC"/>
    <w:rsid w:val="00861CCF"/>
    <w:rsid w:val="008647C6"/>
    <w:rsid w:val="00882FDD"/>
    <w:rsid w:val="00887EF8"/>
    <w:rsid w:val="00890054"/>
    <w:rsid w:val="00891C4A"/>
    <w:rsid w:val="008949AA"/>
    <w:rsid w:val="008A6386"/>
    <w:rsid w:val="008B1417"/>
    <w:rsid w:val="008B3BE2"/>
    <w:rsid w:val="008B5F27"/>
    <w:rsid w:val="008C5D61"/>
    <w:rsid w:val="008C6A6C"/>
    <w:rsid w:val="008C6C0E"/>
    <w:rsid w:val="008E00CB"/>
    <w:rsid w:val="008E14D6"/>
    <w:rsid w:val="008E3631"/>
    <w:rsid w:val="008E3AD2"/>
    <w:rsid w:val="008E4979"/>
    <w:rsid w:val="008F473C"/>
    <w:rsid w:val="0090103C"/>
    <w:rsid w:val="00901EAE"/>
    <w:rsid w:val="00902A61"/>
    <w:rsid w:val="00904981"/>
    <w:rsid w:val="00916514"/>
    <w:rsid w:val="00924CF0"/>
    <w:rsid w:val="009256E1"/>
    <w:rsid w:val="009356B4"/>
    <w:rsid w:val="009359E6"/>
    <w:rsid w:val="00935AA7"/>
    <w:rsid w:val="0094038F"/>
    <w:rsid w:val="00941EAF"/>
    <w:rsid w:val="0094365C"/>
    <w:rsid w:val="00945D85"/>
    <w:rsid w:val="00957D2B"/>
    <w:rsid w:val="00965EF4"/>
    <w:rsid w:val="00973655"/>
    <w:rsid w:val="00981F2F"/>
    <w:rsid w:val="00985C1E"/>
    <w:rsid w:val="0098702B"/>
    <w:rsid w:val="00997BB3"/>
    <w:rsid w:val="009A0F71"/>
    <w:rsid w:val="009A541B"/>
    <w:rsid w:val="009A6458"/>
    <w:rsid w:val="009B1590"/>
    <w:rsid w:val="009B60E2"/>
    <w:rsid w:val="009B7C86"/>
    <w:rsid w:val="009C66D3"/>
    <w:rsid w:val="009D0B42"/>
    <w:rsid w:val="009D3BEB"/>
    <w:rsid w:val="009D493C"/>
    <w:rsid w:val="009D640D"/>
    <w:rsid w:val="009E2357"/>
    <w:rsid w:val="009E7AA0"/>
    <w:rsid w:val="009F1F20"/>
    <w:rsid w:val="009F3A8E"/>
    <w:rsid w:val="009F607A"/>
    <w:rsid w:val="00A00633"/>
    <w:rsid w:val="00A01062"/>
    <w:rsid w:val="00A01EEF"/>
    <w:rsid w:val="00A0319F"/>
    <w:rsid w:val="00A13E51"/>
    <w:rsid w:val="00A14E45"/>
    <w:rsid w:val="00A34530"/>
    <w:rsid w:val="00A43D11"/>
    <w:rsid w:val="00A50AB7"/>
    <w:rsid w:val="00A52946"/>
    <w:rsid w:val="00A61BD5"/>
    <w:rsid w:val="00A62F8C"/>
    <w:rsid w:val="00A63580"/>
    <w:rsid w:val="00A64BE6"/>
    <w:rsid w:val="00A74830"/>
    <w:rsid w:val="00A777C5"/>
    <w:rsid w:val="00A80172"/>
    <w:rsid w:val="00A8644C"/>
    <w:rsid w:val="00A87AA8"/>
    <w:rsid w:val="00A93A16"/>
    <w:rsid w:val="00A94ABA"/>
    <w:rsid w:val="00AA4950"/>
    <w:rsid w:val="00AC6E93"/>
    <w:rsid w:val="00AD7B59"/>
    <w:rsid w:val="00AE1969"/>
    <w:rsid w:val="00AE3351"/>
    <w:rsid w:val="00AE5EE5"/>
    <w:rsid w:val="00AF4F5F"/>
    <w:rsid w:val="00AF7693"/>
    <w:rsid w:val="00B0780E"/>
    <w:rsid w:val="00B22C9C"/>
    <w:rsid w:val="00B30EEA"/>
    <w:rsid w:val="00B3372C"/>
    <w:rsid w:val="00B35983"/>
    <w:rsid w:val="00B43CFC"/>
    <w:rsid w:val="00B443D9"/>
    <w:rsid w:val="00B450B8"/>
    <w:rsid w:val="00B54941"/>
    <w:rsid w:val="00B61581"/>
    <w:rsid w:val="00B61EC7"/>
    <w:rsid w:val="00B65D8F"/>
    <w:rsid w:val="00B75E17"/>
    <w:rsid w:val="00B80F88"/>
    <w:rsid w:val="00B83731"/>
    <w:rsid w:val="00BA663D"/>
    <w:rsid w:val="00BA78E7"/>
    <w:rsid w:val="00BB2890"/>
    <w:rsid w:val="00BE623C"/>
    <w:rsid w:val="00BE6D3F"/>
    <w:rsid w:val="00BE6F4F"/>
    <w:rsid w:val="00BF7D92"/>
    <w:rsid w:val="00C052B9"/>
    <w:rsid w:val="00C111C7"/>
    <w:rsid w:val="00C12512"/>
    <w:rsid w:val="00C133EA"/>
    <w:rsid w:val="00C2663C"/>
    <w:rsid w:val="00C26EC6"/>
    <w:rsid w:val="00C31671"/>
    <w:rsid w:val="00C3229A"/>
    <w:rsid w:val="00C33D18"/>
    <w:rsid w:val="00C36BE3"/>
    <w:rsid w:val="00C40C23"/>
    <w:rsid w:val="00C464E5"/>
    <w:rsid w:val="00C477E1"/>
    <w:rsid w:val="00C51361"/>
    <w:rsid w:val="00C52FE7"/>
    <w:rsid w:val="00C5360F"/>
    <w:rsid w:val="00C568CC"/>
    <w:rsid w:val="00C62074"/>
    <w:rsid w:val="00C71092"/>
    <w:rsid w:val="00C72099"/>
    <w:rsid w:val="00C771A9"/>
    <w:rsid w:val="00C80F7F"/>
    <w:rsid w:val="00C954A4"/>
    <w:rsid w:val="00CA0E76"/>
    <w:rsid w:val="00CA0F8F"/>
    <w:rsid w:val="00CA151A"/>
    <w:rsid w:val="00CA1DC6"/>
    <w:rsid w:val="00CB1780"/>
    <w:rsid w:val="00CC4EB8"/>
    <w:rsid w:val="00CC7203"/>
    <w:rsid w:val="00CD0EDE"/>
    <w:rsid w:val="00CD3773"/>
    <w:rsid w:val="00CF22AF"/>
    <w:rsid w:val="00D00F87"/>
    <w:rsid w:val="00D03338"/>
    <w:rsid w:val="00D048D7"/>
    <w:rsid w:val="00D0686B"/>
    <w:rsid w:val="00D1252C"/>
    <w:rsid w:val="00D12724"/>
    <w:rsid w:val="00D13E04"/>
    <w:rsid w:val="00D2076F"/>
    <w:rsid w:val="00D22397"/>
    <w:rsid w:val="00D2768C"/>
    <w:rsid w:val="00D30162"/>
    <w:rsid w:val="00D31BBD"/>
    <w:rsid w:val="00D32D55"/>
    <w:rsid w:val="00D341B1"/>
    <w:rsid w:val="00D351E1"/>
    <w:rsid w:val="00D37FCA"/>
    <w:rsid w:val="00D43718"/>
    <w:rsid w:val="00D5063C"/>
    <w:rsid w:val="00D54B78"/>
    <w:rsid w:val="00D6022B"/>
    <w:rsid w:val="00D61929"/>
    <w:rsid w:val="00D66460"/>
    <w:rsid w:val="00D66CBD"/>
    <w:rsid w:val="00D670C6"/>
    <w:rsid w:val="00D7600E"/>
    <w:rsid w:val="00D763E1"/>
    <w:rsid w:val="00D83521"/>
    <w:rsid w:val="00D84D84"/>
    <w:rsid w:val="00D92B10"/>
    <w:rsid w:val="00D94320"/>
    <w:rsid w:val="00D96308"/>
    <w:rsid w:val="00DA6131"/>
    <w:rsid w:val="00DB1077"/>
    <w:rsid w:val="00DB5B71"/>
    <w:rsid w:val="00DC2FC2"/>
    <w:rsid w:val="00DC7843"/>
    <w:rsid w:val="00DD384A"/>
    <w:rsid w:val="00DE03E2"/>
    <w:rsid w:val="00DE1361"/>
    <w:rsid w:val="00DE62D6"/>
    <w:rsid w:val="00DF157A"/>
    <w:rsid w:val="00DF1C72"/>
    <w:rsid w:val="00DF265A"/>
    <w:rsid w:val="00E01E91"/>
    <w:rsid w:val="00E03FE7"/>
    <w:rsid w:val="00E148F3"/>
    <w:rsid w:val="00E172A7"/>
    <w:rsid w:val="00E178F3"/>
    <w:rsid w:val="00E21E45"/>
    <w:rsid w:val="00E22B19"/>
    <w:rsid w:val="00E3398B"/>
    <w:rsid w:val="00E34F2E"/>
    <w:rsid w:val="00E371B3"/>
    <w:rsid w:val="00E46D20"/>
    <w:rsid w:val="00E76A69"/>
    <w:rsid w:val="00E851D0"/>
    <w:rsid w:val="00EA117B"/>
    <w:rsid w:val="00EB4212"/>
    <w:rsid w:val="00EB5101"/>
    <w:rsid w:val="00EC2B3B"/>
    <w:rsid w:val="00EC33A3"/>
    <w:rsid w:val="00EC3D47"/>
    <w:rsid w:val="00ED0CD7"/>
    <w:rsid w:val="00EF75F1"/>
    <w:rsid w:val="00F04090"/>
    <w:rsid w:val="00F157A7"/>
    <w:rsid w:val="00F1614D"/>
    <w:rsid w:val="00F218A8"/>
    <w:rsid w:val="00F21E95"/>
    <w:rsid w:val="00F26E94"/>
    <w:rsid w:val="00F426E6"/>
    <w:rsid w:val="00F65067"/>
    <w:rsid w:val="00F708D8"/>
    <w:rsid w:val="00F838E8"/>
    <w:rsid w:val="00F95FDD"/>
    <w:rsid w:val="00FA3A14"/>
    <w:rsid w:val="00FB3023"/>
    <w:rsid w:val="00FC119B"/>
    <w:rsid w:val="00FE5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F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8E4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3580"/>
    <w:pPr>
      <w:keepNext/>
      <w:keepLines/>
      <w:spacing w:before="200" w:after="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
    <w:semiHidden/>
    <w:unhideWhenUsed/>
    <w:qFormat/>
    <w:rsid w:val="00C568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568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568C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568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568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568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568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E4979"/>
    <w:pPr>
      <w:spacing w:after="0" w:line="240" w:lineRule="auto"/>
    </w:pPr>
  </w:style>
  <w:style w:type="paragraph" w:styleId="BalloonText">
    <w:name w:val="Balloon Text"/>
    <w:basedOn w:val="Normal"/>
    <w:link w:val="BalloonTextChar"/>
    <w:uiPriority w:val="99"/>
    <w:semiHidden/>
    <w:unhideWhenUsed/>
    <w:rsid w:val="008E4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79"/>
    <w:rPr>
      <w:rFonts w:ascii="Tahoma" w:hAnsi="Tahoma" w:cs="Tahoma"/>
      <w:sz w:val="16"/>
      <w:szCs w:val="16"/>
    </w:rPr>
  </w:style>
  <w:style w:type="paragraph" w:styleId="EndnoteText">
    <w:name w:val="endnote text"/>
    <w:basedOn w:val="Normal"/>
    <w:link w:val="EndnoteTextChar"/>
    <w:uiPriority w:val="99"/>
    <w:semiHidden/>
    <w:unhideWhenUsed/>
    <w:rsid w:val="008E4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4979"/>
    <w:rPr>
      <w:sz w:val="20"/>
      <w:szCs w:val="20"/>
    </w:rPr>
  </w:style>
  <w:style w:type="character" w:styleId="EndnoteReference">
    <w:name w:val="endnote reference"/>
    <w:basedOn w:val="DefaultParagraphFont"/>
    <w:uiPriority w:val="99"/>
    <w:semiHidden/>
    <w:unhideWhenUsed/>
    <w:rsid w:val="008E4979"/>
    <w:rPr>
      <w:vertAlign w:val="superscript"/>
    </w:rPr>
  </w:style>
  <w:style w:type="paragraph" w:styleId="ListParagraph">
    <w:name w:val="List Paragraph"/>
    <w:basedOn w:val="Normal"/>
    <w:uiPriority w:val="34"/>
    <w:qFormat/>
    <w:rsid w:val="008E4979"/>
    <w:pPr>
      <w:ind w:left="720"/>
      <w:contextualSpacing/>
    </w:pPr>
  </w:style>
  <w:style w:type="character" w:customStyle="1" w:styleId="Heading1Char">
    <w:name w:val="Heading 1 Char"/>
    <w:basedOn w:val="DefaultParagraphFont"/>
    <w:link w:val="Heading1"/>
    <w:uiPriority w:val="99"/>
    <w:rsid w:val="008E49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3580"/>
    <w:rPr>
      <w:rFonts w:asciiTheme="majorHAnsi" w:eastAsiaTheme="majorEastAsia" w:hAnsiTheme="majorHAnsi" w:cstheme="majorBidi"/>
      <w:b/>
      <w:bCs/>
      <w:sz w:val="36"/>
      <w:szCs w:val="26"/>
    </w:rPr>
  </w:style>
  <w:style w:type="paragraph" w:styleId="BodyText">
    <w:name w:val="Body Text"/>
    <w:basedOn w:val="Normal"/>
    <w:link w:val="BodyTextChar"/>
    <w:rsid w:val="009E2357"/>
    <w:pPr>
      <w:spacing w:before="60" w:after="120" w:line="240" w:lineRule="auto"/>
      <w:ind w:left="576"/>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E2357"/>
    <w:rPr>
      <w:rFonts w:ascii="Times New Roman" w:eastAsia="Times New Roman" w:hAnsi="Times New Roman" w:cs="Times New Roman"/>
      <w:sz w:val="24"/>
      <w:szCs w:val="24"/>
    </w:rPr>
  </w:style>
  <w:style w:type="paragraph" w:styleId="NormalWeb">
    <w:name w:val="Normal (Web)"/>
    <w:basedOn w:val="Normal"/>
    <w:uiPriority w:val="99"/>
    <w:rsid w:val="009356B4"/>
    <w:pPr>
      <w:keepLines/>
      <w:spacing w:line="240" w:lineRule="auto"/>
    </w:pPr>
    <w:rPr>
      <w:rFonts w:ascii="Century Schoolbook" w:eastAsia="Times New Roman" w:hAnsi="Century Schoolbook" w:cs="Times New Roman"/>
      <w:szCs w:val="24"/>
    </w:rPr>
  </w:style>
  <w:style w:type="paragraph" w:styleId="Caption">
    <w:name w:val="caption"/>
    <w:basedOn w:val="Normal"/>
    <w:next w:val="Normal"/>
    <w:uiPriority w:val="99"/>
    <w:unhideWhenUsed/>
    <w:qFormat/>
    <w:rsid w:val="0069179D"/>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5063C"/>
    <w:rPr>
      <w:sz w:val="16"/>
      <w:szCs w:val="16"/>
    </w:rPr>
  </w:style>
  <w:style w:type="paragraph" w:styleId="CommentText">
    <w:name w:val="annotation text"/>
    <w:basedOn w:val="Normal"/>
    <w:link w:val="CommentTextChar"/>
    <w:uiPriority w:val="99"/>
    <w:semiHidden/>
    <w:unhideWhenUsed/>
    <w:rsid w:val="00D5063C"/>
    <w:pPr>
      <w:spacing w:line="240" w:lineRule="auto"/>
    </w:pPr>
    <w:rPr>
      <w:sz w:val="20"/>
      <w:szCs w:val="20"/>
    </w:rPr>
  </w:style>
  <w:style w:type="character" w:customStyle="1" w:styleId="CommentTextChar">
    <w:name w:val="Comment Text Char"/>
    <w:basedOn w:val="DefaultParagraphFont"/>
    <w:link w:val="CommentText"/>
    <w:uiPriority w:val="99"/>
    <w:semiHidden/>
    <w:rsid w:val="00D5063C"/>
    <w:rPr>
      <w:sz w:val="20"/>
      <w:szCs w:val="20"/>
    </w:rPr>
  </w:style>
  <w:style w:type="paragraph" w:styleId="CommentSubject">
    <w:name w:val="annotation subject"/>
    <w:basedOn w:val="CommentText"/>
    <w:next w:val="CommentText"/>
    <w:link w:val="CommentSubjectChar"/>
    <w:uiPriority w:val="99"/>
    <w:semiHidden/>
    <w:unhideWhenUsed/>
    <w:rsid w:val="00D5063C"/>
    <w:rPr>
      <w:b/>
      <w:bCs/>
    </w:rPr>
  </w:style>
  <w:style w:type="character" w:customStyle="1" w:styleId="CommentSubjectChar">
    <w:name w:val="Comment Subject Char"/>
    <w:basedOn w:val="CommentTextChar"/>
    <w:link w:val="CommentSubject"/>
    <w:uiPriority w:val="99"/>
    <w:semiHidden/>
    <w:rsid w:val="00D5063C"/>
    <w:rPr>
      <w:b/>
      <w:bCs/>
      <w:sz w:val="20"/>
      <w:szCs w:val="20"/>
    </w:rPr>
  </w:style>
  <w:style w:type="character" w:customStyle="1" w:styleId="baec5a81-e4d6-4674-97f3-e9220f0136c1">
    <w:name w:val="baec5a81-e4d6-4674-97f3-e9220f0136c1"/>
    <w:basedOn w:val="DefaultParagraphFont"/>
    <w:rsid w:val="00A01EEF"/>
  </w:style>
  <w:style w:type="paragraph" w:styleId="Subtitle">
    <w:name w:val="Subtitle"/>
    <w:basedOn w:val="Normal"/>
    <w:next w:val="Normal"/>
    <w:link w:val="SubtitleChar"/>
    <w:uiPriority w:val="11"/>
    <w:qFormat/>
    <w:rsid w:val="00A01E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1EE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6D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133"/>
  </w:style>
  <w:style w:type="paragraph" w:styleId="Footer">
    <w:name w:val="footer"/>
    <w:basedOn w:val="Normal"/>
    <w:link w:val="FooterChar"/>
    <w:uiPriority w:val="99"/>
    <w:unhideWhenUsed/>
    <w:rsid w:val="006D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133"/>
  </w:style>
  <w:style w:type="character" w:styleId="Hyperlink">
    <w:name w:val="Hyperlink"/>
    <w:basedOn w:val="DefaultParagraphFont"/>
    <w:uiPriority w:val="99"/>
    <w:unhideWhenUsed/>
    <w:rsid w:val="00072E54"/>
    <w:rPr>
      <w:color w:val="0000FF"/>
      <w:u w:val="single"/>
    </w:rPr>
  </w:style>
  <w:style w:type="character" w:customStyle="1" w:styleId="Heading3Char">
    <w:name w:val="Heading 3 Char"/>
    <w:basedOn w:val="DefaultParagraphFont"/>
    <w:link w:val="Heading3"/>
    <w:uiPriority w:val="9"/>
    <w:semiHidden/>
    <w:rsid w:val="00C568C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568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568C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568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56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56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568CC"/>
    <w:rPr>
      <w:rFonts w:asciiTheme="majorHAnsi" w:eastAsiaTheme="majorEastAsia" w:hAnsiTheme="majorHAnsi" w:cstheme="majorBidi"/>
      <w:i/>
      <w:iCs/>
      <w:color w:val="404040" w:themeColor="text1" w:themeTint="BF"/>
      <w:sz w:val="20"/>
      <w:szCs w:val="20"/>
    </w:rPr>
  </w:style>
  <w:style w:type="paragraph" w:customStyle="1" w:styleId="FooterEven">
    <w:name w:val="Footer Even"/>
    <w:basedOn w:val="Normal"/>
    <w:qFormat/>
    <w:rsid w:val="007F0EAD"/>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B2E092F9785A484FA3FE7227E5CD88F4">
    <w:name w:val="B2E092F9785A484FA3FE7227E5CD88F4"/>
    <w:rsid w:val="00FE5A25"/>
    <w:rPr>
      <w:rFonts w:eastAsiaTheme="minorEastAsia"/>
      <w:lang w:eastAsia="ja-JP"/>
    </w:rPr>
  </w:style>
  <w:style w:type="paragraph" w:styleId="DocumentMap">
    <w:name w:val="Document Map"/>
    <w:basedOn w:val="Normal"/>
    <w:link w:val="DocumentMapChar"/>
    <w:uiPriority w:val="99"/>
    <w:semiHidden/>
    <w:unhideWhenUsed/>
    <w:rsid w:val="007234E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34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8E4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3580"/>
    <w:pPr>
      <w:keepNext/>
      <w:keepLines/>
      <w:spacing w:before="200" w:after="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
    <w:semiHidden/>
    <w:unhideWhenUsed/>
    <w:qFormat/>
    <w:rsid w:val="00C568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568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568C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568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568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568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568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E4979"/>
    <w:pPr>
      <w:spacing w:after="0" w:line="240" w:lineRule="auto"/>
    </w:pPr>
  </w:style>
  <w:style w:type="paragraph" w:styleId="BalloonText">
    <w:name w:val="Balloon Text"/>
    <w:basedOn w:val="Normal"/>
    <w:link w:val="BalloonTextChar"/>
    <w:uiPriority w:val="99"/>
    <w:semiHidden/>
    <w:unhideWhenUsed/>
    <w:rsid w:val="008E4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79"/>
    <w:rPr>
      <w:rFonts w:ascii="Tahoma" w:hAnsi="Tahoma" w:cs="Tahoma"/>
      <w:sz w:val="16"/>
      <w:szCs w:val="16"/>
    </w:rPr>
  </w:style>
  <w:style w:type="paragraph" w:styleId="EndnoteText">
    <w:name w:val="endnote text"/>
    <w:basedOn w:val="Normal"/>
    <w:link w:val="EndnoteTextChar"/>
    <w:uiPriority w:val="99"/>
    <w:semiHidden/>
    <w:unhideWhenUsed/>
    <w:rsid w:val="008E4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4979"/>
    <w:rPr>
      <w:sz w:val="20"/>
      <w:szCs w:val="20"/>
    </w:rPr>
  </w:style>
  <w:style w:type="character" w:styleId="EndnoteReference">
    <w:name w:val="endnote reference"/>
    <w:basedOn w:val="DefaultParagraphFont"/>
    <w:uiPriority w:val="99"/>
    <w:semiHidden/>
    <w:unhideWhenUsed/>
    <w:rsid w:val="008E4979"/>
    <w:rPr>
      <w:vertAlign w:val="superscript"/>
    </w:rPr>
  </w:style>
  <w:style w:type="paragraph" w:styleId="ListParagraph">
    <w:name w:val="List Paragraph"/>
    <w:basedOn w:val="Normal"/>
    <w:uiPriority w:val="34"/>
    <w:qFormat/>
    <w:rsid w:val="008E4979"/>
    <w:pPr>
      <w:ind w:left="720"/>
      <w:contextualSpacing/>
    </w:pPr>
  </w:style>
  <w:style w:type="character" w:customStyle="1" w:styleId="Heading1Char">
    <w:name w:val="Heading 1 Char"/>
    <w:basedOn w:val="DefaultParagraphFont"/>
    <w:link w:val="Heading1"/>
    <w:uiPriority w:val="99"/>
    <w:rsid w:val="008E49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3580"/>
    <w:rPr>
      <w:rFonts w:asciiTheme="majorHAnsi" w:eastAsiaTheme="majorEastAsia" w:hAnsiTheme="majorHAnsi" w:cstheme="majorBidi"/>
      <w:b/>
      <w:bCs/>
      <w:sz w:val="36"/>
      <w:szCs w:val="26"/>
    </w:rPr>
  </w:style>
  <w:style w:type="paragraph" w:styleId="BodyText">
    <w:name w:val="Body Text"/>
    <w:basedOn w:val="Normal"/>
    <w:link w:val="BodyTextChar"/>
    <w:rsid w:val="009E2357"/>
    <w:pPr>
      <w:spacing w:before="60" w:after="120" w:line="240" w:lineRule="auto"/>
      <w:ind w:left="576"/>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E2357"/>
    <w:rPr>
      <w:rFonts w:ascii="Times New Roman" w:eastAsia="Times New Roman" w:hAnsi="Times New Roman" w:cs="Times New Roman"/>
      <w:sz w:val="24"/>
      <w:szCs w:val="24"/>
    </w:rPr>
  </w:style>
  <w:style w:type="paragraph" w:styleId="NormalWeb">
    <w:name w:val="Normal (Web)"/>
    <w:basedOn w:val="Normal"/>
    <w:uiPriority w:val="99"/>
    <w:rsid w:val="009356B4"/>
    <w:pPr>
      <w:keepLines/>
      <w:spacing w:line="240" w:lineRule="auto"/>
    </w:pPr>
    <w:rPr>
      <w:rFonts w:ascii="Century Schoolbook" w:eastAsia="Times New Roman" w:hAnsi="Century Schoolbook" w:cs="Times New Roman"/>
      <w:szCs w:val="24"/>
    </w:rPr>
  </w:style>
  <w:style w:type="paragraph" w:styleId="Caption">
    <w:name w:val="caption"/>
    <w:basedOn w:val="Normal"/>
    <w:next w:val="Normal"/>
    <w:uiPriority w:val="99"/>
    <w:unhideWhenUsed/>
    <w:qFormat/>
    <w:rsid w:val="0069179D"/>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5063C"/>
    <w:rPr>
      <w:sz w:val="16"/>
      <w:szCs w:val="16"/>
    </w:rPr>
  </w:style>
  <w:style w:type="paragraph" w:styleId="CommentText">
    <w:name w:val="annotation text"/>
    <w:basedOn w:val="Normal"/>
    <w:link w:val="CommentTextChar"/>
    <w:uiPriority w:val="99"/>
    <w:semiHidden/>
    <w:unhideWhenUsed/>
    <w:rsid w:val="00D5063C"/>
    <w:pPr>
      <w:spacing w:line="240" w:lineRule="auto"/>
    </w:pPr>
    <w:rPr>
      <w:sz w:val="20"/>
      <w:szCs w:val="20"/>
    </w:rPr>
  </w:style>
  <w:style w:type="character" w:customStyle="1" w:styleId="CommentTextChar">
    <w:name w:val="Comment Text Char"/>
    <w:basedOn w:val="DefaultParagraphFont"/>
    <w:link w:val="CommentText"/>
    <w:uiPriority w:val="99"/>
    <w:semiHidden/>
    <w:rsid w:val="00D5063C"/>
    <w:rPr>
      <w:sz w:val="20"/>
      <w:szCs w:val="20"/>
    </w:rPr>
  </w:style>
  <w:style w:type="paragraph" w:styleId="CommentSubject">
    <w:name w:val="annotation subject"/>
    <w:basedOn w:val="CommentText"/>
    <w:next w:val="CommentText"/>
    <w:link w:val="CommentSubjectChar"/>
    <w:uiPriority w:val="99"/>
    <w:semiHidden/>
    <w:unhideWhenUsed/>
    <w:rsid w:val="00D5063C"/>
    <w:rPr>
      <w:b/>
      <w:bCs/>
    </w:rPr>
  </w:style>
  <w:style w:type="character" w:customStyle="1" w:styleId="CommentSubjectChar">
    <w:name w:val="Comment Subject Char"/>
    <w:basedOn w:val="CommentTextChar"/>
    <w:link w:val="CommentSubject"/>
    <w:uiPriority w:val="99"/>
    <w:semiHidden/>
    <w:rsid w:val="00D5063C"/>
    <w:rPr>
      <w:b/>
      <w:bCs/>
      <w:sz w:val="20"/>
      <w:szCs w:val="20"/>
    </w:rPr>
  </w:style>
  <w:style w:type="character" w:customStyle="1" w:styleId="baec5a81-e4d6-4674-97f3-e9220f0136c1">
    <w:name w:val="baec5a81-e4d6-4674-97f3-e9220f0136c1"/>
    <w:basedOn w:val="DefaultParagraphFont"/>
    <w:rsid w:val="00A01EEF"/>
  </w:style>
  <w:style w:type="paragraph" w:styleId="Subtitle">
    <w:name w:val="Subtitle"/>
    <w:basedOn w:val="Normal"/>
    <w:next w:val="Normal"/>
    <w:link w:val="SubtitleChar"/>
    <w:uiPriority w:val="11"/>
    <w:qFormat/>
    <w:rsid w:val="00A01E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1EE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6D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133"/>
  </w:style>
  <w:style w:type="paragraph" w:styleId="Footer">
    <w:name w:val="footer"/>
    <w:basedOn w:val="Normal"/>
    <w:link w:val="FooterChar"/>
    <w:uiPriority w:val="99"/>
    <w:unhideWhenUsed/>
    <w:rsid w:val="006D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133"/>
  </w:style>
  <w:style w:type="character" w:styleId="Hyperlink">
    <w:name w:val="Hyperlink"/>
    <w:basedOn w:val="DefaultParagraphFont"/>
    <w:uiPriority w:val="99"/>
    <w:unhideWhenUsed/>
    <w:rsid w:val="00072E54"/>
    <w:rPr>
      <w:color w:val="0000FF"/>
      <w:u w:val="single"/>
    </w:rPr>
  </w:style>
  <w:style w:type="character" w:customStyle="1" w:styleId="Heading3Char">
    <w:name w:val="Heading 3 Char"/>
    <w:basedOn w:val="DefaultParagraphFont"/>
    <w:link w:val="Heading3"/>
    <w:uiPriority w:val="9"/>
    <w:semiHidden/>
    <w:rsid w:val="00C568C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568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568C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568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56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56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568CC"/>
    <w:rPr>
      <w:rFonts w:asciiTheme="majorHAnsi" w:eastAsiaTheme="majorEastAsia" w:hAnsiTheme="majorHAnsi" w:cstheme="majorBidi"/>
      <w:i/>
      <w:iCs/>
      <w:color w:val="404040" w:themeColor="text1" w:themeTint="BF"/>
      <w:sz w:val="20"/>
      <w:szCs w:val="20"/>
    </w:rPr>
  </w:style>
  <w:style w:type="paragraph" w:customStyle="1" w:styleId="FooterEven">
    <w:name w:val="Footer Even"/>
    <w:basedOn w:val="Normal"/>
    <w:qFormat/>
    <w:rsid w:val="007F0EAD"/>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B2E092F9785A484FA3FE7227E5CD88F4">
    <w:name w:val="B2E092F9785A484FA3FE7227E5CD88F4"/>
    <w:rsid w:val="00FE5A25"/>
    <w:rPr>
      <w:rFonts w:eastAsiaTheme="minorEastAsia"/>
      <w:lang w:eastAsia="ja-JP"/>
    </w:rPr>
  </w:style>
  <w:style w:type="paragraph" w:styleId="DocumentMap">
    <w:name w:val="Document Map"/>
    <w:basedOn w:val="Normal"/>
    <w:link w:val="DocumentMapChar"/>
    <w:uiPriority w:val="99"/>
    <w:semiHidden/>
    <w:unhideWhenUsed/>
    <w:rsid w:val="007234E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34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0056">
      <w:bodyDiv w:val="1"/>
      <w:marLeft w:val="4"/>
      <w:marRight w:val="4"/>
      <w:marTop w:val="4"/>
      <w:marBottom w:val="4"/>
      <w:divBdr>
        <w:top w:val="none" w:sz="0" w:space="0" w:color="auto"/>
        <w:left w:val="none" w:sz="0" w:space="0" w:color="auto"/>
        <w:bottom w:val="none" w:sz="0" w:space="0" w:color="auto"/>
        <w:right w:val="none" w:sz="0" w:space="0" w:color="auto"/>
      </w:divBdr>
      <w:divsChild>
        <w:div w:id="1986624290">
          <w:marLeft w:val="0"/>
          <w:marRight w:val="0"/>
          <w:marTop w:val="0"/>
          <w:marBottom w:val="0"/>
          <w:divBdr>
            <w:top w:val="none" w:sz="0" w:space="0" w:color="auto"/>
            <w:left w:val="none" w:sz="0" w:space="0" w:color="auto"/>
            <w:bottom w:val="none" w:sz="0" w:space="0" w:color="auto"/>
            <w:right w:val="none" w:sz="0" w:space="0" w:color="auto"/>
          </w:divBdr>
          <w:divsChild>
            <w:div w:id="710419335">
              <w:marLeft w:val="0"/>
              <w:marRight w:val="0"/>
              <w:marTop w:val="0"/>
              <w:marBottom w:val="0"/>
              <w:divBdr>
                <w:top w:val="none" w:sz="0" w:space="0" w:color="auto"/>
                <w:left w:val="none" w:sz="0" w:space="0" w:color="auto"/>
                <w:bottom w:val="none" w:sz="0" w:space="0" w:color="auto"/>
                <w:right w:val="none" w:sz="0" w:space="0" w:color="auto"/>
              </w:divBdr>
              <w:divsChild>
                <w:div w:id="2098209509">
                  <w:marLeft w:val="0"/>
                  <w:marRight w:val="0"/>
                  <w:marTop w:val="0"/>
                  <w:marBottom w:val="180"/>
                  <w:divBdr>
                    <w:top w:val="none" w:sz="0" w:space="0" w:color="auto"/>
                    <w:left w:val="none" w:sz="0" w:space="0" w:color="auto"/>
                    <w:bottom w:val="none" w:sz="0" w:space="0" w:color="auto"/>
                    <w:right w:val="none" w:sz="0" w:space="0" w:color="auto"/>
                  </w:divBdr>
                  <w:divsChild>
                    <w:div w:id="628778755">
                      <w:marLeft w:val="0"/>
                      <w:marRight w:val="0"/>
                      <w:marTop w:val="0"/>
                      <w:marBottom w:val="0"/>
                      <w:divBdr>
                        <w:top w:val="none" w:sz="0" w:space="0" w:color="auto"/>
                        <w:left w:val="none" w:sz="0" w:space="0" w:color="auto"/>
                        <w:bottom w:val="none" w:sz="0" w:space="0" w:color="auto"/>
                        <w:right w:val="none" w:sz="0" w:space="0" w:color="auto"/>
                      </w:divBdr>
                      <w:divsChild>
                        <w:div w:id="21784708">
                          <w:marLeft w:val="0"/>
                          <w:marRight w:val="0"/>
                          <w:marTop w:val="0"/>
                          <w:marBottom w:val="0"/>
                          <w:divBdr>
                            <w:top w:val="none" w:sz="0" w:space="0" w:color="auto"/>
                            <w:left w:val="none" w:sz="0" w:space="0" w:color="auto"/>
                            <w:bottom w:val="none" w:sz="0" w:space="0" w:color="auto"/>
                            <w:right w:val="none" w:sz="0" w:space="0" w:color="auto"/>
                          </w:divBdr>
                          <w:divsChild>
                            <w:div w:id="1650547992">
                              <w:marLeft w:val="0"/>
                              <w:marRight w:val="0"/>
                              <w:marTop w:val="150"/>
                              <w:marBottom w:val="0"/>
                              <w:divBdr>
                                <w:top w:val="none" w:sz="0" w:space="0" w:color="auto"/>
                                <w:left w:val="none" w:sz="0" w:space="0" w:color="auto"/>
                                <w:bottom w:val="none" w:sz="0" w:space="0" w:color="auto"/>
                                <w:right w:val="none" w:sz="0" w:space="0" w:color="auto"/>
                              </w:divBdr>
                              <w:divsChild>
                                <w:div w:id="1381906835">
                                  <w:marLeft w:val="0"/>
                                  <w:marRight w:val="0"/>
                                  <w:marTop w:val="0"/>
                                  <w:marBottom w:val="0"/>
                                  <w:divBdr>
                                    <w:top w:val="none" w:sz="0" w:space="0" w:color="auto"/>
                                    <w:left w:val="none" w:sz="0" w:space="0" w:color="auto"/>
                                    <w:bottom w:val="none" w:sz="0" w:space="0" w:color="auto"/>
                                    <w:right w:val="none" w:sz="0" w:space="0" w:color="auto"/>
                                  </w:divBdr>
                                  <w:divsChild>
                                    <w:div w:id="824248032">
                                      <w:marLeft w:val="0"/>
                                      <w:marRight w:val="0"/>
                                      <w:marTop w:val="0"/>
                                      <w:marBottom w:val="0"/>
                                      <w:divBdr>
                                        <w:top w:val="none" w:sz="0" w:space="0" w:color="auto"/>
                                        <w:left w:val="none" w:sz="0" w:space="0" w:color="auto"/>
                                        <w:bottom w:val="none" w:sz="0" w:space="0" w:color="auto"/>
                                        <w:right w:val="none" w:sz="0" w:space="0" w:color="auto"/>
                                      </w:divBdr>
                                      <w:divsChild>
                                        <w:div w:id="18132509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640982">
      <w:bodyDiv w:val="1"/>
      <w:marLeft w:val="0"/>
      <w:marRight w:val="0"/>
      <w:marTop w:val="0"/>
      <w:marBottom w:val="0"/>
      <w:divBdr>
        <w:top w:val="none" w:sz="0" w:space="0" w:color="auto"/>
        <w:left w:val="none" w:sz="0" w:space="0" w:color="auto"/>
        <w:bottom w:val="none" w:sz="0" w:space="0" w:color="auto"/>
        <w:right w:val="none" w:sz="0" w:space="0" w:color="auto"/>
      </w:divBdr>
    </w:div>
    <w:div w:id="326903564">
      <w:bodyDiv w:val="1"/>
      <w:marLeft w:val="0"/>
      <w:marRight w:val="0"/>
      <w:marTop w:val="0"/>
      <w:marBottom w:val="0"/>
      <w:divBdr>
        <w:top w:val="none" w:sz="0" w:space="0" w:color="auto"/>
        <w:left w:val="none" w:sz="0" w:space="0" w:color="auto"/>
        <w:bottom w:val="none" w:sz="0" w:space="0" w:color="auto"/>
        <w:right w:val="none" w:sz="0" w:space="0" w:color="auto"/>
      </w:divBdr>
    </w:div>
    <w:div w:id="987517183">
      <w:bodyDiv w:val="1"/>
      <w:marLeft w:val="0"/>
      <w:marRight w:val="0"/>
      <w:marTop w:val="0"/>
      <w:marBottom w:val="0"/>
      <w:divBdr>
        <w:top w:val="none" w:sz="0" w:space="0" w:color="auto"/>
        <w:left w:val="none" w:sz="0" w:space="0" w:color="auto"/>
        <w:bottom w:val="none" w:sz="0" w:space="0" w:color="auto"/>
        <w:right w:val="none" w:sz="0" w:space="0" w:color="auto"/>
      </w:divBdr>
    </w:div>
    <w:div w:id="1161435046">
      <w:bodyDiv w:val="1"/>
      <w:marLeft w:val="0"/>
      <w:marRight w:val="0"/>
      <w:marTop w:val="0"/>
      <w:marBottom w:val="0"/>
      <w:divBdr>
        <w:top w:val="none" w:sz="0" w:space="0" w:color="auto"/>
        <w:left w:val="none" w:sz="0" w:space="0" w:color="auto"/>
        <w:bottom w:val="none" w:sz="0" w:space="0" w:color="auto"/>
        <w:right w:val="none" w:sz="0" w:space="0" w:color="auto"/>
      </w:divBdr>
    </w:div>
    <w:div w:id="1208686266">
      <w:bodyDiv w:val="1"/>
      <w:marLeft w:val="0"/>
      <w:marRight w:val="0"/>
      <w:marTop w:val="0"/>
      <w:marBottom w:val="0"/>
      <w:divBdr>
        <w:top w:val="none" w:sz="0" w:space="0" w:color="auto"/>
        <w:left w:val="none" w:sz="0" w:space="0" w:color="auto"/>
        <w:bottom w:val="none" w:sz="0" w:space="0" w:color="auto"/>
        <w:right w:val="none" w:sz="0" w:space="0" w:color="auto"/>
      </w:divBdr>
    </w:div>
    <w:div w:id="1327786899">
      <w:bodyDiv w:val="1"/>
      <w:marLeft w:val="0"/>
      <w:marRight w:val="0"/>
      <w:marTop w:val="0"/>
      <w:marBottom w:val="0"/>
      <w:divBdr>
        <w:top w:val="none" w:sz="0" w:space="0" w:color="auto"/>
        <w:left w:val="none" w:sz="0" w:space="0" w:color="auto"/>
        <w:bottom w:val="none" w:sz="0" w:space="0" w:color="auto"/>
        <w:right w:val="none" w:sz="0" w:space="0" w:color="auto"/>
      </w:divBdr>
    </w:div>
    <w:div w:id="1462306137">
      <w:bodyDiv w:val="1"/>
      <w:marLeft w:val="0"/>
      <w:marRight w:val="0"/>
      <w:marTop w:val="0"/>
      <w:marBottom w:val="0"/>
      <w:divBdr>
        <w:top w:val="none" w:sz="0" w:space="0" w:color="auto"/>
        <w:left w:val="none" w:sz="0" w:space="0" w:color="auto"/>
        <w:bottom w:val="none" w:sz="0" w:space="0" w:color="auto"/>
        <w:right w:val="none" w:sz="0" w:space="0" w:color="auto"/>
      </w:divBdr>
    </w:div>
    <w:div w:id="1466239685">
      <w:bodyDiv w:val="1"/>
      <w:marLeft w:val="0"/>
      <w:marRight w:val="0"/>
      <w:marTop w:val="0"/>
      <w:marBottom w:val="0"/>
      <w:divBdr>
        <w:top w:val="none" w:sz="0" w:space="0" w:color="auto"/>
        <w:left w:val="none" w:sz="0" w:space="0" w:color="auto"/>
        <w:bottom w:val="none" w:sz="0" w:space="0" w:color="auto"/>
        <w:right w:val="none" w:sz="0" w:space="0" w:color="auto"/>
      </w:divBdr>
    </w:div>
    <w:div w:id="159451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7DAU5SSH7P55-1093-238</_dlc_DocId>
    <_dlc_DocIdUrl xmlns="61e0aa89-821a-4b43-b623-2509ea82b111">
      <Url>https://esp.cdc.gov/sites/csels/DHIS/ISB/EpiInfoTeam/_layouts/DocIdRedir.aspx?ID=7DAU5SSH7P55-1093-238</Url>
      <Description>7DAU5SSH7P55-1093-238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93DD2A46E486468F2669B5061D080E" ma:contentTypeVersion="0" ma:contentTypeDescription="Create a new document." ma:contentTypeScope="" ma:versionID="948930f5af5e76d7c134cbe22112ed51">
  <xsd:schema xmlns:xsd="http://www.w3.org/2001/XMLSchema" xmlns:xs="http://www.w3.org/2001/XMLSchema" xmlns:p="http://schemas.microsoft.com/office/2006/metadata/properties" xmlns:ns2="61e0aa89-821a-4b43-b623-2509ea82b111" targetNamespace="http://schemas.microsoft.com/office/2006/metadata/properties" ma:root="true" ma:fieldsID="ca42f09da617d62acfb759b9095bdcea"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4657D-8F73-4FCE-A21D-FC39EA65E2ED}">
  <ds:schemaRefs>
    <ds:schemaRef ds:uri="http://schemas.microsoft.com/office/2006/metadata/properties"/>
    <ds:schemaRef ds:uri="http://schemas.microsoft.com/office/infopath/2007/PartnerControls"/>
    <ds:schemaRef ds:uri="61e0aa89-821a-4b43-b623-2509ea82b111"/>
  </ds:schemaRefs>
</ds:datastoreItem>
</file>

<file path=customXml/itemProps2.xml><?xml version="1.0" encoding="utf-8"?>
<ds:datastoreItem xmlns:ds="http://schemas.openxmlformats.org/officeDocument/2006/customXml" ds:itemID="{0500F39F-CD88-437C-9066-33E934B445D1}">
  <ds:schemaRefs>
    <ds:schemaRef ds:uri="http://schemas.microsoft.com/sharepoint/events"/>
  </ds:schemaRefs>
</ds:datastoreItem>
</file>

<file path=customXml/itemProps3.xml><?xml version="1.0" encoding="utf-8"?>
<ds:datastoreItem xmlns:ds="http://schemas.openxmlformats.org/officeDocument/2006/customXml" ds:itemID="{38CE3D0E-BEB8-47C2-A877-DAEA3F562C14}">
  <ds:schemaRefs>
    <ds:schemaRef ds:uri="http://schemas.microsoft.com/sharepoint/v3/contenttype/forms"/>
  </ds:schemaRefs>
</ds:datastoreItem>
</file>

<file path=customXml/itemProps4.xml><?xml version="1.0" encoding="utf-8"?>
<ds:datastoreItem xmlns:ds="http://schemas.openxmlformats.org/officeDocument/2006/customXml" ds:itemID="{8906BDB3-706F-4CFB-A6E8-B01A22981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94EC52-B896-4EF7-A1F2-B00EE21DD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1383</Words>
  <Characters>6644</Characters>
  <Application>Microsoft Office Word</Application>
  <DocSecurity>0</DocSecurity>
  <Lines>147</Lines>
  <Paragraphs>74</Paragraphs>
  <ScaleCrop>false</ScaleCrop>
  <HeadingPairs>
    <vt:vector size="2" baseType="variant">
      <vt:variant>
        <vt:lpstr>Title</vt:lpstr>
      </vt:variant>
      <vt:variant>
        <vt:i4>1</vt:i4>
      </vt:variant>
    </vt:vector>
  </HeadingPairs>
  <TitlesOfParts>
    <vt:vector size="1" baseType="lpstr">
      <vt:lpstr>Epi Info™ 7 User Guide – Chapter 7 – Data Packager</vt:lpstr>
    </vt:vector>
  </TitlesOfParts>
  <Company>CDC</Company>
  <LinksUpToDate>false</LinksUpToDate>
  <CharactersWithSpaces>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 Info™ 7 User Guide – Chapter 7 – Data Packager</dc:title>
  <dc:creator>Centers for Disease Control and Prevention</dc:creator>
  <cp:lastModifiedBy>Tasca, Coryne</cp:lastModifiedBy>
  <cp:revision>3</cp:revision>
  <cp:lastPrinted>2016-03-22T19:22:00Z</cp:lastPrinted>
  <dcterms:created xsi:type="dcterms:W3CDTF">2016-03-22T19:22:00Z</dcterms:created>
  <dcterms:modified xsi:type="dcterms:W3CDTF">2016-03-22T19:23:00Z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0x0101006A93DD2A46E486468F2669B5061D080E</vt:lpwstr>
  </property>
  <property fmtid="{D5CDD505-2E9C-101B-9397-08002B2CF9AE}" pid="3" name="_dlc_DocIdItemGuid">
    <vt:lpwstr>b1d52490-cfeb-4ba5-ad1b-40ff8df75340</vt:lpwstr>
  </property>
</Properties>
</file>